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8B97B" w14:textId="77777777" w:rsidR="00D973F5" w:rsidRPr="00552374" w:rsidRDefault="00D973F5" w:rsidP="00D973F5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  <w:r w:rsidRPr="00552374">
        <w:rPr>
          <w:rFonts w:eastAsia="Arial Unicode MS"/>
          <w:b/>
          <w:color w:val="000000"/>
          <w:sz w:val="28"/>
          <w:u w:color="000000"/>
        </w:rPr>
        <w:t xml:space="preserve">Федеральное государственное </w:t>
      </w:r>
      <w:r w:rsidR="009455E7" w:rsidRPr="00552374">
        <w:rPr>
          <w:rFonts w:eastAsia="Arial Unicode MS"/>
          <w:b/>
          <w:color w:val="000000"/>
          <w:sz w:val="28"/>
          <w:u w:color="000000"/>
        </w:rPr>
        <w:t>образовательное учреждение</w:t>
      </w:r>
    </w:p>
    <w:p w14:paraId="76D080D1" w14:textId="77777777" w:rsidR="00D973F5" w:rsidRPr="00552374" w:rsidRDefault="00D973F5" w:rsidP="00D973F5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  <w:r w:rsidRPr="00552374">
        <w:rPr>
          <w:rFonts w:eastAsia="Arial Unicode MS"/>
          <w:b/>
          <w:color w:val="000000"/>
          <w:sz w:val="28"/>
          <w:u w:color="000000"/>
        </w:rPr>
        <w:t>высшего образования</w:t>
      </w:r>
    </w:p>
    <w:p w14:paraId="37EAC9A9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45473C6C" w14:textId="77777777" w:rsidR="00D973F5" w:rsidRPr="00552374" w:rsidRDefault="00D973F5" w:rsidP="00D973F5">
      <w:pPr>
        <w:jc w:val="center"/>
        <w:outlineLvl w:val="0"/>
        <w:rPr>
          <w:rFonts w:eastAsia="Arial Unicode MS"/>
          <w:b/>
          <w:caps/>
          <w:color w:val="000000"/>
          <w:sz w:val="28"/>
          <w:u w:color="000000"/>
        </w:rPr>
      </w:pPr>
      <w:r w:rsidRPr="00552374">
        <w:rPr>
          <w:rFonts w:eastAsia="Arial Unicode MS"/>
          <w:b/>
          <w:caps/>
          <w:color w:val="000000"/>
          <w:sz w:val="28"/>
          <w:u w:color="000000"/>
        </w:rPr>
        <w:t>«ФинансовЫЙ УНИВЕРСИТЕТ при Правительстве</w:t>
      </w:r>
    </w:p>
    <w:p w14:paraId="58E5E7E1" w14:textId="77777777" w:rsidR="00D973F5" w:rsidRPr="00552374" w:rsidRDefault="00D973F5" w:rsidP="00D973F5">
      <w:pPr>
        <w:jc w:val="center"/>
        <w:outlineLvl w:val="0"/>
        <w:rPr>
          <w:rFonts w:eastAsia="Arial Unicode MS"/>
          <w:b/>
          <w:caps/>
          <w:color w:val="000000"/>
          <w:sz w:val="28"/>
          <w:u w:color="000000"/>
        </w:rPr>
      </w:pPr>
      <w:r w:rsidRPr="00552374">
        <w:rPr>
          <w:rFonts w:eastAsia="Arial Unicode MS"/>
          <w:b/>
          <w:caps/>
          <w:color w:val="000000"/>
          <w:sz w:val="28"/>
          <w:u w:color="000000"/>
        </w:rPr>
        <w:t>Российской Федерации»</w:t>
      </w:r>
    </w:p>
    <w:p w14:paraId="06FD8B1E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47CEB259" w14:textId="77777777" w:rsidR="00D973F5" w:rsidRPr="00552374" w:rsidRDefault="00BA482C" w:rsidP="00D973F5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  <w:r w:rsidRPr="00552374">
        <w:rPr>
          <w:rFonts w:eastAsia="Arial Unicode MS"/>
          <w:b/>
          <w:color w:val="000000"/>
          <w:sz w:val="28"/>
          <w:u w:color="000000"/>
        </w:rPr>
        <w:t>Департамент правового регулирования экономической деятельности</w:t>
      </w:r>
    </w:p>
    <w:p w14:paraId="5F9CDFDD" w14:textId="77777777" w:rsidR="00D973F5" w:rsidRPr="00552374" w:rsidRDefault="00D973F5" w:rsidP="00D973F5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204511D4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14C9C51D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1B9BADDF" w14:textId="77777777" w:rsidR="008E6361" w:rsidRPr="00552374" w:rsidRDefault="008E6361" w:rsidP="008E6361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3E6A10AA" w14:textId="77777777" w:rsidR="009455E7" w:rsidRPr="00552374" w:rsidRDefault="009455E7" w:rsidP="008E6361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060E1CA2" w14:textId="77777777" w:rsidR="009455E7" w:rsidRPr="00552374" w:rsidRDefault="009455E7" w:rsidP="008E6361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666D2247" w14:textId="77777777" w:rsidR="009455E7" w:rsidRPr="00552374" w:rsidRDefault="009455E7" w:rsidP="008E6361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03C8FD2D" w14:textId="77777777" w:rsidR="009455E7" w:rsidRPr="00552374" w:rsidRDefault="009455E7" w:rsidP="008E6361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50A552BB" w14:textId="77777777" w:rsidR="009455E7" w:rsidRPr="00552374" w:rsidRDefault="009455E7" w:rsidP="008E6361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7163B04A" w14:textId="77777777" w:rsidR="009455E7" w:rsidRPr="00552374" w:rsidRDefault="009455E7" w:rsidP="008E6361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186EF75A" w14:textId="77777777" w:rsidR="00693555" w:rsidRPr="00552374" w:rsidRDefault="00693555" w:rsidP="009455E7">
      <w:pPr>
        <w:jc w:val="center"/>
        <w:rPr>
          <w:b/>
          <w:sz w:val="28"/>
          <w:szCs w:val="28"/>
        </w:rPr>
      </w:pPr>
      <w:r w:rsidRPr="00552374">
        <w:rPr>
          <w:b/>
          <w:sz w:val="28"/>
          <w:szCs w:val="28"/>
        </w:rPr>
        <w:t>МЕТОДИЧЕСКИЕ УКАЗАНИЯ</w:t>
      </w:r>
    </w:p>
    <w:p w14:paraId="741403E5" w14:textId="77777777" w:rsidR="009455E7" w:rsidRPr="00552374" w:rsidRDefault="009455E7" w:rsidP="009455E7">
      <w:pPr>
        <w:jc w:val="center"/>
        <w:rPr>
          <w:b/>
          <w:sz w:val="28"/>
          <w:szCs w:val="28"/>
        </w:rPr>
      </w:pPr>
      <w:r w:rsidRPr="00552374">
        <w:rPr>
          <w:b/>
          <w:sz w:val="28"/>
          <w:szCs w:val="28"/>
        </w:rPr>
        <w:t>ПО ПОДГОТОВКЕ КУРСОВЫХ РАБОТ</w:t>
      </w:r>
    </w:p>
    <w:p w14:paraId="3EE65DFB" w14:textId="77777777" w:rsidR="009455E7" w:rsidRPr="00552374" w:rsidRDefault="009455E7" w:rsidP="009455E7">
      <w:pPr>
        <w:jc w:val="center"/>
        <w:rPr>
          <w:b/>
          <w:sz w:val="28"/>
          <w:szCs w:val="28"/>
        </w:rPr>
      </w:pPr>
    </w:p>
    <w:p w14:paraId="26B02E57" w14:textId="77777777" w:rsidR="009455E7" w:rsidRPr="00552374" w:rsidRDefault="009455E7" w:rsidP="009455E7">
      <w:pPr>
        <w:jc w:val="center"/>
        <w:rPr>
          <w:b/>
          <w:sz w:val="28"/>
          <w:szCs w:val="28"/>
        </w:rPr>
      </w:pPr>
      <w:r w:rsidRPr="00552374">
        <w:rPr>
          <w:b/>
          <w:sz w:val="28"/>
          <w:szCs w:val="28"/>
        </w:rPr>
        <w:t xml:space="preserve">по направлению подготовки </w:t>
      </w:r>
      <w:r w:rsidR="00C2277C" w:rsidRPr="00552374">
        <w:rPr>
          <w:b/>
          <w:sz w:val="28"/>
        </w:rPr>
        <w:t>40</w:t>
      </w:r>
      <w:r w:rsidRPr="00552374">
        <w:rPr>
          <w:b/>
          <w:sz w:val="28"/>
        </w:rPr>
        <w:t>.03.</w:t>
      </w:r>
      <w:r w:rsidR="00C2277C" w:rsidRPr="00552374">
        <w:rPr>
          <w:b/>
          <w:sz w:val="28"/>
          <w:szCs w:val="28"/>
        </w:rPr>
        <w:t>01</w:t>
      </w:r>
      <w:r w:rsidRPr="00552374">
        <w:rPr>
          <w:b/>
          <w:sz w:val="28"/>
          <w:szCs w:val="28"/>
        </w:rPr>
        <w:t xml:space="preserve"> «</w:t>
      </w:r>
      <w:r w:rsidR="00C2277C" w:rsidRPr="00552374">
        <w:rPr>
          <w:b/>
          <w:sz w:val="28"/>
          <w:szCs w:val="28"/>
        </w:rPr>
        <w:t>Юриспруденция</w:t>
      </w:r>
      <w:r w:rsidRPr="00552374">
        <w:rPr>
          <w:b/>
          <w:sz w:val="28"/>
          <w:szCs w:val="28"/>
        </w:rPr>
        <w:t xml:space="preserve">» </w:t>
      </w:r>
    </w:p>
    <w:p w14:paraId="4FEE965F" w14:textId="77777777" w:rsidR="009455E7" w:rsidRPr="00552374" w:rsidRDefault="009455E7" w:rsidP="009455E7">
      <w:pPr>
        <w:jc w:val="center"/>
        <w:rPr>
          <w:b/>
          <w:sz w:val="28"/>
          <w:szCs w:val="28"/>
        </w:rPr>
      </w:pPr>
      <w:r w:rsidRPr="00552374">
        <w:rPr>
          <w:b/>
          <w:sz w:val="28"/>
          <w:szCs w:val="28"/>
        </w:rPr>
        <w:t>(программа подготовки бакалавров) – очная</w:t>
      </w:r>
      <w:r w:rsidR="0017199D" w:rsidRPr="00552374">
        <w:rPr>
          <w:b/>
          <w:sz w:val="28"/>
          <w:szCs w:val="28"/>
        </w:rPr>
        <w:t>/заочная</w:t>
      </w:r>
      <w:r w:rsidRPr="00552374">
        <w:rPr>
          <w:b/>
          <w:sz w:val="28"/>
          <w:szCs w:val="28"/>
        </w:rPr>
        <w:t xml:space="preserve"> форма обучения</w:t>
      </w:r>
    </w:p>
    <w:p w14:paraId="0F0BA164" w14:textId="7B17E40D" w:rsidR="00D233A2" w:rsidRPr="00552374" w:rsidRDefault="00D233A2" w:rsidP="009455E7">
      <w:pPr>
        <w:jc w:val="center"/>
        <w:rPr>
          <w:b/>
          <w:sz w:val="28"/>
          <w:szCs w:val="28"/>
        </w:rPr>
      </w:pPr>
      <w:r w:rsidRPr="00552374">
        <w:rPr>
          <w:b/>
          <w:sz w:val="28"/>
          <w:szCs w:val="28"/>
        </w:rPr>
        <w:t>по д</w:t>
      </w:r>
      <w:r w:rsidR="000C3C08">
        <w:rPr>
          <w:b/>
          <w:sz w:val="28"/>
          <w:szCs w:val="28"/>
        </w:rPr>
        <w:t>исциплине «Гражданское право</w:t>
      </w:r>
      <w:r w:rsidRPr="00552374">
        <w:rPr>
          <w:b/>
          <w:sz w:val="28"/>
          <w:szCs w:val="28"/>
        </w:rPr>
        <w:t>»</w:t>
      </w:r>
    </w:p>
    <w:p w14:paraId="4C3B3BDD" w14:textId="77777777" w:rsidR="009455E7" w:rsidRPr="00552374" w:rsidRDefault="009455E7" w:rsidP="009455E7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17747284" w14:textId="77777777" w:rsidR="009455E7" w:rsidRPr="00552374" w:rsidRDefault="009455E7" w:rsidP="009455E7">
      <w:pPr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6959F4A3" w14:textId="77777777" w:rsidR="008E6361" w:rsidRPr="00552374" w:rsidRDefault="008E6361" w:rsidP="008E6361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3B0B0461" w14:textId="77777777" w:rsidR="00D973F5" w:rsidRPr="00552374" w:rsidRDefault="00D973F5" w:rsidP="009455E7">
      <w:pPr>
        <w:spacing w:after="120"/>
        <w:ind w:hanging="12"/>
        <w:jc w:val="center"/>
        <w:outlineLvl w:val="0"/>
        <w:rPr>
          <w:rFonts w:eastAsia="Arial Unicode MS"/>
          <w:b/>
          <w:color w:val="000000"/>
          <w:u w:color="000000"/>
        </w:rPr>
      </w:pPr>
    </w:p>
    <w:p w14:paraId="30B3DE0C" w14:textId="77777777" w:rsidR="00D973F5" w:rsidRPr="00552374" w:rsidRDefault="00D973F5" w:rsidP="00D973F5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7F5A3FE8" w14:textId="77777777" w:rsidR="00D973F5" w:rsidRPr="00552374" w:rsidRDefault="00D973F5" w:rsidP="00D973F5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4452A769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31ED3200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73A3EF15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7317E499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76A9B80A" w14:textId="77777777" w:rsidR="009455E7" w:rsidRPr="00552374" w:rsidRDefault="009455E7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68065E94" w14:textId="77777777" w:rsidR="009455E7" w:rsidRPr="00552374" w:rsidRDefault="009455E7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576732D9" w14:textId="77777777" w:rsidR="009455E7" w:rsidRPr="00552374" w:rsidRDefault="009455E7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2D169BEE" w14:textId="77777777" w:rsidR="009455E7" w:rsidRPr="00552374" w:rsidRDefault="009455E7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5768BEEB" w14:textId="77777777" w:rsidR="009455E7" w:rsidRPr="00552374" w:rsidRDefault="009455E7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687125D2" w14:textId="77777777" w:rsidR="009455E7" w:rsidRPr="00552374" w:rsidRDefault="009455E7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57C4CB12" w14:textId="77777777" w:rsidR="009455E7" w:rsidRPr="00552374" w:rsidRDefault="009455E7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33AF4CF4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6727F731" w14:textId="77777777" w:rsidR="00D233A2" w:rsidRPr="00552374" w:rsidRDefault="00D233A2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034308BE" w14:textId="77777777" w:rsidR="00D233A2" w:rsidRPr="00552374" w:rsidRDefault="00D233A2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3DB310C1" w14:textId="0DB7B3C9" w:rsidR="00D973F5" w:rsidRPr="00552374" w:rsidRDefault="00D973F5" w:rsidP="00D973F5">
      <w:pPr>
        <w:jc w:val="center"/>
        <w:outlineLvl w:val="0"/>
        <w:rPr>
          <w:rFonts w:eastAsia="Arial Unicode MS"/>
          <w:b/>
          <w:caps/>
          <w:color w:val="000000"/>
          <w:sz w:val="28"/>
          <w:u w:color="000000"/>
        </w:rPr>
      </w:pPr>
      <w:r w:rsidRPr="00552374">
        <w:rPr>
          <w:rFonts w:eastAsia="Arial Unicode MS"/>
          <w:b/>
          <w:color w:val="000000"/>
          <w:sz w:val="28"/>
          <w:u w:color="000000"/>
        </w:rPr>
        <w:t>Москва</w:t>
      </w:r>
      <w:r w:rsidRPr="00552374">
        <w:rPr>
          <w:rFonts w:eastAsia="Arial Unicode MS"/>
          <w:b/>
          <w:caps/>
          <w:color w:val="000000"/>
          <w:sz w:val="28"/>
          <w:u w:color="000000"/>
        </w:rPr>
        <w:t xml:space="preserve"> 20</w:t>
      </w:r>
      <w:r w:rsidR="00C2277C" w:rsidRPr="00552374">
        <w:rPr>
          <w:rFonts w:eastAsia="Arial Unicode MS"/>
          <w:b/>
          <w:caps/>
          <w:color w:val="000000"/>
          <w:sz w:val="28"/>
          <w:u w:color="000000"/>
        </w:rPr>
        <w:t>2</w:t>
      </w:r>
      <w:r w:rsidR="00A8002E">
        <w:rPr>
          <w:rFonts w:eastAsia="Arial Unicode MS"/>
          <w:b/>
          <w:caps/>
          <w:color w:val="000000"/>
          <w:sz w:val="28"/>
          <w:u w:color="000000"/>
        </w:rPr>
        <w:t>3</w:t>
      </w:r>
    </w:p>
    <w:p w14:paraId="19968AA5" w14:textId="77777777" w:rsidR="00552374" w:rsidRPr="00552374" w:rsidRDefault="00552374" w:rsidP="00D973F5">
      <w:pPr>
        <w:spacing w:line="360" w:lineRule="auto"/>
        <w:ind w:left="360"/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</w:rPr>
      </w:pPr>
    </w:p>
    <w:p w14:paraId="3F518DD8" w14:textId="77777777" w:rsidR="00D973F5" w:rsidRPr="00552374" w:rsidRDefault="00D973F5" w:rsidP="00D973F5">
      <w:pPr>
        <w:spacing w:line="360" w:lineRule="auto"/>
        <w:ind w:left="360"/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</w:rPr>
      </w:pPr>
      <w:r w:rsidRPr="00552374">
        <w:rPr>
          <w:rFonts w:eastAsia="Arial Unicode MS"/>
          <w:b/>
          <w:color w:val="000000"/>
          <w:sz w:val="28"/>
          <w:szCs w:val="28"/>
          <w:u w:color="000000"/>
        </w:rPr>
        <w:lastRenderedPageBreak/>
        <w:t>СОДЕРЖАНИЕ</w:t>
      </w:r>
    </w:p>
    <w:p w14:paraId="36BB7042" w14:textId="77777777" w:rsidR="00D973F5" w:rsidRPr="00552374" w:rsidRDefault="00D973F5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6946"/>
        <w:gridCol w:w="1122"/>
      </w:tblGrid>
      <w:tr w:rsidR="00A835B4" w:rsidRPr="00552374" w14:paraId="1686D208" w14:textId="77777777" w:rsidTr="00001911">
        <w:tc>
          <w:tcPr>
            <w:tcW w:w="911" w:type="dxa"/>
          </w:tcPr>
          <w:p w14:paraId="4FCE772E" w14:textId="77777777" w:rsidR="00A835B4" w:rsidRPr="00552374" w:rsidRDefault="00A835B4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1.</w:t>
            </w:r>
          </w:p>
        </w:tc>
        <w:tc>
          <w:tcPr>
            <w:tcW w:w="6946" w:type="dxa"/>
          </w:tcPr>
          <w:p w14:paraId="3EBF0C6F" w14:textId="77777777" w:rsidR="00A835B4" w:rsidRPr="00552374" w:rsidRDefault="00A835B4" w:rsidP="00A835B4">
            <w:pPr>
              <w:spacing w:line="360" w:lineRule="auto"/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52374">
              <w:rPr>
                <w:rFonts w:eastAsia="SimSun"/>
                <w:sz w:val="28"/>
                <w:szCs w:val="28"/>
                <w:lang w:eastAsia="ar-SA"/>
              </w:rPr>
              <w:t>Общие положения</w:t>
            </w:r>
          </w:p>
        </w:tc>
        <w:tc>
          <w:tcPr>
            <w:tcW w:w="1122" w:type="dxa"/>
          </w:tcPr>
          <w:p w14:paraId="424CC74E" w14:textId="77777777" w:rsidR="00A835B4" w:rsidRPr="00552374" w:rsidRDefault="00406D7B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3</w:t>
            </w:r>
          </w:p>
        </w:tc>
      </w:tr>
      <w:tr w:rsidR="00A835B4" w:rsidRPr="00552374" w14:paraId="21EA1DF1" w14:textId="77777777" w:rsidTr="00001911">
        <w:tc>
          <w:tcPr>
            <w:tcW w:w="911" w:type="dxa"/>
          </w:tcPr>
          <w:p w14:paraId="4D343673" w14:textId="77777777" w:rsidR="00A835B4" w:rsidRPr="00552374" w:rsidRDefault="00A835B4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2.</w:t>
            </w:r>
          </w:p>
        </w:tc>
        <w:tc>
          <w:tcPr>
            <w:tcW w:w="6946" w:type="dxa"/>
          </w:tcPr>
          <w:p w14:paraId="6719C6CC" w14:textId="77777777" w:rsidR="00A835B4" w:rsidRPr="00552374" w:rsidRDefault="00A835B4" w:rsidP="00A835B4">
            <w:pPr>
              <w:spacing w:line="360" w:lineRule="auto"/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52374">
              <w:rPr>
                <w:rFonts w:eastAsia="SimSun"/>
                <w:sz w:val="28"/>
                <w:szCs w:val="28"/>
                <w:lang w:eastAsia="ar-SA"/>
              </w:rPr>
              <w:t>Требования к результатам (развиваемые компетенции)</w:t>
            </w:r>
          </w:p>
        </w:tc>
        <w:tc>
          <w:tcPr>
            <w:tcW w:w="1122" w:type="dxa"/>
          </w:tcPr>
          <w:p w14:paraId="62EC64F6" w14:textId="5554BE02" w:rsidR="00A835B4" w:rsidRPr="00552374" w:rsidRDefault="00E376B9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>
              <w:rPr>
                <w:rFonts w:eastAsia="Arial Unicode MS"/>
                <w:color w:val="000000"/>
                <w:sz w:val="28"/>
                <w:u w:color="000000"/>
              </w:rPr>
              <w:t>4</w:t>
            </w:r>
          </w:p>
        </w:tc>
      </w:tr>
      <w:tr w:rsidR="00A835B4" w:rsidRPr="00552374" w14:paraId="6D1C1A37" w14:textId="77777777" w:rsidTr="00001911">
        <w:tc>
          <w:tcPr>
            <w:tcW w:w="911" w:type="dxa"/>
          </w:tcPr>
          <w:p w14:paraId="2D8B6199" w14:textId="77777777" w:rsidR="00A835B4" w:rsidRPr="00552374" w:rsidRDefault="00A835B4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3.</w:t>
            </w:r>
          </w:p>
        </w:tc>
        <w:tc>
          <w:tcPr>
            <w:tcW w:w="6946" w:type="dxa"/>
          </w:tcPr>
          <w:p w14:paraId="572BE327" w14:textId="77777777" w:rsidR="00A835B4" w:rsidRPr="00552374" w:rsidRDefault="00A835B4" w:rsidP="00A835B4">
            <w:pPr>
              <w:spacing w:line="360" w:lineRule="auto"/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52374">
              <w:rPr>
                <w:rFonts w:eastAsia="SimSun"/>
                <w:sz w:val="28"/>
                <w:szCs w:val="28"/>
                <w:lang w:eastAsia="ar-SA"/>
              </w:rPr>
              <w:t>Тематика курсовых работ</w:t>
            </w:r>
          </w:p>
        </w:tc>
        <w:tc>
          <w:tcPr>
            <w:tcW w:w="1122" w:type="dxa"/>
          </w:tcPr>
          <w:p w14:paraId="49B62E54" w14:textId="337C5270" w:rsidR="00A835B4" w:rsidRPr="00552374" w:rsidRDefault="00E376B9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>
              <w:rPr>
                <w:rFonts w:eastAsia="Arial Unicode MS"/>
                <w:color w:val="000000"/>
                <w:sz w:val="28"/>
                <w:u w:color="000000"/>
              </w:rPr>
              <w:t>5</w:t>
            </w:r>
          </w:p>
        </w:tc>
      </w:tr>
      <w:tr w:rsidR="00A835B4" w:rsidRPr="00552374" w14:paraId="56D5F236" w14:textId="77777777" w:rsidTr="00001911">
        <w:tc>
          <w:tcPr>
            <w:tcW w:w="911" w:type="dxa"/>
          </w:tcPr>
          <w:p w14:paraId="6A2697AE" w14:textId="77777777" w:rsidR="00A835B4" w:rsidRPr="00552374" w:rsidRDefault="00A835B4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4.</w:t>
            </w:r>
          </w:p>
        </w:tc>
        <w:tc>
          <w:tcPr>
            <w:tcW w:w="6946" w:type="dxa"/>
          </w:tcPr>
          <w:p w14:paraId="6595D709" w14:textId="77777777" w:rsidR="00A835B4" w:rsidRPr="00552374" w:rsidRDefault="00A835B4" w:rsidP="00A835B4">
            <w:pPr>
              <w:spacing w:line="360" w:lineRule="auto"/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52374">
              <w:rPr>
                <w:rFonts w:eastAsia="SimSun"/>
                <w:sz w:val="28"/>
                <w:szCs w:val="28"/>
                <w:lang w:eastAsia="ar-SA"/>
              </w:rPr>
              <w:t>Руководство курсовой работой</w:t>
            </w:r>
          </w:p>
        </w:tc>
        <w:tc>
          <w:tcPr>
            <w:tcW w:w="1122" w:type="dxa"/>
          </w:tcPr>
          <w:p w14:paraId="40675288" w14:textId="3A73F29E" w:rsidR="00A835B4" w:rsidRPr="00552374" w:rsidRDefault="00AA5B36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1</w:t>
            </w:r>
            <w:r w:rsidR="00E376B9">
              <w:rPr>
                <w:rFonts w:eastAsia="Arial Unicode MS"/>
                <w:color w:val="000000"/>
                <w:sz w:val="28"/>
                <w:u w:color="000000"/>
              </w:rPr>
              <w:t>1</w:t>
            </w:r>
          </w:p>
        </w:tc>
      </w:tr>
      <w:tr w:rsidR="00A835B4" w:rsidRPr="00552374" w14:paraId="3CF54068" w14:textId="77777777" w:rsidTr="00001911">
        <w:tc>
          <w:tcPr>
            <w:tcW w:w="911" w:type="dxa"/>
          </w:tcPr>
          <w:p w14:paraId="68B9F468" w14:textId="77777777" w:rsidR="00A835B4" w:rsidRPr="00552374" w:rsidRDefault="00A835B4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5.</w:t>
            </w:r>
          </w:p>
        </w:tc>
        <w:tc>
          <w:tcPr>
            <w:tcW w:w="6946" w:type="dxa"/>
          </w:tcPr>
          <w:p w14:paraId="40E21E1C" w14:textId="77777777" w:rsidR="00A835B4" w:rsidRPr="00552374" w:rsidRDefault="00A835B4" w:rsidP="00A835B4">
            <w:pPr>
              <w:spacing w:line="360" w:lineRule="auto"/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52374">
              <w:rPr>
                <w:rFonts w:eastAsia="SimSun"/>
                <w:sz w:val="28"/>
                <w:szCs w:val="28"/>
                <w:lang w:eastAsia="ar-SA"/>
              </w:rPr>
              <w:t>Структура и порядок выполнения курсовой работы</w:t>
            </w:r>
          </w:p>
        </w:tc>
        <w:tc>
          <w:tcPr>
            <w:tcW w:w="1122" w:type="dxa"/>
          </w:tcPr>
          <w:p w14:paraId="3DA9FA54" w14:textId="77777777" w:rsidR="00A835B4" w:rsidRPr="00552374" w:rsidRDefault="00067242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12</w:t>
            </w:r>
          </w:p>
        </w:tc>
      </w:tr>
      <w:tr w:rsidR="00067242" w:rsidRPr="00552374" w14:paraId="66CC3865" w14:textId="77777777" w:rsidTr="00001911">
        <w:tc>
          <w:tcPr>
            <w:tcW w:w="911" w:type="dxa"/>
          </w:tcPr>
          <w:p w14:paraId="27B4B218" w14:textId="77777777" w:rsidR="00067242" w:rsidRPr="00552374" w:rsidRDefault="00067242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6</w:t>
            </w:r>
          </w:p>
        </w:tc>
        <w:tc>
          <w:tcPr>
            <w:tcW w:w="6946" w:type="dxa"/>
          </w:tcPr>
          <w:p w14:paraId="5A21142A" w14:textId="77777777" w:rsidR="00067242" w:rsidRPr="00552374" w:rsidRDefault="00067242" w:rsidP="00A835B4">
            <w:pPr>
              <w:spacing w:line="360" w:lineRule="auto"/>
              <w:jc w:val="both"/>
              <w:outlineLvl w:val="0"/>
              <w:rPr>
                <w:rFonts w:eastAsia="SimSun"/>
                <w:sz w:val="28"/>
                <w:szCs w:val="28"/>
                <w:lang w:eastAsia="ar-SA"/>
              </w:rPr>
            </w:pPr>
            <w:r w:rsidRPr="00552374">
              <w:rPr>
                <w:rFonts w:eastAsia="SimSun"/>
                <w:sz w:val="28"/>
                <w:szCs w:val="28"/>
                <w:lang w:eastAsia="ar-SA"/>
              </w:rPr>
              <w:t>Требования к оформлению курсовой работы</w:t>
            </w:r>
          </w:p>
        </w:tc>
        <w:tc>
          <w:tcPr>
            <w:tcW w:w="1122" w:type="dxa"/>
          </w:tcPr>
          <w:p w14:paraId="420F7A1B" w14:textId="77777777" w:rsidR="00067242" w:rsidRPr="00552374" w:rsidRDefault="003D78BE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14</w:t>
            </w:r>
          </w:p>
        </w:tc>
      </w:tr>
      <w:tr w:rsidR="00A835B4" w:rsidRPr="00552374" w14:paraId="5179F0E9" w14:textId="77777777" w:rsidTr="00001911">
        <w:tc>
          <w:tcPr>
            <w:tcW w:w="911" w:type="dxa"/>
          </w:tcPr>
          <w:p w14:paraId="439C6BAF" w14:textId="77777777" w:rsidR="00A835B4" w:rsidRPr="00552374" w:rsidRDefault="00067242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7</w:t>
            </w:r>
          </w:p>
        </w:tc>
        <w:tc>
          <w:tcPr>
            <w:tcW w:w="6946" w:type="dxa"/>
          </w:tcPr>
          <w:p w14:paraId="62DBEF1D" w14:textId="77777777" w:rsidR="00A835B4" w:rsidRPr="00552374" w:rsidRDefault="00A835B4" w:rsidP="00A835B4">
            <w:pPr>
              <w:spacing w:line="360" w:lineRule="auto"/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52374">
              <w:rPr>
                <w:rFonts w:eastAsia="SimSun"/>
                <w:sz w:val="28"/>
                <w:szCs w:val="28"/>
                <w:lang w:eastAsia="ar-SA"/>
              </w:rPr>
              <w:t>Представление курсовой работы, подготовка к защите и защита курсовой работы</w:t>
            </w:r>
          </w:p>
        </w:tc>
        <w:tc>
          <w:tcPr>
            <w:tcW w:w="1122" w:type="dxa"/>
          </w:tcPr>
          <w:p w14:paraId="2A7123DF" w14:textId="118059B9" w:rsidR="00A835B4" w:rsidRPr="00552374" w:rsidRDefault="00067242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1</w:t>
            </w:r>
            <w:r w:rsidR="001327A3">
              <w:rPr>
                <w:rFonts w:eastAsia="Arial Unicode MS"/>
                <w:color w:val="000000"/>
                <w:sz w:val="28"/>
                <w:u w:color="000000"/>
              </w:rPr>
              <w:t>7</w:t>
            </w:r>
          </w:p>
        </w:tc>
      </w:tr>
      <w:tr w:rsidR="00A835B4" w:rsidRPr="00552374" w14:paraId="49C4CDCD" w14:textId="77777777" w:rsidTr="00001911">
        <w:tc>
          <w:tcPr>
            <w:tcW w:w="911" w:type="dxa"/>
          </w:tcPr>
          <w:p w14:paraId="4E1BFEC0" w14:textId="77777777" w:rsidR="00A835B4" w:rsidRPr="00552374" w:rsidRDefault="00A835B4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7.</w:t>
            </w:r>
          </w:p>
        </w:tc>
        <w:tc>
          <w:tcPr>
            <w:tcW w:w="6946" w:type="dxa"/>
          </w:tcPr>
          <w:p w14:paraId="2308D901" w14:textId="77777777" w:rsidR="00A835B4" w:rsidRPr="00552374" w:rsidRDefault="003D78BE" w:rsidP="00A835B4">
            <w:pPr>
              <w:spacing w:line="360" w:lineRule="auto"/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52374">
              <w:rPr>
                <w:rFonts w:eastAsia="SimSun"/>
                <w:sz w:val="28"/>
                <w:szCs w:val="28"/>
                <w:lang w:eastAsia="ar-SA"/>
              </w:rPr>
              <w:t>Приложение 1. Образец отзыва руководителя курсовой работы</w:t>
            </w:r>
          </w:p>
        </w:tc>
        <w:tc>
          <w:tcPr>
            <w:tcW w:w="1122" w:type="dxa"/>
          </w:tcPr>
          <w:p w14:paraId="2579B942" w14:textId="610B34B7" w:rsidR="00A835B4" w:rsidRPr="00552374" w:rsidRDefault="003D78BE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2</w:t>
            </w:r>
            <w:r w:rsidR="001327A3">
              <w:rPr>
                <w:rFonts w:eastAsia="Arial Unicode MS"/>
                <w:color w:val="000000"/>
                <w:sz w:val="28"/>
                <w:u w:color="000000"/>
              </w:rPr>
              <w:t>0</w:t>
            </w:r>
          </w:p>
        </w:tc>
      </w:tr>
      <w:tr w:rsidR="000C1C93" w:rsidRPr="00552374" w14:paraId="28110A0B" w14:textId="77777777" w:rsidTr="00001911">
        <w:tc>
          <w:tcPr>
            <w:tcW w:w="911" w:type="dxa"/>
          </w:tcPr>
          <w:p w14:paraId="1E180D7D" w14:textId="77777777" w:rsidR="000C1C93" w:rsidRPr="00552374" w:rsidRDefault="003D3E65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>
              <w:rPr>
                <w:rFonts w:eastAsia="Arial Unicode MS"/>
                <w:color w:val="000000"/>
                <w:sz w:val="28"/>
                <w:u w:color="000000"/>
              </w:rPr>
              <w:t>8</w:t>
            </w:r>
          </w:p>
        </w:tc>
        <w:tc>
          <w:tcPr>
            <w:tcW w:w="6946" w:type="dxa"/>
          </w:tcPr>
          <w:p w14:paraId="1BCA29FD" w14:textId="77777777" w:rsidR="000C1C93" w:rsidRPr="00552374" w:rsidRDefault="003D3E65" w:rsidP="00A835B4">
            <w:pPr>
              <w:spacing w:line="360" w:lineRule="auto"/>
              <w:jc w:val="both"/>
              <w:outlineLvl w:val="0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Приложение 2. Образец титульного листа ВКР</w:t>
            </w:r>
          </w:p>
        </w:tc>
        <w:tc>
          <w:tcPr>
            <w:tcW w:w="1122" w:type="dxa"/>
          </w:tcPr>
          <w:p w14:paraId="35B97D84" w14:textId="3AB80AA3" w:rsidR="000C1C93" w:rsidRPr="00552374" w:rsidRDefault="003D3E65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>
              <w:rPr>
                <w:rFonts w:eastAsia="Arial Unicode MS"/>
                <w:color w:val="000000"/>
                <w:sz w:val="28"/>
                <w:u w:color="000000"/>
              </w:rPr>
              <w:t>2</w:t>
            </w:r>
            <w:r w:rsidR="001327A3">
              <w:rPr>
                <w:rFonts w:eastAsia="Arial Unicode MS"/>
                <w:color w:val="000000"/>
                <w:sz w:val="28"/>
                <w:u w:color="000000"/>
              </w:rPr>
              <w:t>1</w:t>
            </w:r>
          </w:p>
        </w:tc>
      </w:tr>
    </w:tbl>
    <w:p w14:paraId="30BB20B6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15E2C25B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3746E78A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362D61BD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060B69E1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7EE98486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5F8DF3D3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63CFDC43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3841E4C9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52F2C2D1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4628B6EC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22FE6443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145920BB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3A4956DD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2A962737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5D6B3508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74DE5BC1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1172F1E1" w14:textId="2E6E35F4" w:rsidR="00D973F5" w:rsidRPr="00BA1987" w:rsidRDefault="00D973F5" w:rsidP="00FF4B69">
      <w:pPr>
        <w:pStyle w:val="1"/>
        <w:rPr>
          <w:rFonts w:eastAsia="Arial Unicode MS"/>
          <w:b/>
          <w:sz w:val="28"/>
          <w:szCs w:val="28"/>
        </w:rPr>
      </w:pPr>
      <w:bookmarkStart w:id="0" w:name="_Toc298606100"/>
      <w:r w:rsidRPr="00BA1987">
        <w:rPr>
          <w:rFonts w:eastAsia="Arial Unicode MS"/>
          <w:b/>
          <w:color w:val="000000"/>
          <w:sz w:val="28"/>
          <w:szCs w:val="28"/>
          <w:u w:color="000000"/>
        </w:rPr>
        <w:lastRenderedPageBreak/>
        <w:t xml:space="preserve">1. </w:t>
      </w:r>
      <w:bookmarkEnd w:id="0"/>
      <w:r w:rsidR="006F504D" w:rsidRPr="00BA1987">
        <w:rPr>
          <w:rFonts w:eastAsia="Arial Unicode MS"/>
          <w:b/>
          <w:sz w:val="28"/>
          <w:szCs w:val="28"/>
        </w:rPr>
        <w:t>Общие положения</w:t>
      </w:r>
    </w:p>
    <w:p w14:paraId="01B5F479" w14:textId="77777777" w:rsidR="0035399B" w:rsidRPr="00552374" w:rsidRDefault="00E345D9" w:rsidP="009C16F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bookmarkStart w:id="1" w:name="_Toc321918415"/>
      <w:r w:rsidRPr="00552374">
        <w:rPr>
          <w:rFonts w:eastAsiaTheme="minorEastAsia"/>
          <w:sz w:val="28"/>
          <w:szCs w:val="28"/>
        </w:rPr>
        <w:t>Выполнение курсовой работы является одним из видов учебных занятий</w:t>
      </w:r>
      <w:r w:rsidR="00406D7B" w:rsidRPr="00552374">
        <w:rPr>
          <w:rFonts w:eastAsiaTheme="minorEastAsia"/>
          <w:sz w:val="28"/>
          <w:szCs w:val="28"/>
        </w:rPr>
        <w:t>.</w:t>
      </w:r>
    </w:p>
    <w:p w14:paraId="3C706E1F" w14:textId="77777777" w:rsidR="00E345D9" w:rsidRPr="00552374" w:rsidRDefault="00F5114A" w:rsidP="009C16F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Целью выполнения курсовой работы </w:t>
      </w:r>
      <w:r w:rsidR="00783E90" w:rsidRPr="00552374">
        <w:rPr>
          <w:rFonts w:eastAsiaTheme="minorEastAsia"/>
          <w:sz w:val="28"/>
          <w:szCs w:val="28"/>
        </w:rPr>
        <w:t>является формирование</w:t>
      </w:r>
      <w:r w:rsidR="0090239A" w:rsidRPr="00552374">
        <w:rPr>
          <w:rFonts w:eastAsiaTheme="minorEastAsia"/>
          <w:sz w:val="28"/>
          <w:szCs w:val="28"/>
        </w:rPr>
        <w:t xml:space="preserve"> </w:t>
      </w:r>
      <w:r w:rsidR="00E345D9" w:rsidRPr="00552374">
        <w:rPr>
          <w:rFonts w:eastAsiaTheme="minorEastAsia"/>
          <w:sz w:val="28"/>
          <w:szCs w:val="28"/>
        </w:rPr>
        <w:t>общепрофессиональных компетенций и способностей к научно-исследовательской работе, позволяющих:</w:t>
      </w:r>
    </w:p>
    <w:p w14:paraId="403D5C87" w14:textId="77777777" w:rsidR="00E345D9" w:rsidRPr="00552374" w:rsidRDefault="00E345D9" w:rsidP="009C16F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осуществлять поиск и использование информации (в том числе справочной, нормативной и правовой), сбор данных с применением современных информационных технологий, необходимых для решения профессиональных задач;</w:t>
      </w:r>
    </w:p>
    <w:p w14:paraId="0D13798B" w14:textId="77777777" w:rsidR="00E345D9" w:rsidRPr="00552374" w:rsidRDefault="00E345D9" w:rsidP="009C16F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выбирать инструментальные средства для обработки данных в соответствии с поставленной задачей, применяя современный математический и статистический аппарат, программные продукты</w:t>
      </w:r>
      <w:r w:rsidR="00E46B54" w:rsidRPr="00552374">
        <w:rPr>
          <w:rFonts w:eastAsiaTheme="minorEastAsia"/>
          <w:sz w:val="28"/>
          <w:szCs w:val="28"/>
        </w:rPr>
        <w:t>;</w:t>
      </w:r>
    </w:p>
    <w:p w14:paraId="3F2A7C73" w14:textId="77777777" w:rsidR="00E46B54" w:rsidRPr="00552374" w:rsidRDefault="00E46B54" w:rsidP="009C16F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анализировать результаты расчетов, используя современные методы интерпретации данных, обосновывать полученные выводы.</w:t>
      </w:r>
    </w:p>
    <w:p w14:paraId="5BF50F08" w14:textId="77777777" w:rsidR="00D973F5" w:rsidRPr="00552374" w:rsidRDefault="0090239A" w:rsidP="00406D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Задачами </w:t>
      </w:r>
      <w:r w:rsidR="00FF4B69" w:rsidRPr="00552374">
        <w:rPr>
          <w:rFonts w:eastAsiaTheme="minorEastAsia"/>
          <w:sz w:val="28"/>
          <w:szCs w:val="28"/>
        </w:rPr>
        <w:t xml:space="preserve">выполнения </w:t>
      </w:r>
      <w:r w:rsidRPr="00552374">
        <w:rPr>
          <w:rFonts w:eastAsiaTheme="minorEastAsia"/>
          <w:sz w:val="28"/>
          <w:szCs w:val="28"/>
        </w:rPr>
        <w:t>курсовой работы являются</w:t>
      </w:r>
      <w:r w:rsidR="00386379" w:rsidRPr="00552374">
        <w:rPr>
          <w:rFonts w:eastAsiaTheme="minorEastAsia"/>
          <w:sz w:val="28"/>
          <w:szCs w:val="28"/>
        </w:rPr>
        <w:t xml:space="preserve"> формирование у студен</w:t>
      </w:r>
      <w:r w:rsidR="00D973F5" w:rsidRPr="00552374">
        <w:rPr>
          <w:rFonts w:eastAsiaTheme="minorEastAsia"/>
          <w:sz w:val="28"/>
          <w:szCs w:val="28"/>
        </w:rPr>
        <w:t xml:space="preserve">тов навыков: </w:t>
      </w:r>
    </w:p>
    <w:p w14:paraId="634E9C24" w14:textId="77777777" w:rsidR="000B2B36" w:rsidRPr="00552374" w:rsidRDefault="000B2B36" w:rsidP="00406D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самостоятельно</w:t>
      </w:r>
      <w:r w:rsidR="00406D7B" w:rsidRPr="00552374">
        <w:rPr>
          <w:rFonts w:eastAsiaTheme="minorEastAsia"/>
          <w:sz w:val="28"/>
          <w:szCs w:val="28"/>
        </w:rPr>
        <w:t>го</w:t>
      </w:r>
      <w:r w:rsidRPr="00552374">
        <w:rPr>
          <w:rFonts w:eastAsiaTheme="minorEastAsia"/>
          <w:sz w:val="28"/>
          <w:szCs w:val="28"/>
        </w:rPr>
        <w:t xml:space="preserve"> примен</w:t>
      </w:r>
      <w:r w:rsidR="00406D7B" w:rsidRPr="00552374">
        <w:rPr>
          <w:rFonts w:eastAsiaTheme="minorEastAsia"/>
          <w:sz w:val="28"/>
          <w:szCs w:val="28"/>
        </w:rPr>
        <w:t>ения</w:t>
      </w:r>
      <w:r w:rsidRPr="00552374">
        <w:rPr>
          <w:rFonts w:eastAsiaTheme="minorEastAsia"/>
          <w:sz w:val="28"/>
          <w:szCs w:val="28"/>
        </w:rPr>
        <w:t xml:space="preserve"> полученны</w:t>
      </w:r>
      <w:r w:rsidR="00406D7B" w:rsidRPr="00552374">
        <w:rPr>
          <w:rFonts w:eastAsiaTheme="minorEastAsia"/>
          <w:sz w:val="28"/>
          <w:szCs w:val="28"/>
        </w:rPr>
        <w:t>х</w:t>
      </w:r>
      <w:r w:rsidRPr="00552374">
        <w:rPr>
          <w:rFonts w:eastAsiaTheme="minorEastAsia"/>
          <w:sz w:val="28"/>
          <w:szCs w:val="28"/>
        </w:rPr>
        <w:t xml:space="preserve"> знани</w:t>
      </w:r>
      <w:r w:rsidR="00406D7B" w:rsidRPr="00552374">
        <w:rPr>
          <w:rFonts w:eastAsiaTheme="minorEastAsia"/>
          <w:sz w:val="28"/>
          <w:szCs w:val="28"/>
        </w:rPr>
        <w:t>й</w:t>
      </w:r>
      <w:r w:rsidRPr="00552374">
        <w:rPr>
          <w:rFonts w:eastAsiaTheme="minorEastAsia"/>
          <w:sz w:val="28"/>
          <w:szCs w:val="28"/>
        </w:rPr>
        <w:t xml:space="preserve"> для решения конкретных практических задач; </w:t>
      </w:r>
    </w:p>
    <w:p w14:paraId="59C9030B" w14:textId="77777777" w:rsidR="000B2B36" w:rsidRPr="00552374" w:rsidRDefault="000B2B36" w:rsidP="00406D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проведения научных исследований;</w:t>
      </w:r>
    </w:p>
    <w:p w14:paraId="0F86A167" w14:textId="77777777" w:rsidR="000B2B36" w:rsidRPr="00552374" w:rsidRDefault="000B2B36" w:rsidP="00406D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решения сложных комплексных задач с элементами исследований.</w:t>
      </w:r>
    </w:p>
    <w:p w14:paraId="3AEAAF2E" w14:textId="77777777" w:rsidR="00D973F5" w:rsidRPr="00552374" w:rsidRDefault="00D973F5" w:rsidP="00406D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самостоятельного поиска </w:t>
      </w:r>
      <w:r w:rsidR="00ED2867" w:rsidRPr="00552374">
        <w:rPr>
          <w:rFonts w:eastAsiaTheme="minorEastAsia"/>
          <w:sz w:val="28"/>
          <w:szCs w:val="28"/>
        </w:rPr>
        <w:t>научной литературы, реферированию научных изданий, подготовки выступления</w:t>
      </w:r>
      <w:r w:rsidRPr="00552374">
        <w:rPr>
          <w:rFonts w:eastAsiaTheme="minorEastAsia"/>
          <w:sz w:val="28"/>
          <w:szCs w:val="28"/>
        </w:rPr>
        <w:t>, сбора статистического, эмпирич</w:t>
      </w:r>
      <w:r w:rsidR="00386379" w:rsidRPr="00552374">
        <w:rPr>
          <w:rFonts w:eastAsiaTheme="minorEastAsia"/>
          <w:sz w:val="28"/>
          <w:szCs w:val="28"/>
        </w:rPr>
        <w:t>еского и фактического мате</w:t>
      </w:r>
      <w:r w:rsidRPr="00552374">
        <w:rPr>
          <w:rFonts w:eastAsiaTheme="minorEastAsia"/>
          <w:sz w:val="28"/>
          <w:szCs w:val="28"/>
        </w:rPr>
        <w:t xml:space="preserve">риала; </w:t>
      </w:r>
    </w:p>
    <w:p w14:paraId="584F4B7B" w14:textId="2279F93E" w:rsidR="00D973F5" w:rsidRDefault="00386379" w:rsidP="00406D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осмысления, </w:t>
      </w:r>
      <w:r w:rsidR="00D973F5" w:rsidRPr="00552374">
        <w:rPr>
          <w:rFonts w:eastAsiaTheme="minorEastAsia"/>
          <w:sz w:val="28"/>
          <w:szCs w:val="28"/>
        </w:rPr>
        <w:t xml:space="preserve">структурирования </w:t>
      </w:r>
      <w:r w:rsidRPr="00552374">
        <w:rPr>
          <w:rFonts w:eastAsiaTheme="minorEastAsia"/>
          <w:sz w:val="28"/>
          <w:szCs w:val="28"/>
        </w:rPr>
        <w:t xml:space="preserve">и обработки </w:t>
      </w:r>
      <w:r w:rsidR="00D973F5" w:rsidRPr="00552374">
        <w:rPr>
          <w:rFonts w:eastAsiaTheme="minorEastAsia"/>
          <w:sz w:val="28"/>
          <w:szCs w:val="28"/>
        </w:rPr>
        <w:t>полученно</w:t>
      </w:r>
      <w:r w:rsidRPr="00552374">
        <w:rPr>
          <w:rFonts w:eastAsiaTheme="minorEastAsia"/>
          <w:sz w:val="28"/>
          <w:szCs w:val="28"/>
        </w:rPr>
        <w:t>й информации</w:t>
      </w:r>
      <w:r w:rsidR="00ED2867" w:rsidRPr="00552374">
        <w:rPr>
          <w:rFonts w:eastAsiaTheme="minorEastAsia"/>
          <w:sz w:val="28"/>
          <w:szCs w:val="28"/>
        </w:rPr>
        <w:t>.</w:t>
      </w:r>
    </w:p>
    <w:p w14:paraId="27AF34CC" w14:textId="1DAC93C7" w:rsidR="00001911" w:rsidRDefault="00001911" w:rsidP="0000191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Критериями оценки курсовой работы являются</w:t>
      </w:r>
      <w:r w:rsidR="00D67B5E">
        <w:rPr>
          <w:rFonts w:eastAsiaTheme="minorEastAsia"/>
          <w:sz w:val="28"/>
          <w:szCs w:val="28"/>
        </w:rPr>
        <w:t xml:space="preserve"> </w:t>
      </w:r>
      <w:proofErr w:type="gramStart"/>
      <w:r w:rsidR="00D67B5E">
        <w:rPr>
          <w:rFonts w:eastAsiaTheme="minorEastAsia"/>
          <w:sz w:val="28"/>
          <w:szCs w:val="28"/>
        </w:rPr>
        <w:t>признаки</w:t>
      </w:r>
      <w:proofErr w:type="gramEnd"/>
      <w:r w:rsidR="00D67B5E">
        <w:rPr>
          <w:rFonts w:eastAsiaTheme="minorEastAsia"/>
          <w:sz w:val="28"/>
          <w:szCs w:val="28"/>
        </w:rPr>
        <w:t xml:space="preserve"> позволяющие </w:t>
      </w:r>
      <w:r w:rsidR="00D67B5E" w:rsidRPr="00001911">
        <w:rPr>
          <w:rFonts w:eastAsiaTheme="minorEastAsia"/>
          <w:sz w:val="28"/>
          <w:szCs w:val="28"/>
        </w:rPr>
        <w:t xml:space="preserve">установить качество </w:t>
      </w:r>
      <w:proofErr w:type="spellStart"/>
      <w:r w:rsidR="00D67B5E" w:rsidRPr="00001911">
        <w:rPr>
          <w:rFonts w:eastAsiaTheme="minorEastAsia"/>
          <w:sz w:val="28"/>
          <w:szCs w:val="28"/>
        </w:rPr>
        <w:t>сформированности</w:t>
      </w:r>
      <w:proofErr w:type="spellEnd"/>
      <w:r w:rsidR="00D67B5E" w:rsidRPr="00001911">
        <w:rPr>
          <w:rFonts w:eastAsiaTheme="minorEastAsia"/>
          <w:sz w:val="28"/>
          <w:szCs w:val="28"/>
        </w:rPr>
        <w:t xml:space="preserve"> у студента компетенций, а также уровень знаний, умений, владений (навыков).</w:t>
      </w:r>
    </w:p>
    <w:p w14:paraId="79434633" w14:textId="327E05BF" w:rsidR="00001911" w:rsidRPr="00001911" w:rsidRDefault="00001911" w:rsidP="0000191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01911">
        <w:rPr>
          <w:rFonts w:eastAsiaTheme="minorEastAsia"/>
          <w:sz w:val="28"/>
          <w:szCs w:val="28"/>
        </w:rPr>
        <w:t>При выставлении оценки принимается во внимание:</w:t>
      </w:r>
    </w:p>
    <w:p w14:paraId="72E15711" w14:textId="64E8AD3F" w:rsidR="00D67B5E" w:rsidRPr="00D67B5E" w:rsidRDefault="00D67B5E" w:rsidP="00D67B5E">
      <w:pPr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актуальность, п</w:t>
      </w:r>
      <w:r w:rsidRPr="00D67B5E">
        <w:rPr>
          <w:sz w:val="28"/>
          <w:szCs w:val="28"/>
          <w:lang w:eastAsia="ru-RU" w:bidi="ru-RU"/>
        </w:rPr>
        <w:t>олнота и логичность</w:t>
      </w:r>
      <w:r>
        <w:rPr>
          <w:sz w:val="28"/>
          <w:szCs w:val="28"/>
          <w:lang w:eastAsia="ru-RU" w:bidi="ru-RU"/>
        </w:rPr>
        <w:t xml:space="preserve"> </w:t>
      </w:r>
      <w:r w:rsidRPr="00D67B5E">
        <w:rPr>
          <w:sz w:val="28"/>
          <w:szCs w:val="28"/>
          <w:lang w:eastAsia="ru-RU" w:bidi="ru-RU"/>
        </w:rPr>
        <w:t xml:space="preserve">раскрытия </w:t>
      </w:r>
      <w:r>
        <w:rPr>
          <w:sz w:val="28"/>
          <w:szCs w:val="28"/>
          <w:lang w:eastAsia="ru-RU" w:bidi="ru-RU"/>
        </w:rPr>
        <w:t xml:space="preserve">выбранной </w:t>
      </w:r>
      <w:r w:rsidRPr="00D67B5E">
        <w:rPr>
          <w:sz w:val="28"/>
          <w:szCs w:val="28"/>
          <w:lang w:eastAsia="ru-RU" w:bidi="ru-RU"/>
        </w:rPr>
        <w:t>темы</w:t>
      </w:r>
      <w:r>
        <w:rPr>
          <w:sz w:val="28"/>
          <w:szCs w:val="28"/>
          <w:lang w:eastAsia="ru-RU" w:bidi="ru-RU"/>
        </w:rPr>
        <w:t>;</w:t>
      </w:r>
    </w:p>
    <w:p w14:paraId="17E06E6E" w14:textId="47F52792" w:rsidR="00D67B5E" w:rsidRPr="00D67B5E" w:rsidRDefault="00D67B5E" w:rsidP="00D67B5E">
      <w:pPr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lastRenderedPageBreak/>
        <w:t>н</w:t>
      </w:r>
      <w:r w:rsidRPr="00D67B5E">
        <w:rPr>
          <w:sz w:val="28"/>
          <w:szCs w:val="28"/>
          <w:lang w:eastAsia="ru-RU" w:bidi="ru-RU"/>
        </w:rPr>
        <w:t>аличие элементов анализа</w:t>
      </w:r>
      <w:r>
        <w:rPr>
          <w:sz w:val="28"/>
          <w:szCs w:val="28"/>
          <w:lang w:eastAsia="ru-RU" w:bidi="ru-RU"/>
        </w:rPr>
        <w:t xml:space="preserve"> и </w:t>
      </w:r>
      <w:r w:rsidRPr="00D67B5E">
        <w:rPr>
          <w:sz w:val="28"/>
          <w:szCs w:val="28"/>
          <w:lang w:eastAsia="ru-RU" w:bidi="ru-RU"/>
        </w:rPr>
        <w:t>аргументированной точки зрения автора</w:t>
      </w:r>
      <w:r>
        <w:rPr>
          <w:sz w:val="28"/>
          <w:szCs w:val="28"/>
          <w:lang w:eastAsia="ru-RU" w:bidi="ru-RU"/>
        </w:rPr>
        <w:t>;</w:t>
      </w:r>
    </w:p>
    <w:p w14:paraId="17F9279D" w14:textId="372FBD92" w:rsidR="00D67B5E" w:rsidRPr="00D67B5E" w:rsidRDefault="00D67B5E" w:rsidP="00D67B5E">
      <w:pPr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з</w:t>
      </w:r>
      <w:r w:rsidRPr="00D67B5E">
        <w:rPr>
          <w:sz w:val="28"/>
          <w:szCs w:val="28"/>
          <w:lang w:eastAsia="ru-RU" w:bidi="ru-RU"/>
        </w:rPr>
        <w:t>нание и отражение в работе изменений законодательства</w:t>
      </w:r>
      <w:r>
        <w:rPr>
          <w:sz w:val="28"/>
          <w:szCs w:val="28"/>
          <w:lang w:eastAsia="ru-RU" w:bidi="ru-RU"/>
        </w:rPr>
        <w:t>;</w:t>
      </w:r>
    </w:p>
    <w:p w14:paraId="1083D825" w14:textId="77777777" w:rsidR="00584E07" w:rsidRDefault="00D67B5E" w:rsidP="00D67B5E">
      <w:pPr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соблюдение требований к о</w:t>
      </w:r>
      <w:r w:rsidRPr="00D67B5E">
        <w:rPr>
          <w:sz w:val="28"/>
          <w:szCs w:val="28"/>
          <w:lang w:eastAsia="ru-RU" w:bidi="ru-RU"/>
        </w:rPr>
        <w:t>формлени</w:t>
      </w:r>
      <w:r>
        <w:rPr>
          <w:sz w:val="28"/>
          <w:szCs w:val="28"/>
          <w:lang w:eastAsia="ru-RU" w:bidi="ru-RU"/>
        </w:rPr>
        <w:t>ю</w:t>
      </w:r>
      <w:r w:rsidRPr="00D67B5E">
        <w:rPr>
          <w:sz w:val="28"/>
          <w:szCs w:val="28"/>
          <w:lang w:eastAsia="ru-RU" w:bidi="ru-RU"/>
        </w:rPr>
        <w:t xml:space="preserve"> курсовой работы</w:t>
      </w:r>
      <w:r w:rsidR="00584E07">
        <w:rPr>
          <w:sz w:val="28"/>
          <w:szCs w:val="28"/>
          <w:lang w:eastAsia="ru-RU" w:bidi="ru-RU"/>
        </w:rPr>
        <w:t>;</w:t>
      </w:r>
    </w:p>
    <w:p w14:paraId="448F4C30" w14:textId="57ADE593" w:rsidR="00584E07" w:rsidRDefault="00D41C81" w:rsidP="00584E07">
      <w:pPr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оригинальность текста</w:t>
      </w:r>
      <w:r w:rsidR="00584E07">
        <w:rPr>
          <w:sz w:val="28"/>
          <w:szCs w:val="28"/>
          <w:lang w:eastAsia="ru-RU" w:bidi="ru-RU"/>
        </w:rPr>
        <w:t>;</w:t>
      </w:r>
    </w:p>
    <w:p w14:paraId="6C31F717" w14:textId="6EBD8693" w:rsidR="00584E07" w:rsidRPr="00584E07" w:rsidRDefault="00584E07" w:rsidP="00584E07">
      <w:pPr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использование научной литературы.</w:t>
      </w:r>
    </w:p>
    <w:p w14:paraId="750F8A5E" w14:textId="77777777" w:rsidR="00D973F5" w:rsidRPr="00552374" w:rsidRDefault="00D973F5" w:rsidP="009C16F8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14:paraId="703C2C6F" w14:textId="77777777" w:rsidR="0090239A" w:rsidRPr="00BA1987" w:rsidRDefault="0090239A" w:rsidP="0090239A">
      <w:pPr>
        <w:pStyle w:val="1"/>
        <w:ind w:firstLine="709"/>
        <w:jc w:val="left"/>
        <w:rPr>
          <w:b/>
          <w:bCs/>
          <w:sz w:val="28"/>
          <w:szCs w:val="28"/>
        </w:rPr>
      </w:pPr>
      <w:bookmarkStart w:id="2" w:name="_Toc321918416"/>
      <w:bookmarkStart w:id="3" w:name="_Toc298606101"/>
      <w:r w:rsidRPr="00BA1987">
        <w:rPr>
          <w:b/>
          <w:bCs/>
          <w:sz w:val="28"/>
          <w:szCs w:val="28"/>
        </w:rPr>
        <w:t xml:space="preserve">2. Требования к результатам </w:t>
      </w:r>
      <w:bookmarkEnd w:id="2"/>
      <w:r w:rsidRPr="00BA1987">
        <w:rPr>
          <w:b/>
          <w:bCs/>
          <w:sz w:val="28"/>
          <w:szCs w:val="28"/>
        </w:rPr>
        <w:t>(развиваемые компетенции)</w:t>
      </w:r>
      <w:bookmarkEnd w:id="3"/>
    </w:p>
    <w:p w14:paraId="4F819AEE" w14:textId="04451F8A" w:rsidR="0090239A" w:rsidRPr="00552374" w:rsidRDefault="0090239A" w:rsidP="0090239A">
      <w:pPr>
        <w:spacing w:line="360" w:lineRule="auto"/>
        <w:ind w:firstLine="708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Курсовая работа</w:t>
      </w:r>
      <w:r w:rsidR="00157A95">
        <w:rPr>
          <w:sz w:val="28"/>
          <w:szCs w:val="28"/>
        </w:rPr>
        <w:t xml:space="preserve"> по д</w:t>
      </w:r>
      <w:r w:rsidR="000C3C08">
        <w:rPr>
          <w:sz w:val="28"/>
          <w:szCs w:val="28"/>
        </w:rPr>
        <w:t>исциплине «Гражданское право</w:t>
      </w:r>
      <w:r w:rsidR="00157A95">
        <w:rPr>
          <w:sz w:val="28"/>
          <w:szCs w:val="28"/>
        </w:rPr>
        <w:t>»</w:t>
      </w:r>
      <w:r w:rsidRPr="00552374">
        <w:rPr>
          <w:sz w:val="28"/>
          <w:szCs w:val="28"/>
        </w:rPr>
        <w:t xml:space="preserve"> </w:t>
      </w:r>
      <w:r w:rsidR="002919F6" w:rsidRPr="00552374">
        <w:rPr>
          <w:sz w:val="28"/>
          <w:szCs w:val="28"/>
        </w:rPr>
        <w:t>направлени</w:t>
      </w:r>
      <w:r w:rsidR="00157A95">
        <w:rPr>
          <w:sz w:val="28"/>
          <w:szCs w:val="28"/>
        </w:rPr>
        <w:t xml:space="preserve">е </w:t>
      </w:r>
      <w:r w:rsidRPr="00552374">
        <w:rPr>
          <w:sz w:val="28"/>
          <w:szCs w:val="28"/>
        </w:rPr>
        <w:t xml:space="preserve">подготовки </w:t>
      </w:r>
      <w:r w:rsidR="00E40562" w:rsidRPr="00552374">
        <w:rPr>
          <w:sz w:val="28"/>
          <w:szCs w:val="28"/>
        </w:rPr>
        <w:t>40</w:t>
      </w:r>
      <w:r w:rsidR="002919F6" w:rsidRPr="00552374">
        <w:rPr>
          <w:sz w:val="28"/>
          <w:szCs w:val="28"/>
        </w:rPr>
        <w:t>.0</w:t>
      </w:r>
      <w:r w:rsidR="0008263A" w:rsidRPr="00552374">
        <w:rPr>
          <w:sz w:val="28"/>
          <w:szCs w:val="28"/>
        </w:rPr>
        <w:t>3</w:t>
      </w:r>
      <w:r w:rsidR="002919F6" w:rsidRPr="00552374">
        <w:rPr>
          <w:sz w:val="28"/>
          <w:szCs w:val="28"/>
        </w:rPr>
        <w:t>.0</w:t>
      </w:r>
      <w:r w:rsidR="00E40562" w:rsidRPr="00552374">
        <w:rPr>
          <w:sz w:val="28"/>
          <w:szCs w:val="28"/>
        </w:rPr>
        <w:t>1</w:t>
      </w:r>
      <w:r w:rsidR="002919F6" w:rsidRPr="00552374">
        <w:rPr>
          <w:sz w:val="28"/>
          <w:szCs w:val="28"/>
        </w:rPr>
        <w:t xml:space="preserve"> «</w:t>
      </w:r>
      <w:r w:rsidR="00E40562" w:rsidRPr="00552374">
        <w:rPr>
          <w:sz w:val="28"/>
          <w:szCs w:val="28"/>
        </w:rPr>
        <w:t>Юриспруденция</w:t>
      </w:r>
      <w:r w:rsidR="002919F6" w:rsidRPr="00552374">
        <w:rPr>
          <w:sz w:val="28"/>
          <w:szCs w:val="28"/>
        </w:rPr>
        <w:t xml:space="preserve">» </w:t>
      </w:r>
      <w:r w:rsidRPr="00552374">
        <w:rPr>
          <w:sz w:val="28"/>
          <w:szCs w:val="28"/>
        </w:rPr>
        <w:t>выполняется студентами</w:t>
      </w:r>
      <w:r w:rsidR="00BE372D">
        <w:rPr>
          <w:sz w:val="28"/>
          <w:szCs w:val="28"/>
        </w:rPr>
        <w:t xml:space="preserve"> очной формы обучения в </w:t>
      </w:r>
      <w:r w:rsidR="000C3C08">
        <w:rPr>
          <w:sz w:val="28"/>
          <w:szCs w:val="28"/>
        </w:rPr>
        <w:t>4</w:t>
      </w:r>
      <w:r w:rsidRPr="00552374">
        <w:rPr>
          <w:sz w:val="28"/>
          <w:szCs w:val="28"/>
        </w:rPr>
        <w:t xml:space="preserve">-ом </w:t>
      </w:r>
      <w:r w:rsidR="00610464">
        <w:rPr>
          <w:sz w:val="28"/>
          <w:szCs w:val="28"/>
        </w:rPr>
        <w:t>семестре,</w:t>
      </w:r>
      <w:r w:rsidR="000C3C08">
        <w:rPr>
          <w:sz w:val="28"/>
          <w:szCs w:val="28"/>
        </w:rPr>
        <w:t xml:space="preserve"> заочной формы обучения в 5</w:t>
      </w:r>
      <w:r w:rsidR="00BE372D">
        <w:rPr>
          <w:sz w:val="28"/>
          <w:szCs w:val="28"/>
        </w:rPr>
        <w:t>-ом семестре.</w:t>
      </w:r>
    </w:p>
    <w:p w14:paraId="3A217900" w14:textId="77777777" w:rsidR="0090239A" w:rsidRPr="00552374" w:rsidRDefault="0090239A" w:rsidP="0090239A">
      <w:pPr>
        <w:spacing w:line="360" w:lineRule="auto"/>
        <w:ind w:firstLine="708"/>
        <w:jc w:val="both"/>
        <w:rPr>
          <w:sz w:val="28"/>
          <w:szCs w:val="28"/>
        </w:rPr>
      </w:pPr>
      <w:r w:rsidRPr="00552374">
        <w:rPr>
          <w:sz w:val="28"/>
          <w:szCs w:val="28"/>
        </w:rPr>
        <w:t xml:space="preserve">Согласно </w:t>
      </w:r>
      <w:proofErr w:type="spellStart"/>
      <w:r w:rsidRPr="00552374">
        <w:rPr>
          <w:sz w:val="28"/>
          <w:szCs w:val="28"/>
        </w:rPr>
        <w:t>компетентностно</w:t>
      </w:r>
      <w:proofErr w:type="spellEnd"/>
      <w:r w:rsidRPr="00552374">
        <w:rPr>
          <w:sz w:val="28"/>
          <w:szCs w:val="28"/>
        </w:rPr>
        <w:t xml:space="preserve">-ориентированному подходу, </w:t>
      </w:r>
      <w:r w:rsidR="002919F6" w:rsidRPr="00552374">
        <w:rPr>
          <w:sz w:val="28"/>
          <w:szCs w:val="28"/>
        </w:rPr>
        <w:t xml:space="preserve">реализуемому на направлениях подготовки </w:t>
      </w:r>
      <w:r w:rsidR="00E40562" w:rsidRPr="00552374">
        <w:rPr>
          <w:sz w:val="28"/>
          <w:szCs w:val="28"/>
        </w:rPr>
        <w:t>Юридического факультета</w:t>
      </w:r>
      <w:r w:rsidR="002919F6" w:rsidRPr="00552374">
        <w:rPr>
          <w:sz w:val="28"/>
          <w:szCs w:val="28"/>
        </w:rPr>
        <w:t xml:space="preserve">, </w:t>
      </w:r>
      <w:r w:rsidRPr="00552374">
        <w:rPr>
          <w:sz w:val="28"/>
          <w:szCs w:val="28"/>
        </w:rPr>
        <w:t xml:space="preserve">в результате </w:t>
      </w:r>
      <w:r w:rsidR="00871398" w:rsidRPr="00552374">
        <w:rPr>
          <w:sz w:val="28"/>
          <w:szCs w:val="28"/>
        </w:rPr>
        <w:t>подготовки</w:t>
      </w:r>
      <w:r w:rsidRPr="00552374">
        <w:rPr>
          <w:sz w:val="28"/>
          <w:szCs w:val="28"/>
        </w:rPr>
        <w:t xml:space="preserve"> курсовой работы студент должен обладать следующими компетенциями: </w:t>
      </w:r>
    </w:p>
    <w:p w14:paraId="312BB4FD" w14:textId="77777777" w:rsidR="00BB199C" w:rsidRPr="00552374" w:rsidRDefault="00BB199C" w:rsidP="0090239A">
      <w:pPr>
        <w:spacing w:line="360" w:lineRule="auto"/>
        <w:ind w:firstLine="709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64"/>
        <w:gridCol w:w="7767"/>
      </w:tblGrid>
      <w:tr w:rsidR="0090239A" w:rsidRPr="00552374" w14:paraId="64EE6EEB" w14:textId="77777777" w:rsidTr="0090239A">
        <w:tc>
          <w:tcPr>
            <w:tcW w:w="675" w:type="dxa"/>
          </w:tcPr>
          <w:p w14:paraId="74CB2C64" w14:textId="77777777" w:rsidR="0090239A" w:rsidRPr="00552374" w:rsidRDefault="0090239A" w:rsidP="0090239A">
            <w:pPr>
              <w:jc w:val="center"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№п\п</w:t>
            </w:r>
          </w:p>
        </w:tc>
        <w:tc>
          <w:tcPr>
            <w:tcW w:w="1164" w:type="dxa"/>
          </w:tcPr>
          <w:p w14:paraId="3172FA68" w14:textId="77777777" w:rsidR="0090239A" w:rsidRPr="00552374" w:rsidRDefault="0090239A" w:rsidP="0090239A">
            <w:pPr>
              <w:jc w:val="center"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Код</w:t>
            </w:r>
          </w:p>
        </w:tc>
        <w:tc>
          <w:tcPr>
            <w:tcW w:w="7767" w:type="dxa"/>
          </w:tcPr>
          <w:p w14:paraId="22FD27D9" w14:textId="77777777" w:rsidR="0090239A" w:rsidRPr="00552374" w:rsidRDefault="0090239A" w:rsidP="0090239A">
            <w:pPr>
              <w:jc w:val="center"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Компетенции</w:t>
            </w:r>
          </w:p>
        </w:tc>
      </w:tr>
      <w:tr w:rsidR="0090239A" w:rsidRPr="00552374" w14:paraId="6DAA9176" w14:textId="77777777" w:rsidTr="0090239A">
        <w:trPr>
          <w:trHeight w:val="186"/>
        </w:trPr>
        <w:tc>
          <w:tcPr>
            <w:tcW w:w="675" w:type="dxa"/>
          </w:tcPr>
          <w:p w14:paraId="2A222B54" w14:textId="77777777" w:rsidR="0090239A" w:rsidRPr="00552374" w:rsidRDefault="0090239A" w:rsidP="0090239A">
            <w:pPr>
              <w:contextualSpacing/>
              <w:jc w:val="center"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</w:tcPr>
          <w:p w14:paraId="7BE4F5F3" w14:textId="77777777" w:rsidR="0090239A" w:rsidRPr="00552374" w:rsidRDefault="0090239A" w:rsidP="0090239A">
            <w:pPr>
              <w:contextualSpacing/>
              <w:jc w:val="center"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</w:tcPr>
          <w:p w14:paraId="19BC7393" w14:textId="77777777" w:rsidR="0090239A" w:rsidRPr="00552374" w:rsidRDefault="0090239A" w:rsidP="009023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52374">
              <w:rPr>
                <w:color w:val="auto"/>
                <w:sz w:val="28"/>
                <w:szCs w:val="28"/>
              </w:rPr>
              <w:t>3</w:t>
            </w:r>
          </w:p>
        </w:tc>
      </w:tr>
      <w:tr w:rsidR="0090239A" w:rsidRPr="00552374" w14:paraId="46A5AEEC" w14:textId="77777777" w:rsidTr="0090239A">
        <w:tc>
          <w:tcPr>
            <w:tcW w:w="675" w:type="dxa"/>
          </w:tcPr>
          <w:p w14:paraId="439B4B83" w14:textId="77777777" w:rsidR="0090239A" w:rsidRPr="00552374" w:rsidRDefault="0090239A" w:rsidP="0090239A">
            <w:pPr>
              <w:contextualSpacing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1.</w:t>
            </w:r>
          </w:p>
        </w:tc>
        <w:tc>
          <w:tcPr>
            <w:tcW w:w="1164" w:type="dxa"/>
          </w:tcPr>
          <w:p w14:paraId="37ACACF1" w14:textId="77777777" w:rsidR="0090239A" w:rsidRPr="00552374" w:rsidRDefault="0017199D" w:rsidP="0090239A">
            <w:pPr>
              <w:contextualSpacing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ПКН-2</w:t>
            </w:r>
          </w:p>
        </w:tc>
        <w:tc>
          <w:tcPr>
            <w:tcW w:w="7767" w:type="dxa"/>
            <w:shd w:val="clear" w:color="auto" w:fill="auto"/>
          </w:tcPr>
          <w:p w14:paraId="767376E9" w14:textId="77777777" w:rsidR="0090239A" w:rsidRPr="00552374" w:rsidRDefault="0017199D" w:rsidP="0090239A">
            <w:pPr>
              <w:tabs>
                <w:tab w:val="left" w:pos="1418"/>
              </w:tabs>
              <w:ind w:firstLine="4"/>
            </w:pPr>
            <w:r w:rsidRPr="00552374">
              <w:t>Способность участвовать в разработке нормативных правовых актов и иных юридических документов с использованием приемов и средств юридической техники</w:t>
            </w:r>
          </w:p>
        </w:tc>
      </w:tr>
      <w:tr w:rsidR="0090239A" w:rsidRPr="00552374" w14:paraId="6F05D163" w14:textId="77777777" w:rsidTr="0090239A">
        <w:tc>
          <w:tcPr>
            <w:tcW w:w="675" w:type="dxa"/>
          </w:tcPr>
          <w:p w14:paraId="5D346B53" w14:textId="77777777" w:rsidR="0090239A" w:rsidRPr="00552374" w:rsidRDefault="0090239A" w:rsidP="0090239A">
            <w:pPr>
              <w:contextualSpacing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2.</w:t>
            </w:r>
          </w:p>
        </w:tc>
        <w:tc>
          <w:tcPr>
            <w:tcW w:w="1164" w:type="dxa"/>
          </w:tcPr>
          <w:p w14:paraId="3F0635F4" w14:textId="77777777" w:rsidR="0090239A" w:rsidRPr="00552374" w:rsidRDefault="0017199D" w:rsidP="0090239A">
            <w:pPr>
              <w:contextualSpacing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ПКН-3</w:t>
            </w:r>
          </w:p>
        </w:tc>
        <w:tc>
          <w:tcPr>
            <w:tcW w:w="7767" w:type="dxa"/>
            <w:shd w:val="clear" w:color="auto" w:fill="auto"/>
          </w:tcPr>
          <w:p w14:paraId="6C50B392" w14:textId="77777777" w:rsidR="0090239A" w:rsidRPr="00552374" w:rsidRDefault="0017199D" w:rsidP="0017199D">
            <w:pPr>
              <w:tabs>
                <w:tab w:val="left" w:pos="1418"/>
              </w:tabs>
              <w:ind w:firstLine="4"/>
              <w:jc w:val="both"/>
            </w:pPr>
            <w:r w:rsidRPr="00552374">
              <w:t>Способность юридически правильно квалифицировать факты и обстоятельства, принимать решения и совершать юридические действия в точном соответствии с законодательством, участвовать в экспертной юридической деятельности в рамках поставленной задачи</w:t>
            </w:r>
          </w:p>
        </w:tc>
      </w:tr>
      <w:tr w:rsidR="0090239A" w:rsidRPr="00552374" w14:paraId="2A964E38" w14:textId="77777777" w:rsidTr="0090239A">
        <w:tc>
          <w:tcPr>
            <w:tcW w:w="675" w:type="dxa"/>
          </w:tcPr>
          <w:p w14:paraId="4D3EABCA" w14:textId="77777777" w:rsidR="0090239A" w:rsidRPr="00552374" w:rsidRDefault="0090239A" w:rsidP="0090239A">
            <w:pPr>
              <w:contextualSpacing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3.</w:t>
            </w:r>
          </w:p>
        </w:tc>
        <w:tc>
          <w:tcPr>
            <w:tcW w:w="1164" w:type="dxa"/>
          </w:tcPr>
          <w:p w14:paraId="785142B7" w14:textId="77777777" w:rsidR="0090239A" w:rsidRPr="00552374" w:rsidRDefault="0017199D" w:rsidP="0090239A">
            <w:pPr>
              <w:contextualSpacing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ПКН-7</w:t>
            </w:r>
          </w:p>
        </w:tc>
        <w:tc>
          <w:tcPr>
            <w:tcW w:w="7767" w:type="dxa"/>
            <w:shd w:val="clear" w:color="auto" w:fill="auto"/>
          </w:tcPr>
          <w:p w14:paraId="60795A9E" w14:textId="77777777" w:rsidR="0090239A" w:rsidRPr="00552374" w:rsidRDefault="0017199D" w:rsidP="0017199D">
            <w:pPr>
              <w:tabs>
                <w:tab w:val="left" w:pos="1418"/>
              </w:tabs>
              <w:ind w:firstLine="4"/>
              <w:jc w:val="both"/>
            </w:pPr>
            <w:r w:rsidRPr="00552374">
              <w:t>Владеть коммуникативным и навыками и юридическим письмом; способность доводить свою аргументированную правовую позицию до сведения иных лиц, работать в коллективе для достижения необходимого результата</w:t>
            </w:r>
          </w:p>
        </w:tc>
      </w:tr>
      <w:tr w:rsidR="0090239A" w:rsidRPr="00552374" w14:paraId="140C23D2" w14:textId="77777777" w:rsidTr="0090239A">
        <w:tc>
          <w:tcPr>
            <w:tcW w:w="675" w:type="dxa"/>
          </w:tcPr>
          <w:p w14:paraId="6343869E" w14:textId="77777777" w:rsidR="0090239A" w:rsidRPr="00552374" w:rsidRDefault="0090239A" w:rsidP="0090239A">
            <w:pPr>
              <w:contextualSpacing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4.</w:t>
            </w:r>
          </w:p>
        </w:tc>
        <w:tc>
          <w:tcPr>
            <w:tcW w:w="1164" w:type="dxa"/>
          </w:tcPr>
          <w:p w14:paraId="30905828" w14:textId="77777777" w:rsidR="0090239A" w:rsidRPr="00552374" w:rsidRDefault="0017199D" w:rsidP="0090239A">
            <w:pPr>
              <w:contextualSpacing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ПКН-8</w:t>
            </w:r>
          </w:p>
        </w:tc>
        <w:tc>
          <w:tcPr>
            <w:tcW w:w="7767" w:type="dxa"/>
            <w:shd w:val="clear" w:color="auto" w:fill="auto"/>
          </w:tcPr>
          <w:p w14:paraId="2C92BA91" w14:textId="77777777" w:rsidR="0090239A" w:rsidRPr="00552374" w:rsidRDefault="0017199D" w:rsidP="0017199D">
            <w:pPr>
              <w:tabs>
                <w:tab w:val="left" w:pos="1418"/>
              </w:tabs>
              <w:ind w:firstLine="4"/>
              <w:jc w:val="both"/>
            </w:pPr>
            <w:r w:rsidRPr="00552374">
              <w:t>Способность к поиску научной литературы в правовых и справочно-информационных системах, реферированию научных изданий, подготовке выступления на научных мероприятиях и оформлении результатов для публикации, решать задачи профессиональной деятельности с применением информационных технологий и учетом требований информационной безопасности</w:t>
            </w:r>
          </w:p>
        </w:tc>
      </w:tr>
      <w:tr w:rsidR="0090239A" w:rsidRPr="00552374" w14:paraId="65A0932D" w14:textId="77777777" w:rsidTr="0090239A">
        <w:tc>
          <w:tcPr>
            <w:tcW w:w="675" w:type="dxa"/>
          </w:tcPr>
          <w:p w14:paraId="30C6EC48" w14:textId="77777777" w:rsidR="0090239A" w:rsidRPr="00552374" w:rsidRDefault="0090239A" w:rsidP="0090239A">
            <w:pPr>
              <w:contextualSpacing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5.</w:t>
            </w:r>
          </w:p>
        </w:tc>
        <w:tc>
          <w:tcPr>
            <w:tcW w:w="1164" w:type="dxa"/>
          </w:tcPr>
          <w:p w14:paraId="5A635A73" w14:textId="77777777" w:rsidR="0090239A" w:rsidRPr="00552374" w:rsidRDefault="0017199D" w:rsidP="0090239A">
            <w:pPr>
              <w:contextualSpacing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УК-2</w:t>
            </w:r>
          </w:p>
        </w:tc>
        <w:tc>
          <w:tcPr>
            <w:tcW w:w="7767" w:type="dxa"/>
          </w:tcPr>
          <w:p w14:paraId="3091D4E1" w14:textId="77777777" w:rsidR="0090239A" w:rsidRPr="00552374" w:rsidRDefault="0017199D" w:rsidP="001719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374">
              <w:t>Способность применять нормы государственного языка Российской Федерации в устной и письменной речи в процессе личной и профессиональной коммуникаций</w:t>
            </w:r>
          </w:p>
        </w:tc>
      </w:tr>
    </w:tbl>
    <w:p w14:paraId="63F70593" w14:textId="77777777" w:rsidR="00D973F5" w:rsidRPr="00BA1987" w:rsidRDefault="0090239A" w:rsidP="00FF4B69">
      <w:pPr>
        <w:pStyle w:val="1"/>
        <w:ind w:firstLine="709"/>
        <w:rPr>
          <w:b/>
          <w:bCs/>
          <w:sz w:val="28"/>
          <w:szCs w:val="28"/>
        </w:rPr>
      </w:pPr>
      <w:bookmarkStart w:id="4" w:name="_Toc298606102"/>
      <w:r w:rsidRPr="00BA1987">
        <w:rPr>
          <w:b/>
          <w:bCs/>
          <w:sz w:val="28"/>
          <w:szCs w:val="28"/>
        </w:rPr>
        <w:lastRenderedPageBreak/>
        <w:t>3</w:t>
      </w:r>
      <w:r w:rsidR="00A00550" w:rsidRPr="00BA1987">
        <w:rPr>
          <w:b/>
          <w:bCs/>
          <w:sz w:val="28"/>
          <w:szCs w:val="28"/>
        </w:rPr>
        <w:t>.</w:t>
      </w:r>
      <w:r w:rsidR="00D973F5" w:rsidRPr="00BA1987">
        <w:rPr>
          <w:b/>
          <w:bCs/>
          <w:sz w:val="28"/>
          <w:szCs w:val="28"/>
        </w:rPr>
        <w:t xml:space="preserve"> </w:t>
      </w:r>
      <w:bookmarkEnd w:id="1"/>
      <w:r w:rsidR="00C5615C" w:rsidRPr="00BA1987">
        <w:rPr>
          <w:b/>
          <w:bCs/>
          <w:sz w:val="28"/>
          <w:szCs w:val="28"/>
        </w:rPr>
        <w:t>Тема</w:t>
      </w:r>
      <w:r w:rsidRPr="00BA1987">
        <w:rPr>
          <w:b/>
          <w:bCs/>
          <w:sz w:val="28"/>
          <w:szCs w:val="28"/>
        </w:rPr>
        <w:t xml:space="preserve">тика </w:t>
      </w:r>
      <w:r w:rsidR="00C5615C" w:rsidRPr="00BA1987">
        <w:rPr>
          <w:b/>
          <w:bCs/>
          <w:sz w:val="28"/>
          <w:szCs w:val="28"/>
        </w:rPr>
        <w:t>курсов</w:t>
      </w:r>
      <w:r w:rsidRPr="00BA1987">
        <w:rPr>
          <w:b/>
          <w:bCs/>
          <w:sz w:val="28"/>
          <w:szCs w:val="28"/>
        </w:rPr>
        <w:t>ых</w:t>
      </w:r>
      <w:r w:rsidR="00C5615C" w:rsidRPr="00BA1987">
        <w:rPr>
          <w:b/>
          <w:bCs/>
          <w:sz w:val="28"/>
          <w:szCs w:val="28"/>
        </w:rPr>
        <w:t xml:space="preserve"> работ</w:t>
      </w:r>
      <w:bookmarkEnd w:id="4"/>
    </w:p>
    <w:p w14:paraId="3D020CB8" w14:textId="6D96690F" w:rsidR="00155EBF" w:rsidRPr="00552374" w:rsidRDefault="00155EBF" w:rsidP="003C5581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Примерная тематика курсовых работ (проектов) содержится в рабоч</w:t>
      </w:r>
      <w:r w:rsidR="00AF1913" w:rsidRPr="00552374">
        <w:rPr>
          <w:rFonts w:eastAsiaTheme="minorEastAsia"/>
          <w:sz w:val="28"/>
          <w:szCs w:val="28"/>
        </w:rPr>
        <w:t>ей</w:t>
      </w:r>
      <w:r w:rsidRPr="00552374">
        <w:rPr>
          <w:rFonts w:eastAsiaTheme="minorEastAsia"/>
          <w:sz w:val="28"/>
          <w:szCs w:val="28"/>
        </w:rPr>
        <w:t xml:space="preserve"> программ</w:t>
      </w:r>
      <w:r w:rsidR="00AF1913" w:rsidRPr="00552374">
        <w:rPr>
          <w:rFonts w:eastAsiaTheme="minorEastAsia"/>
          <w:sz w:val="28"/>
          <w:szCs w:val="28"/>
        </w:rPr>
        <w:t xml:space="preserve">е </w:t>
      </w:r>
      <w:r w:rsidRPr="00552374">
        <w:rPr>
          <w:rFonts w:eastAsiaTheme="minorEastAsia"/>
          <w:sz w:val="28"/>
          <w:szCs w:val="28"/>
        </w:rPr>
        <w:t>учебн</w:t>
      </w:r>
      <w:r w:rsidR="00AF1913" w:rsidRPr="00552374">
        <w:rPr>
          <w:rFonts w:eastAsiaTheme="minorEastAsia"/>
          <w:sz w:val="28"/>
          <w:szCs w:val="28"/>
        </w:rPr>
        <w:t>ой</w:t>
      </w:r>
      <w:r w:rsidRPr="00552374">
        <w:rPr>
          <w:rFonts w:eastAsiaTheme="minorEastAsia"/>
          <w:sz w:val="28"/>
          <w:szCs w:val="28"/>
        </w:rPr>
        <w:t xml:space="preserve"> дисциплин</w:t>
      </w:r>
      <w:r w:rsidR="000C3C08">
        <w:rPr>
          <w:rFonts w:eastAsiaTheme="minorEastAsia"/>
          <w:sz w:val="28"/>
          <w:szCs w:val="28"/>
        </w:rPr>
        <w:t>ы «Гражданское право</w:t>
      </w:r>
      <w:r w:rsidR="00AF1913" w:rsidRPr="00552374">
        <w:rPr>
          <w:rFonts w:eastAsiaTheme="minorEastAsia"/>
          <w:sz w:val="28"/>
          <w:szCs w:val="28"/>
        </w:rPr>
        <w:t>»</w:t>
      </w:r>
      <w:r w:rsidRPr="00552374">
        <w:rPr>
          <w:rFonts w:eastAsiaTheme="minorEastAsia"/>
          <w:sz w:val="28"/>
          <w:szCs w:val="28"/>
        </w:rPr>
        <w:t>.</w:t>
      </w:r>
    </w:p>
    <w:p w14:paraId="12AEC204" w14:textId="77777777" w:rsidR="003C5581" w:rsidRPr="00552374" w:rsidRDefault="00E7429A" w:rsidP="003C5581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Тематика курсовых работ </w:t>
      </w:r>
      <w:r w:rsidR="003C5581" w:rsidRPr="00552374">
        <w:rPr>
          <w:rFonts w:eastAsiaTheme="minorEastAsia"/>
          <w:sz w:val="28"/>
          <w:szCs w:val="28"/>
        </w:rPr>
        <w:t xml:space="preserve">должна быть связана с </w:t>
      </w:r>
      <w:r w:rsidR="00AF1913" w:rsidRPr="00552374">
        <w:rPr>
          <w:rFonts w:eastAsiaTheme="minorEastAsia"/>
          <w:sz w:val="28"/>
          <w:szCs w:val="28"/>
        </w:rPr>
        <w:t>отдельными видами обязательств в гражданском праве.</w:t>
      </w:r>
    </w:p>
    <w:p w14:paraId="5555DEC1" w14:textId="2A6D9ADB" w:rsidR="00BB199C" w:rsidRPr="00552374" w:rsidRDefault="009658EC" w:rsidP="009E3F3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Конкретные</w:t>
      </w:r>
      <w:r w:rsidR="00BB199C" w:rsidRPr="00552374">
        <w:rPr>
          <w:rFonts w:eastAsiaTheme="minorEastAsia"/>
          <w:sz w:val="28"/>
          <w:szCs w:val="28"/>
        </w:rPr>
        <w:t xml:space="preserve"> </w:t>
      </w:r>
      <w:r w:rsidR="00762741" w:rsidRPr="00552374">
        <w:rPr>
          <w:rFonts w:eastAsiaTheme="minorEastAsia"/>
          <w:sz w:val="28"/>
          <w:szCs w:val="28"/>
        </w:rPr>
        <w:t>тем</w:t>
      </w:r>
      <w:r w:rsidRPr="00552374">
        <w:rPr>
          <w:rFonts w:eastAsiaTheme="minorEastAsia"/>
          <w:sz w:val="28"/>
          <w:szCs w:val="28"/>
        </w:rPr>
        <w:t xml:space="preserve">ы </w:t>
      </w:r>
      <w:r w:rsidR="00762741" w:rsidRPr="00552374">
        <w:rPr>
          <w:rFonts w:eastAsiaTheme="minorEastAsia"/>
          <w:sz w:val="28"/>
          <w:szCs w:val="28"/>
        </w:rPr>
        <w:t>курсовых работ Департамент</w:t>
      </w:r>
      <w:r w:rsidR="007D7EB7" w:rsidRPr="00552374">
        <w:rPr>
          <w:rFonts w:eastAsiaTheme="minorEastAsia"/>
          <w:sz w:val="28"/>
          <w:szCs w:val="28"/>
        </w:rPr>
        <w:t xml:space="preserve"> правового регулирования экономической деятельности</w:t>
      </w:r>
      <w:r w:rsidR="00762741" w:rsidRPr="00552374">
        <w:rPr>
          <w:rFonts w:eastAsiaTheme="minorEastAsia"/>
          <w:sz w:val="28"/>
          <w:szCs w:val="28"/>
        </w:rPr>
        <w:t xml:space="preserve"> размещает на информационно-образовательном портале </w:t>
      </w:r>
      <w:proofErr w:type="spellStart"/>
      <w:r w:rsidR="00762741" w:rsidRPr="00552374">
        <w:rPr>
          <w:rFonts w:eastAsiaTheme="minorEastAsia"/>
          <w:sz w:val="28"/>
          <w:szCs w:val="28"/>
        </w:rPr>
        <w:t>Финуниверситета</w:t>
      </w:r>
      <w:proofErr w:type="spellEnd"/>
      <w:r w:rsidR="00762741" w:rsidRPr="00552374">
        <w:rPr>
          <w:rFonts w:eastAsiaTheme="minorEastAsia"/>
          <w:sz w:val="28"/>
          <w:szCs w:val="28"/>
        </w:rPr>
        <w:t xml:space="preserve"> (на странице Департамента)</w:t>
      </w:r>
      <w:r w:rsidR="004701DB">
        <w:rPr>
          <w:rFonts w:eastAsiaTheme="minorEastAsia"/>
          <w:sz w:val="28"/>
          <w:szCs w:val="28"/>
        </w:rPr>
        <w:t xml:space="preserve">, в соответствии с </w:t>
      </w:r>
      <w:r w:rsidR="009E3F3A">
        <w:rPr>
          <w:rFonts w:eastAsiaTheme="minorEastAsia"/>
          <w:sz w:val="28"/>
          <w:szCs w:val="28"/>
        </w:rPr>
        <w:t>Регламе</w:t>
      </w:r>
      <w:r w:rsidR="000C1CFC">
        <w:rPr>
          <w:rFonts w:eastAsiaTheme="minorEastAsia"/>
          <w:sz w:val="28"/>
          <w:szCs w:val="28"/>
        </w:rPr>
        <w:t>нтом подготовки курсовой работы не позднее одной недели с начала соответствующего семестра</w:t>
      </w:r>
    </w:p>
    <w:p w14:paraId="3B39AEBB" w14:textId="77777777" w:rsidR="00F9462A" w:rsidRPr="00552374" w:rsidRDefault="00F9462A" w:rsidP="00BB199C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На первой лекции по дисциплине преподаватель обязан сообщить студентам о предусмотренной учебным планом курсовой работе, сроках и порядке выбора темы курсовой работы, а также месте размещения информации о рекомендуемой Департаментом тематике работ.</w:t>
      </w:r>
    </w:p>
    <w:p w14:paraId="2EF10058" w14:textId="77777777" w:rsidR="005559A5" w:rsidRPr="00552374" w:rsidRDefault="005559A5" w:rsidP="00BB199C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Темы курсовых работ предлагаются студентам на выбор. Студент имеет право выбрать одну из заявленных Департаментом тем или тема курсовой работы может быть предложена студентом при условии обоснования им ее целесообразности.</w:t>
      </w:r>
    </w:p>
    <w:p w14:paraId="36FC03AF" w14:textId="77777777" w:rsidR="00F9462A" w:rsidRPr="00552374" w:rsidRDefault="00F9462A" w:rsidP="00F946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Заявление студентов учебной группы </w:t>
      </w:r>
      <w:r w:rsidR="005559A5" w:rsidRPr="00552374">
        <w:rPr>
          <w:rFonts w:eastAsiaTheme="minorEastAsia"/>
          <w:sz w:val="28"/>
          <w:szCs w:val="28"/>
        </w:rPr>
        <w:t>по форме, согласно приложению,</w:t>
      </w:r>
      <w:r w:rsidRPr="00552374">
        <w:rPr>
          <w:rFonts w:eastAsiaTheme="minorEastAsia"/>
          <w:sz w:val="28"/>
          <w:szCs w:val="28"/>
        </w:rPr>
        <w:t xml:space="preserve"> </w:t>
      </w:r>
      <w:r w:rsidR="00A53718">
        <w:rPr>
          <w:rFonts w:eastAsiaTheme="minorEastAsia"/>
          <w:sz w:val="28"/>
          <w:szCs w:val="28"/>
        </w:rPr>
        <w:t>староста группы представляет в Департамент</w:t>
      </w:r>
      <w:r w:rsidRPr="00552374">
        <w:rPr>
          <w:rFonts w:eastAsiaTheme="minorEastAsia"/>
          <w:sz w:val="28"/>
          <w:szCs w:val="28"/>
        </w:rPr>
        <w:t xml:space="preserve"> не позднее срока, установленного для выбора темы курсовой работы (проекта).</w:t>
      </w:r>
    </w:p>
    <w:p w14:paraId="7D262FF4" w14:textId="77777777" w:rsidR="002D152A" w:rsidRPr="00552374" w:rsidRDefault="002D152A" w:rsidP="002D15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Форма заявления размещается на информационно-образовательном портале </w:t>
      </w:r>
      <w:proofErr w:type="spellStart"/>
      <w:r w:rsidRPr="00552374">
        <w:rPr>
          <w:rFonts w:eastAsiaTheme="minorEastAsia"/>
          <w:sz w:val="28"/>
          <w:szCs w:val="28"/>
        </w:rPr>
        <w:t>Финуниверситета</w:t>
      </w:r>
      <w:proofErr w:type="spellEnd"/>
      <w:r w:rsidRPr="00552374">
        <w:rPr>
          <w:rFonts w:eastAsiaTheme="minorEastAsia"/>
          <w:sz w:val="28"/>
          <w:szCs w:val="28"/>
        </w:rPr>
        <w:t xml:space="preserve"> (на странице </w:t>
      </w:r>
      <w:r w:rsidR="00A53718">
        <w:rPr>
          <w:rFonts w:eastAsiaTheme="minorEastAsia"/>
          <w:sz w:val="28"/>
          <w:szCs w:val="28"/>
        </w:rPr>
        <w:t>Департамента</w:t>
      </w:r>
      <w:r w:rsidRPr="00552374">
        <w:rPr>
          <w:rFonts w:eastAsiaTheme="minorEastAsia"/>
          <w:sz w:val="28"/>
          <w:szCs w:val="28"/>
        </w:rPr>
        <w:t>).</w:t>
      </w:r>
    </w:p>
    <w:p w14:paraId="6CBBA07A" w14:textId="64877E52" w:rsidR="002D152A" w:rsidRPr="00552374" w:rsidRDefault="002D152A" w:rsidP="002D15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Тема курсовой работы, предложенная студентом, утверждается </w:t>
      </w:r>
      <w:r w:rsidR="007D7EB7" w:rsidRPr="00552374">
        <w:rPr>
          <w:rFonts w:eastAsiaTheme="minorEastAsia"/>
          <w:sz w:val="28"/>
          <w:szCs w:val="28"/>
        </w:rPr>
        <w:t>руководителем Департамента</w:t>
      </w:r>
      <w:r w:rsidR="000C1CFC">
        <w:rPr>
          <w:rFonts w:eastAsiaTheme="minorEastAsia"/>
          <w:sz w:val="28"/>
          <w:szCs w:val="28"/>
        </w:rPr>
        <w:t xml:space="preserve"> в течение трех</w:t>
      </w:r>
      <w:r w:rsidRPr="00552374">
        <w:rPr>
          <w:rFonts w:eastAsiaTheme="minorEastAsia"/>
          <w:sz w:val="28"/>
          <w:szCs w:val="28"/>
        </w:rPr>
        <w:t xml:space="preserve"> </w:t>
      </w:r>
      <w:r w:rsidR="000C1CFC">
        <w:rPr>
          <w:rFonts w:eastAsiaTheme="minorEastAsia"/>
          <w:sz w:val="28"/>
          <w:szCs w:val="28"/>
        </w:rPr>
        <w:t>с начала семестра.</w:t>
      </w:r>
    </w:p>
    <w:p w14:paraId="75086BAB" w14:textId="77777777" w:rsidR="00B962FC" w:rsidRPr="00552374" w:rsidRDefault="002D152A" w:rsidP="002D15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Изменение или уточнение темы курсовой работы возможно на основании личного заявления студента не позднее чем за месяц до установленного срока защиты курсовой работы</w:t>
      </w:r>
      <w:r w:rsidR="00152F3C" w:rsidRPr="00552374">
        <w:rPr>
          <w:rFonts w:eastAsiaTheme="minorEastAsia"/>
          <w:sz w:val="28"/>
          <w:szCs w:val="28"/>
        </w:rPr>
        <w:t>,</w:t>
      </w:r>
      <w:r w:rsidR="00152F3C" w:rsidRPr="00552374">
        <w:t xml:space="preserve"> </w:t>
      </w:r>
      <w:r w:rsidR="00152F3C" w:rsidRPr="00552374">
        <w:rPr>
          <w:rFonts w:eastAsiaTheme="minorEastAsia"/>
          <w:sz w:val="28"/>
          <w:szCs w:val="28"/>
        </w:rPr>
        <w:t>согласованного с руководителем</w:t>
      </w:r>
      <w:r w:rsidR="00B962FC" w:rsidRPr="00552374">
        <w:rPr>
          <w:rFonts w:eastAsiaTheme="minorEastAsia"/>
          <w:sz w:val="28"/>
          <w:szCs w:val="28"/>
        </w:rPr>
        <w:t xml:space="preserve"> курсовой работы</w:t>
      </w:r>
      <w:r w:rsidR="00152F3C" w:rsidRPr="00552374">
        <w:rPr>
          <w:rFonts w:eastAsiaTheme="minorEastAsia"/>
          <w:sz w:val="28"/>
          <w:szCs w:val="28"/>
        </w:rPr>
        <w:t xml:space="preserve">, на имя руководителя Департамента и утверждается руководителем Департамента. </w:t>
      </w:r>
    </w:p>
    <w:p w14:paraId="5F1768FE" w14:textId="77777777" w:rsidR="00B962FC" w:rsidRPr="00552374" w:rsidRDefault="00152F3C" w:rsidP="002D15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lastRenderedPageBreak/>
        <w:t xml:space="preserve">Департамент готовит проект распоряжения об изменении или уточнении темы курсовой работы, руководителя. </w:t>
      </w:r>
    </w:p>
    <w:p w14:paraId="2023CB71" w14:textId="77777777" w:rsidR="002D152A" w:rsidRPr="00552374" w:rsidRDefault="00152F3C" w:rsidP="002D15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Изменение и уточнение тем курсовой работы и руководителя оформляется распоряжением курирующего проректора.</w:t>
      </w:r>
    </w:p>
    <w:p w14:paraId="1840687F" w14:textId="77777777" w:rsidR="002D152A" w:rsidRPr="00552374" w:rsidRDefault="002D152A" w:rsidP="002D15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В случае если студент не выбрал тему курсовой работы </w:t>
      </w:r>
      <w:r w:rsidR="00AF1913" w:rsidRPr="00552374">
        <w:rPr>
          <w:rFonts w:eastAsiaTheme="minorEastAsia"/>
          <w:sz w:val="28"/>
          <w:szCs w:val="28"/>
        </w:rPr>
        <w:t>в установленный срок</w:t>
      </w:r>
      <w:r w:rsidRPr="00552374">
        <w:rPr>
          <w:rFonts w:eastAsiaTheme="minorEastAsia"/>
          <w:sz w:val="28"/>
          <w:szCs w:val="28"/>
        </w:rPr>
        <w:t xml:space="preserve">, </w:t>
      </w:r>
      <w:r w:rsidR="00AF1913" w:rsidRPr="00552374">
        <w:rPr>
          <w:rFonts w:eastAsiaTheme="minorEastAsia"/>
          <w:sz w:val="28"/>
          <w:szCs w:val="28"/>
        </w:rPr>
        <w:t>Департамент</w:t>
      </w:r>
      <w:r w:rsidRPr="00552374">
        <w:rPr>
          <w:rFonts w:eastAsiaTheme="minorEastAsia"/>
          <w:sz w:val="28"/>
          <w:szCs w:val="28"/>
        </w:rPr>
        <w:t xml:space="preserve"> назначает ему тему работы без права студента на ее изменение или уточнение.</w:t>
      </w:r>
    </w:p>
    <w:p w14:paraId="79F59DAF" w14:textId="4C547A58" w:rsidR="002D152A" w:rsidRDefault="002D152A" w:rsidP="002D15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Распоряжение (копия) о закреплении темы работы за студентом и назначении руководителя размещается на информационном стенде </w:t>
      </w:r>
      <w:r w:rsidR="00726A71">
        <w:rPr>
          <w:rFonts w:eastAsiaTheme="minorEastAsia"/>
          <w:sz w:val="28"/>
          <w:szCs w:val="28"/>
        </w:rPr>
        <w:t>Департамента</w:t>
      </w:r>
      <w:r w:rsidRPr="00552374">
        <w:rPr>
          <w:rFonts w:eastAsiaTheme="minorEastAsia"/>
          <w:sz w:val="28"/>
          <w:szCs w:val="28"/>
        </w:rPr>
        <w:t xml:space="preserve"> и соответствующего деканата не позднее следующего рабочего дня после подписания.</w:t>
      </w:r>
    </w:p>
    <w:p w14:paraId="3261D49D" w14:textId="77777777" w:rsidR="00961B7E" w:rsidRDefault="00961B7E" w:rsidP="008D1FD2">
      <w:pPr>
        <w:spacing w:line="360" w:lineRule="auto"/>
        <w:ind w:firstLine="708"/>
        <w:jc w:val="both"/>
        <w:rPr>
          <w:rFonts w:eastAsiaTheme="minorEastAsia"/>
          <w:b/>
          <w:bCs/>
          <w:sz w:val="28"/>
          <w:szCs w:val="28"/>
        </w:rPr>
      </w:pPr>
    </w:p>
    <w:p w14:paraId="621F3B18" w14:textId="1C519E56" w:rsidR="008D1FD2" w:rsidRPr="00D27109" w:rsidRDefault="008D1FD2" w:rsidP="008D1FD2">
      <w:pPr>
        <w:spacing w:line="360" w:lineRule="auto"/>
        <w:ind w:firstLine="708"/>
        <w:jc w:val="both"/>
        <w:rPr>
          <w:rFonts w:eastAsiaTheme="minorEastAsia"/>
          <w:b/>
          <w:bCs/>
          <w:sz w:val="28"/>
          <w:szCs w:val="28"/>
        </w:rPr>
      </w:pPr>
      <w:r w:rsidRPr="00D27109">
        <w:rPr>
          <w:rFonts w:eastAsiaTheme="minorEastAsia"/>
          <w:b/>
          <w:bCs/>
          <w:sz w:val="28"/>
          <w:szCs w:val="28"/>
        </w:rPr>
        <w:t>Темы курсовых работ по дисциплине «Граж</w:t>
      </w:r>
      <w:r w:rsidR="000C3C08">
        <w:rPr>
          <w:rFonts w:eastAsiaTheme="minorEastAsia"/>
          <w:b/>
          <w:bCs/>
          <w:sz w:val="28"/>
          <w:szCs w:val="28"/>
        </w:rPr>
        <w:t>данское право</w:t>
      </w:r>
      <w:r w:rsidRPr="00D27109">
        <w:rPr>
          <w:rFonts w:eastAsiaTheme="minorEastAsia"/>
          <w:b/>
          <w:bCs/>
          <w:sz w:val="28"/>
          <w:szCs w:val="28"/>
        </w:rPr>
        <w:t>»:</w:t>
      </w:r>
    </w:p>
    <w:p w14:paraId="78178C22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Злоупотребление свободой договора в гражданском праве.</w:t>
      </w:r>
    </w:p>
    <w:p w14:paraId="3A67F860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Значение судебной практики при регулировании гражданско-правовых отношений.</w:t>
      </w:r>
    </w:p>
    <w:p w14:paraId="41B056D0" w14:textId="77777777" w:rsidR="000C3C08" w:rsidRPr="00651856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651856">
        <w:rPr>
          <w:color w:val="000000" w:themeColor="text1"/>
          <w:sz w:val="28"/>
          <w:szCs w:val="28"/>
        </w:rPr>
        <w:t>Принцип добросовестности в гражданском праве.</w:t>
      </w:r>
    </w:p>
    <w:p w14:paraId="24FF3E88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Законодательство о предпринимательской деятельности: понятие, содержание и структура.</w:t>
      </w:r>
    </w:p>
    <w:p w14:paraId="6F0EC07E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Запрещающие нормы в механизме гражданско-правового регулирования.</w:t>
      </w:r>
    </w:p>
    <w:p w14:paraId="23FBA0DB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Правовая регламентация банкротства физических лиц в Российской Федерации.</w:t>
      </w:r>
    </w:p>
    <w:p w14:paraId="0756A770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 xml:space="preserve">Осуществление   гражданских   прав   и   обязанностей   недееспособных и ограниченно дееспособных лиц.       </w:t>
      </w:r>
    </w:p>
    <w:p w14:paraId="226217CE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Правовые   последствия   признания   гражданина   безвестно   отсутствующим и объявление его умершим.</w:t>
      </w:r>
    </w:p>
    <w:p w14:paraId="28380271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Гражданско-правовое положение индивидуального предпринимателя.</w:t>
      </w:r>
    </w:p>
    <w:p w14:paraId="07C28345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lastRenderedPageBreak/>
        <w:t>Гражданско-правовое регулирование ответственности единоличного исполнительного органа за причинение убытков обществу с ограниченной ответственностью.</w:t>
      </w:r>
    </w:p>
    <w:p w14:paraId="4C3295DA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Конкурсное производство как процедура, применяемая в деле о банкротстве.</w:t>
      </w:r>
    </w:p>
    <w:p w14:paraId="4BABB758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Особенности правового регулирования деятельности</w:t>
      </w:r>
      <w:r>
        <w:rPr>
          <w:color w:val="000000" w:themeColor="text1"/>
          <w:sz w:val="28"/>
          <w:szCs w:val="28"/>
        </w:rPr>
        <w:t xml:space="preserve"> крестьянского</w:t>
      </w:r>
      <w:r w:rsidRPr="00530FC7">
        <w:rPr>
          <w:color w:val="000000" w:themeColor="text1"/>
          <w:sz w:val="28"/>
          <w:szCs w:val="28"/>
        </w:rPr>
        <w:t xml:space="preserve"> фермерского хозяйства.</w:t>
      </w:r>
    </w:p>
    <w:p w14:paraId="15A57B12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Особенности правового статуса образовательных учреждений.</w:t>
      </w:r>
    </w:p>
    <w:p w14:paraId="086F1BB0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 xml:space="preserve">Особенности правового регулирования </w:t>
      </w:r>
      <w:proofErr w:type="spellStart"/>
      <w:r w:rsidRPr="00530FC7">
        <w:rPr>
          <w:color w:val="000000" w:themeColor="text1"/>
          <w:sz w:val="28"/>
          <w:szCs w:val="28"/>
        </w:rPr>
        <w:t>криптовалюты</w:t>
      </w:r>
      <w:proofErr w:type="spellEnd"/>
      <w:r w:rsidRPr="00530FC7">
        <w:rPr>
          <w:color w:val="000000" w:themeColor="text1"/>
          <w:sz w:val="28"/>
          <w:szCs w:val="28"/>
        </w:rPr>
        <w:t xml:space="preserve"> в эпоху глобальной информатизации.</w:t>
      </w:r>
    </w:p>
    <w:p w14:paraId="2985E09E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Недвижимость как объект гражданских прав.</w:t>
      </w:r>
    </w:p>
    <w:p w14:paraId="1006D149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Нематериальные блага как объекты гражданских правоотношений.</w:t>
      </w:r>
    </w:p>
    <w:p w14:paraId="7097A6B9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Результаты работ и оказание услуг как объекты гражданских правоотношений.</w:t>
      </w:r>
    </w:p>
    <w:p w14:paraId="04E3F2CF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Деловая репутация юридического лица: особенности правовой защиты.</w:t>
      </w:r>
    </w:p>
    <w:p w14:paraId="37E69C62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Понятие, значение и сущность представительства. Отличия представительства от сходных с ним правоотношений.</w:t>
      </w:r>
    </w:p>
    <w:p w14:paraId="250A2363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Коммерческое представительство: понятие, признаки, сфера применения.</w:t>
      </w:r>
    </w:p>
    <w:p w14:paraId="10FC40E5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 xml:space="preserve">Доверенность: понятие, назначение и виды. </w:t>
      </w:r>
    </w:p>
    <w:p w14:paraId="38523FF3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909F5">
        <w:rPr>
          <w:color w:val="000000" w:themeColor="text1"/>
          <w:sz w:val="28"/>
          <w:szCs w:val="28"/>
        </w:rPr>
        <w:t>Институт передоверия в гражданском праве</w:t>
      </w:r>
      <w:r w:rsidRPr="00530FC7">
        <w:rPr>
          <w:color w:val="000000" w:themeColor="text1"/>
          <w:sz w:val="28"/>
          <w:szCs w:val="28"/>
        </w:rPr>
        <w:t>.</w:t>
      </w:r>
    </w:p>
    <w:p w14:paraId="466C0DF1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Прекращение доверенности и его последствия.</w:t>
      </w:r>
    </w:p>
    <w:p w14:paraId="3A5FA706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Виды сделок в гражданском праве.</w:t>
      </w:r>
    </w:p>
    <w:p w14:paraId="02976E2B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 xml:space="preserve">Понятие и виды недействительных сделок. </w:t>
      </w:r>
    </w:p>
    <w:p w14:paraId="066A2B0F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Сделка с пороками формы и содержания. </w:t>
      </w:r>
    </w:p>
    <w:p w14:paraId="3202A436" w14:textId="77777777" w:rsidR="000C3C08" w:rsidRPr="006358E5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6358E5">
        <w:rPr>
          <w:color w:val="000000" w:themeColor="text1"/>
          <w:sz w:val="28"/>
          <w:szCs w:val="28"/>
        </w:rPr>
        <w:t>Сделка с пороками субъектного состава и с пороками воли</w:t>
      </w:r>
      <w:r>
        <w:rPr>
          <w:color w:val="000000" w:themeColor="text1"/>
          <w:sz w:val="28"/>
          <w:szCs w:val="28"/>
        </w:rPr>
        <w:t>.</w:t>
      </w:r>
    </w:p>
    <w:p w14:paraId="2A627A36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Понятие, обозначение и исчисление сроков в гражданском праве.</w:t>
      </w:r>
    </w:p>
    <w:p w14:paraId="1EF7229A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Виды </w:t>
      </w:r>
      <w:r w:rsidRPr="00530FC7">
        <w:rPr>
          <w:color w:val="000000" w:themeColor="text1"/>
          <w:sz w:val="28"/>
          <w:szCs w:val="28"/>
        </w:rPr>
        <w:t>сроков в гражданском праве.</w:t>
      </w:r>
    </w:p>
    <w:p w14:paraId="09F739E4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lastRenderedPageBreak/>
        <w:t>Понятие и значение исковой давности; основные условия ее применения. Требования, на которые исковая давность не распространяется.</w:t>
      </w:r>
    </w:p>
    <w:p w14:paraId="6C7483AE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Последствия истечения срока исковой давности.</w:t>
      </w:r>
    </w:p>
    <w:p w14:paraId="4CEC93F9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Приостановление, перерыв течения срока исковой давности.</w:t>
      </w:r>
    </w:p>
    <w:p w14:paraId="2AF58CF4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Понятие и признаки вещного права. Отличие вещного права от обязательственного и исключительного.</w:t>
      </w:r>
    </w:p>
    <w:p w14:paraId="292D29C9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Право собственности как гражданско-правовой институт и как субъективное гражданское право.</w:t>
      </w:r>
    </w:p>
    <w:p w14:paraId="44A8BFE3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Право хозяйственного ведения</w:t>
      </w:r>
      <w:r>
        <w:rPr>
          <w:color w:val="000000" w:themeColor="text1"/>
          <w:sz w:val="28"/>
          <w:szCs w:val="28"/>
        </w:rPr>
        <w:t xml:space="preserve"> и п</w:t>
      </w:r>
      <w:r w:rsidRPr="00530FC7">
        <w:rPr>
          <w:color w:val="000000" w:themeColor="text1"/>
          <w:sz w:val="28"/>
          <w:szCs w:val="28"/>
        </w:rPr>
        <w:t xml:space="preserve">раво оперативного управления: </w:t>
      </w:r>
      <w:r>
        <w:rPr>
          <w:color w:val="000000" w:themeColor="text1"/>
          <w:sz w:val="28"/>
          <w:szCs w:val="28"/>
        </w:rPr>
        <w:t>сравнительно-правовой анализ.</w:t>
      </w:r>
    </w:p>
    <w:p w14:paraId="18D64654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Субъекты прав</w:t>
      </w:r>
      <w:r>
        <w:rPr>
          <w:color w:val="000000" w:themeColor="text1"/>
          <w:sz w:val="28"/>
          <w:szCs w:val="28"/>
        </w:rPr>
        <w:t>а собственности.</w:t>
      </w:r>
    </w:p>
    <w:p w14:paraId="6F54B657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Классификация прав собственности.</w:t>
      </w:r>
    </w:p>
    <w:p w14:paraId="1FE41FCB" w14:textId="77777777" w:rsidR="000C3C08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 xml:space="preserve">Первоначальные основания возникновения права собственности. </w:t>
      </w:r>
    </w:p>
    <w:p w14:paraId="0DA46FB6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Производные основания возникновения права собственности.</w:t>
      </w:r>
    </w:p>
    <w:p w14:paraId="785E5F19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Возникновение права собственности у приобретателя по договору: особенности юридического состава, определение момента возникновения права собственности и перехода риска случайной гибели или порчи имущества.</w:t>
      </w:r>
    </w:p>
    <w:p w14:paraId="577334F2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Особенности возникновения права собственности на безнадзорных животных.</w:t>
      </w:r>
    </w:p>
    <w:p w14:paraId="79C31348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Возникновение права собственности на самовольную постройку.</w:t>
      </w:r>
    </w:p>
    <w:p w14:paraId="4BC7BC86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Содержание права государственной собственности. Пределы правомочий по владению, пользованию и распоряжению государственным имуществом.</w:t>
      </w:r>
    </w:p>
    <w:p w14:paraId="489834D3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Ограниченные вещные права в России: понятие, история, современная система.</w:t>
      </w:r>
    </w:p>
    <w:p w14:paraId="122F5BD2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Сервитут: </w:t>
      </w:r>
      <w:r w:rsidRPr="00530FC7">
        <w:rPr>
          <w:color w:val="000000" w:themeColor="text1"/>
          <w:sz w:val="28"/>
          <w:szCs w:val="28"/>
        </w:rPr>
        <w:t>особенности правового режима.</w:t>
      </w:r>
    </w:p>
    <w:p w14:paraId="3DE2409C" w14:textId="77777777" w:rsidR="000C3C08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Право проживания как ограниченное вещное право.</w:t>
      </w:r>
    </w:p>
    <w:p w14:paraId="2BD578CA" w14:textId="77777777" w:rsidR="000C3C08" w:rsidRPr="0063021B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63021B">
        <w:rPr>
          <w:color w:val="000000" w:themeColor="text1"/>
          <w:sz w:val="28"/>
          <w:szCs w:val="28"/>
        </w:rPr>
        <w:t>Право застройки (</w:t>
      </w:r>
      <w:proofErr w:type="spellStart"/>
      <w:r w:rsidRPr="0063021B">
        <w:rPr>
          <w:color w:val="000000" w:themeColor="text1"/>
          <w:sz w:val="28"/>
          <w:szCs w:val="28"/>
        </w:rPr>
        <w:t>суперфиций</w:t>
      </w:r>
      <w:proofErr w:type="spellEnd"/>
      <w:r w:rsidRPr="0063021B">
        <w:rPr>
          <w:color w:val="000000" w:themeColor="text1"/>
          <w:sz w:val="28"/>
          <w:szCs w:val="28"/>
        </w:rPr>
        <w:t>).</w:t>
      </w:r>
    </w:p>
    <w:p w14:paraId="3787A83D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Залоговое право, его правовая природа.</w:t>
      </w:r>
    </w:p>
    <w:p w14:paraId="6A4DF13E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lastRenderedPageBreak/>
        <w:t>Гражданско-правовая защита права собственности на жилые помещения.</w:t>
      </w:r>
    </w:p>
    <w:p w14:paraId="4B2CC37F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Истребование вещи из чужого незаконного владения.</w:t>
      </w:r>
    </w:p>
    <w:p w14:paraId="0F54AF2A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Самозащита права.</w:t>
      </w:r>
    </w:p>
    <w:p w14:paraId="3ED0916F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Признание права отсутствующим как способ защиты вещных прав.</w:t>
      </w:r>
    </w:p>
    <w:p w14:paraId="62682B7C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Признание права как способ защиты вещных прав.</w:t>
      </w:r>
    </w:p>
    <w:p w14:paraId="51591DEB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Альтернативные и факультативные обязательства в гражданском праве.</w:t>
      </w:r>
    </w:p>
    <w:p w14:paraId="62DDB376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Система гражданско-правовых обязательств.</w:t>
      </w:r>
    </w:p>
    <w:p w14:paraId="6E3A8FB4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Обязательства, возникающие вследствие причинения вреда.</w:t>
      </w:r>
    </w:p>
    <w:p w14:paraId="57A7E46D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Обязательства, возникающие вследствие неосновательного обогащения.</w:t>
      </w:r>
    </w:p>
    <w:p w14:paraId="5EF30323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Обязательства со множественностью лиц.</w:t>
      </w:r>
    </w:p>
    <w:p w14:paraId="2BCC31E1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Место и срок исполнения обязательства.</w:t>
      </w:r>
    </w:p>
    <w:p w14:paraId="53A2483F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30FC7">
        <w:rPr>
          <w:color w:val="000000" w:themeColor="text1"/>
          <w:sz w:val="28"/>
          <w:szCs w:val="28"/>
        </w:rPr>
        <w:t>Эстоппель</w:t>
      </w:r>
      <w:proofErr w:type="spellEnd"/>
      <w:r w:rsidRPr="00530FC7">
        <w:rPr>
          <w:color w:val="000000" w:themeColor="text1"/>
          <w:sz w:val="28"/>
          <w:szCs w:val="28"/>
        </w:rPr>
        <w:t xml:space="preserve"> в гражданско-правовых спорах.</w:t>
      </w:r>
    </w:p>
    <w:p w14:paraId="13BA8BFB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Защита прав кредитора по обязательству (</w:t>
      </w:r>
      <w:proofErr w:type="spellStart"/>
      <w:r w:rsidRPr="00530FC7">
        <w:rPr>
          <w:color w:val="000000" w:themeColor="text1"/>
          <w:sz w:val="28"/>
          <w:szCs w:val="28"/>
        </w:rPr>
        <w:t>астрент</w:t>
      </w:r>
      <w:proofErr w:type="spellEnd"/>
      <w:r w:rsidRPr="00530FC7">
        <w:rPr>
          <w:color w:val="000000" w:themeColor="text1"/>
          <w:sz w:val="28"/>
          <w:szCs w:val="28"/>
        </w:rPr>
        <w:t>).</w:t>
      </w:r>
    </w:p>
    <w:p w14:paraId="7698CFA8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Особенности исполнения денежных обязательств.</w:t>
      </w:r>
    </w:p>
    <w:p w14:paraId="5F635811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Право на односторонний отказ от исполнения обязательства.</w:t>
      </w:r>
    </w:p>
    <w:p w14:paraId="01365DB8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Договор цессии по российскому законодательству.</w:t>
      </w:r>
    </w:p>
    <w:p w14:paraId="1DB611A5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Перевод долга как основание перемены должника в обязательстве.</w:t>
      </w:r>
    </w:p>
    <w:p w14:paraId="6CCFAA73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Действие принципа добросовестности при перемене лиц в обязательстве.</w:t>
      </w:r>
    </w:p>
    <w:p w14:paraId="75CAFC5E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Ограничения на перемену лиц в обязательстве.</w:t>
      </w:r>
    </w:p>
    <w:p w14:paraId="07408AAD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Переход права на основании закона.</w:t>
      </w:r>
    </w:p>
    <w:p w14:paraId="5214D14F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Залог обязательственных прав как способ обеспечения обязательств.</w:t>
      </w:r>
    </w:p>
    <w:p w14:paraId="03AEA1F7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Неустойка как категория регулятивного и охранительного гражданского правоотношения.</w:t>
      </w:r>
    </w:p>
    <w:p w14:paraId="5D88212C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Гражданско-правовая квалификация отношений при поручительстве: основания возникновения, содержание и правовая природа.</w:t>
      </w:r>
    </w:p>
    <w:p w14:paraId="4A6D87C6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Независимая гарантия в системе гражданско-правовых обязательств.</w:t>
      </w:r>
    </w:p>
    <w:p w14:paraId="66FE9B42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lastRenderedPageBreak/>
        <w:t>Задаток как способ обеспечения обязательств в предпринимательской деятельности.</w:t>
      </w:r>
    </w:p>
    <w:p w14:paraId="50971522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Соглашение о новации в системе способов прекращения обязательств.</w:t>
      </w:r>
    </w:p>
    <w:p w14:paraId="4F12913E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 xml:space="preserve">Отступное как способ прекращения обязательств. </w:t>
      </w:r>
    </w:p>
    <w:p w14:paraId="165AD3D7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Прощение долга в предпринимательских правоотношениях.</w:t>
      </w:r>
    </w:p>
    <w:p w14:paraId="357D8A31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Невозможность исполнения обязательства в российском законодательстве и судебной практике.</w:t>
      </w:r>
    </w:p>
    <w:p w14:paraId="2C2B3E49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Прекращение обязательств зачетом.</w:t>
      </w:r>
    </w:p>
    <w:p w14:paraId="1201511C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Предварительный договор: проблемы определения и толкования.</w:t>
      </w:r>
    </w:p>
    <w:p w14:paraId="579169CD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 xml:space="preserve">Публичная оферта и публичный договор. </w:t>
      </w:r>
    </w:p>
    <w:p w14:paraId="0094B405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Институт публичного договора в гражданском законодательстве.</w:t>
      </w:r>
    </w:p>
    <w:p w14:paraId="63CACF6C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 xml:space="preserve">Правовое регулирование правоотношений, связанных с заключением, исполнением и расторжением договоров присоединения. </w:t>
      </w:r>
    </w:p>
    <w:p w14:paraId="7684577F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Опцион на заключение договора и опционный договор в российском праве.</w:t>
      </w:r>
    </w:p>
    <w:p w14:paraId="4E1D92B4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Переговоры о заключении договора</w:t>
      </w:r>
      <w:r w:rsidRPr="00530FC7">
        <w:rPr>
          <w:color w:val="000000" w:themeColor="text1"/>
          <w:sz w:val="28"/>
          <w:szCs w:val="28"/>
        </w:rPr>
        <w:t>.</w:t>
      </w:r>
    </w:p>
    <w:p w14:paraId="5F91EF10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Процедура заключения гражданско-правового договора.</w:t>
      </w:r>
    </w:p>
    <w:p w14:paraId="7C8D1353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Особенности заключения гражданско-правового договора на торгах.</w:t>
      </w:r>
    </w:p>
    <w:p w14:paraId="4B2B412D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Заключение договора в обязательном порядке.</w:t>
      </w:r>
    </w:p>
    <w:p w14:paraId="55703616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Порядок изменения и расторжения гражданско-правового договора.</w:t>
      </w:r>
    </w:p>
    <w:p w14:paraId="4CD7C28F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Односторонний отказ от исполнения гражданско-правового договора.</w:t>
      </w:r>
    </w:p>
    <w:p w14:paraId="0C4FB641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Классификация договорных обязательств в гражданском праве.</w:t>
      </w:r>
    </w:p>
    <w:p w14:paraId="690F87F8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Обязательства по передаче имущества. в собственность: понятие, содержание.</w:t>
      </w:r>
    </w:p>
    <w:p w14:paraId="13E02351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Понятие и содержание гражданско-правовых обязательств по передаче имущества в пользование.</w:t>
      </w:r>
    </w:p>
    <w:p w14:paraId="18B79552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Общая характеристика и виды обязательств по оказанию фактических и юридических услуг.</w:t>
      </w:r>
    </w:p>
    <w:p w14:paraId="55E83BC9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lastRenderedPageBreak/>
        <w:t>Обязательства по оказанию услуг денежно-кредитного характера: понятие, содержание.</w:t>
      </w:r>
    </w:p>
    <w:p w14:paraId="494A756C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 xml:space="preserve">Обязательства из публичного обещания награды: понятие, условия возникновения, содержание обязательства. </w:t>
      </w:r>
    </w:p>
    <w:p w14:paraId="48877D2F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 xml:space="preserve">Обязательства из публичного конкурса. </w:t>
      </w:r>
    </w:p>
    <w:p w14:paraId="10DA62D2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 xml:space="preserve">Обязательства из проведения игр и пари, лотерей. </w:t>
      </w:r>
    </w:p>
    <w:p w14:paraId="250DD79A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 xml:space="preserve">Условия возникновения обязательств из действий в чужом интересе и их правовые последствия. </w:t>
      </w:r>
    </w:p>
    <w:p w14:paraId="1F14E319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Понятие и виды обязательств из односторонних действий.</w:t>
      </w:r>
    </w:p>
    <w:p w14:paraId="7F58F9BD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Понятия и виды внедоговорных (</w:t>
      </w:r>
      <w:proofErr w:type="spellStart"/>
      <w:r w:rsidRPr="00530FC7">
        <w:rPr>
          <w:color w:val="000000" w:themeColor="text1"/>
          <w:sz w:val="28"/>
          <w:szCs w:val="28"/>
        </w:rPr>
        <w:t>деликтных</w:t>
      </w:r>
      <w:proofErr w:type="spellEnd"/>
      <w:r w:rsidRPr="00530FC7">
        <w:rPr>
          <w:color w:val="000000" w:themeColor="text1"/>
          <w:sz w:val="28"/>
          <w:szCs w:val="28"/>
        </w:rPr>
        <w:t>) обязательств в гражданском праве.</w:t>
      </w:r>
    </w:p>
    <w:p w14:paraId="1371C8B1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 xml:space="preserve">Понятие и состав вреда в </w:t>
      </w:r>
      <w:proofErr w:type="spellStart"/>
      <w:r w:rsidRPr="00530FC7">
        <w:rPr>
          <w:color w:val="000000" w:themeColor="text1"/>
          <w:sz w:val="28"/>
          <w:szCs w:val="28"/>
        </w:rPr>
        <w:t>деликтных</w:t>
      </w:r>
      <w:proofErr w:type="spellEnd"/>
      <w:r w:rsidRPr="00530FC7">
        <w:rPr>
          <w:color w:val="000000" w:themeColor="text1"/>
          <w:sz w:val="28"/>
          <w:szCs w:val="28"/>
        </w:rPr>
        <w:t xml:space="preserve"> обязательствах.</w:t>
      </w:r>
    </w:p>
    <w:p w14:paraId="0F2CD9B0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 xml:space="preserve">Значение вины потерпевшего в </w:t>
      </w:r>
      <w:proofErr w:type="spellStart"/>
      <w:r w:rsidRPr="00530FC7">
        <w:rPr>
          <w:color w:val="000000" w:themeColor="text1"/>
          <w:sz w:val="28"/>
          <w:szCs w:val="28"/>
        </w:rPr>
        <w:t>деликтных</w:t>
      </w:r>
      <w:proofErr w:type="spellEnd"/>
      <w:r w:rsidRPr="00530FC7">
        <w:rPr>
          <w:color w:val="000000" w:themeColor="text1"/>
          <w:sz w:val="28"/>
          <w:szCs w:val="28"/>
        </w:rPr>
        <w:t xml:space="preserve"> обязательствах.</w:t>
      </w:r>
    </w:p>
    <w:p w14:paraId="46A7EEEF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>Понятие и содержание обязательства, возникающего вследствие неосновательного обогащения (</w:t>
      </w:r>
      <w:proofErr w:type="spellStart"/>
      <w:r w:rsidRPr="00530FC7">
        <w:rPr>
          <w:color w:val="000000" w:themeColor="text1"/>
          <w:sz w:val="28"/>
          <w:szCs w:val="28"/>
        </w:rPr>
        <w:t>кондикционного</w:t>
      </w:r>
      <w:proofErr w:type="spellEnd"/>
      <w:r w:rsidRPr="00530FC7">
        <w:rPr>
          <w:color w:val="000000" w:themeColor="text1"/>
          <w:sz w:val="28"/>
          <w:szCs w:val="28"/>
        </w:rPr>
        <w:t xml:space="preserve"> обязательства).</w:t>
      </w:r>
    </w:p>
    <w:p w14:paraId="338610EE" w14:textId="77777777" w:rsidR="000C3C08" w:rsidRPr="00530FC7" w:rsidRDefault="000C3C08" w:rsidP="000C3C08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0FC7">
        <w:rPr>
          <w:color w:val="000000" w:themeColor="text1"/>
          <w:sz w:val="28"/>
          <w:szCs w:val="28"/>
        </w:rPr>
        <w:t xml:space="preserve">Основание и условия возникновения </w:t>
      </w:r>
      <w:proofErr w:type="spellStart"/>
      <w:r w:rsidRPr="00530FC7">
        <w:rPr>
          <w:color w:val="000000" w:themeColor="text1"/>
          <w:sz w:val="28"/>
          <w:szCs w:val="28"/>
        </w:rPr>
        <w:t>деликтных</w:t>
      </w:r>
      <w:proofErr w:type="spellEnd"/>
      <w:r w:rsidRPr="00530FC7">
        <w:rPr>
          <w:color w:val="000000" w:themeColor="text1"/>
          <w:sz w:val="28"/>
          <w:szCs w:val="28"/>
        </w:rPr>
        <w:t xml:space="preserve"> обязательств. Принцип генерального деликта.</w:t>
      </w:r>
    </w:p>
    <w:p w14:paraId="0068742E" w14:textId="49507371" w:rsidR="008D1FD2" w:rsidRPr="00552374" w:rsidRDefault="008D1FD2" w:rsidP="00961B7E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5EAF42B3" w14:textId="77777777" w:rsidR="00E7429A" w:rsidRPr="000C3C08" w:rsidRDefault="000009B6" w:rsidP="009455E7">
      <w:pPr>
        <w:pStyle w:val="1"/>
        <w:rPr>
          <w:b/>
          <w:sz w:val="28"/>
          <w:szCs w:val="28"/>
        </w:rPr>
      </w:pPr>
      <w:bookmarkStart w:id="5" w:name="_Toc298606103"/>
      <w:r w:rsidRPr="000C3C08">
        <w:rPr>
          <w:b/>
          <w:sz w:val="28"/>
          <w:szCs w:val="28"/>
        </w:rPr>
        <w:t>4</w:t>
      </w:r>
      <w:r w:rsidR="00E7429A" w:rsidRPr="000C3C08">
        <w:rPr>
          <w:b/>
          <w:sz w:val="28"/>
          <w:szCs w:val="28"/>
        </w:rPr>
        <w:t xml:space="preserve">. </w:t>
      </w:r>
      <w:bookmarkEnd w:id="5"/>
      <w:r w:rsidR="000B2B36" w:rsidRPr="000C3C08">
        <w:rPr>
          <w:b/>
          <w:sz w:val="28"/>
          <w:szCs w:val="28"/>
        </w:rPr>
        <w:t>Руководство курсовой работой</w:t>
      </w:r>
    </w:p>
    <w:p w14:paraId="049EBE3F" w14:textId="77777777" w:rsidR="00E7429A" w:rsidRPr="00552374" w:rsidRDefault="00E7429A" w:rsidP="001411C7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Текущи</w:t>
      </w:r>
      <w:r w:rsidR="001411C7" w:rsidRPr="00552374">
        <w:rPr>
          <w:rFonts w:eastAsiaTheme="minorEastAsia"/>
          <w:sz w:val="28"/>
          <w:szCs w:val="28"/>
        </w:rPr>
        <w:t>й</w:t>
      </w:r>
      <w:r w:rsidRPr="00552374">
        <w:rPr>
          <w:rFonts w:eastAsiaTheme="minorEastAsia"/>
          <w:sz w:val="28"/>
          <w:szCs w:val="28"/>
        </w:rPr>
        <w:t xml:space="preserve"> контроль выполнения студентом курсово</w:t>
      </w:r>
      <w:r w:rsidR="001411C7" w:rsidRPr="00552374">
        <w:rPr>
          <w:rFonts w:eastAsiaTheme="minorEastAsia"/>
          <w:sz w:val="28"/>
          <w:szCs w:val="28"/>
        </w:rPr>
        <w:t>й</w:t>
      </w:r>
      <w:r w:rsidRPr="00552374">
        <w:rPr>
          <w:rFonts w:eastAsiaTheme="minorEastAsia"/>
          <w:sz w:val="28"/>
          <w:szCs w:val="28"/>
        </w:rPr>
        <w:t xml:space="preserve"> работы осуществляет научны</w:t>
      </w:r>
      <w:r w:rsidR="001411C7" w:rsidRPr="00552374">
        <w:rPr>
          <w:rFonts w:eastAsiaTheme="minorEastAsia"/>
          <w:sz w:val="28"/>
          <w:szCs w:val="28"/>
        </w:rPr>
        <w:t>й</w:t>
      </w:r>
      <w:r w:rsidRPr="00552374">
        <w:rPr>
          <w:rFonts w:eastAsiaTheme="minorEastAsia"/>
          <w:sz w:val="28"/>
          <w:szCs w:val="28"/>
        </w:rPr>
        <w:t xml:space="preserve"> руководитель. </w:t>
      </w:r>
    </w:p>
    <w:p w14:paraId="58F53BF8" w14:textId="77777777" w:rsidR="004604D1" w:rsidRPr="00552374" w:rsidRDefault="004604D1" w:rsidP="001411C7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Назначение руководителем курсовой работы осуществляется из числа преподавателей Департамента: профессоров, доцентов, старших преподавателей.</w:t>
      </w:r>
    </w:p>
    <w:p w14:paraId="530A8511" w14:textId="77777777" w:rsidR="00B33C96" w:rsidRPr="00552374" w:rsidRDefault="00B33C96" w:rsidP="001411C7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Основными функциями руководителя курсовой работы являются:</w:t>
      </w:r>
    </w:p>
    <w:p w14:paraId="559FAD33" w14:textId="77777777" w:rsidR="00B33C96" w:rsidRPr="00552374" w:rsidRDefault="00B33C96" w:rsidP="001411C7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консультирование по вопросам содержания и последовательности выполнения курсовой работы;</w:t>
      </w:r>
    </w:p>
    <w:p w14:paraId="69C45710" w14:textId="77777777" w:rsidR="00B33C96" w:rsidRPr="00552374" w:rsidRDefault="00B33C96" w:rsidP="001411C7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рекомендации в подборе необходимой литературы и фактического материала;</w:t>
      </w:r>
    </w:p>
    <w:p w14:paraId="2C4D0357" w14:textId="77777777" w:rsidR="00B33C96" w:rsidRPr="00552374" w:rsidRDefault="00B33C96" w:rsidP="001411C7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контроль хода выполнения курсовой работы</w:t>
      </w:r>
      <w:r w:rsidR="003C42AB" w:rsidRPr="00552374">
        <w:rPr>
          <w:rFonts w:eastAsiaTheme="minorEastAsia"/>
          <w:sz w:val="28"/>
          <w:szCs w:val="28"/>
        </w:rPr>
        <w:t>.</w:t>
      </w:r>
    </w:p>
    <w:p w14:paraId="2185E41E" w14:textId="66A1B012" w:rsidR="00FF7088" w:rsidRPr="00552374" w:rsidRDefault="00FF7088" w:rsidP="00FF708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lastRenderedPageBreak/>
        <w:t>Студент должен согласовать план курсовой работы (проекта) с руководителем в течение 10 календарных дней после утверждения темы работы</w:t>
      </w:r>
      <w:r w:rsidR="000C1CFC">
        <w:rPr>
          <w:rFonts w:eastAsiaTheme="minorEastAsia"/>
          <w:sz w:val="28"/>
          <w:szCs w:val="28"/>
        </w:rPr>
        <w:t>.</w:t>
      </w:r>
    </w:p>
    <w:p w14:paraId="490316F7" w14:textId="0F644682" w:rsidR="00215EFB" w:rsidRPr="00552374" w:rsidRDefault="00215EFB" w:rsidP="004C295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Руководитель курсовой работы обязан предупредить студента о проверке работы на наличие плагиата, допустимых пределах неправомерных заимствований</w:t>
      </w:r>
      <w:r w:rsidR="000C1CFC">
        <w:rPr>
          <w:rFonts w:eastAsiaTheme="minorEastAsia"/>
          <w:sz w:val="28"/>
          <w:szCs w:val="28"/>
        </w:rPr>
        <w:t>.</w:t>
      </w:r>
    </w:p>
    <w:p w14:paraId="1694D368" w14:textId="2524A90C" w:rsidR="004C2958" w:rsidRPr="00552374" w:rsidRDefault="004C2958" w:rsidP="004C295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Руководитель принимает окончательное решение о правомерности использования заимствований в курсовой работе (проекте) на основе анализа отчета о результатах проверки и отражает это в отзыве на курсовую работу</w:t>
      </w:r>
      <w:r w:rsidR="00B33C96" w:rsidRPr="00552374">
        <w:rPr>
          <w:rFonts w:eastAsiaTheme="minorEastAsia"/>
          <w:sz w:val="28"/>
          <w:szCs w:val="28"/>
        </w:rPr>
        <w:t xml:space="preserve"> с указанием предварительной оценки.</w:t>
      </w:r>
    </w:p>
    <w:p w14:paraId="667EEFCE" w14:textId="2FC0ABD3" w:rsidR="00215EFB" w:rsidRPr="00552374" w:rsidRDefault="00215EFB" w:rsidP="004C295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В случае выявления</w:t>
      </w:r>
      <w:r w:rsidR="000C1CFC">
        <w:rPr>
          <w:rFonts w:eastAsiaTheme="minorEastAsia"/>
          <w:sz w:val="28"/>
          <w:szCs w:val="28"/>
        </w:rPr>
        <w:t xml:space="preserve"> более 20</w:t>
      </w:r>
      <w:r w:rsidRPr="00552374">
        <w:rPr>
          <w:rFonts w:eastAsiaTheme="minorEastAsia"/>
          <w:sz w:val="28"/>
          <w:szCs w:val="28"/>
        </w:rPr>
        <w:t>% неправомерных заимствований в объеме курсовой работы, руководитель возвращает работу на доработку.</w:t>
      </w:r>
    </w:p>
    <w:p w14:paraId="2EC2A66D" w14:textId="77777777" w:rsidR="004C2958" w:rsidRPr="00552374" w:rsidRDefault="00B33FC5" w:rsidP="007B3C7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Руководитель проверяет курсовую работу и составляет о ней письменный отзыв и при условии положительной оценки допускает е</w:t>
      </w:r>
      <w:r w:rsidR="005C42AC" w:rsidRPr="00552374">
        <w:rPr>
          <w:rFonts w:eastAsiaTheme="minorEastAsia"/>
          <w:sz w:val="28"/>
          <w:szCs w:val="28"/>
        </w:rPr>
        <w:t xml:space="preserve">ё </w:t>
      </w:r>
      <w:r w:rsidRPr="00552374">
        <w:rPr>
          <w:rFonts w:eastAsiaTheme="minorEastAsia"/>
          <w:sz w:val="28"/>
          <w:szCs w:val="28"/>
        </w:rPr>
        <w:t>к защите.</w:t>
      </w:r>
    </w:p>
    <w:p w14:paraId="121BF685" w14:textId="3AECC3C3" w:rsidR="00A10D76" w:rsidRDefault="00215EFB" w:rsidP="00557EED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Курсовая работа рецензированию не подлежит.</w:t>
      </w:r>
    </w:p>
    <w:p w14:paraId="281EF24C" w14:textId="77777777" w:rsidR="00557EED" w:rsidRPr="00552374" w:rsidRDefault="00557EED" w:rsidP="00557EED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bookmarkStart w:id="6" w:name="_GoBack"/>
      <w:bookmarkEnd w:id="6"/>
    </w:p>
    <w:p w14:paraId="55CD0868" w14:textId="7FA77ECF" w:rsidR="00A00532" w:rsidRDefault="001B0D0B" w:rsidP="007B3C70">
      <w:pPr>
        <w:spacing w:line="360" w:lineRule="auto"/>
        <w:ind w:firstLine="708"/>
        <w:jc w:val="both"/>
        <w:rPr>
          <w:rFonts w:eastAsiaTheme="minorEastAsia"/>
          <w:b/>
          <w:bCs/>
          <w:iCs/>
          <w:sz w:val="28"/>
          <w:szCs w:val="28"/>
        </w:rPr>
      </w:pPr>
      <w:r w:rsidRPr="00552374">
        <w:rPr>
          <w:rFonts w:eastAsiaTheme="minorEastAsia"/>
          <w:b/>
          <w:bCs/>
          <w:iCs/>
          <w:sz w:val="28"/>
          <w:szCs w:val="28"/>
        </w:rPr>
        <w:t>5.</w:t>
      </w:r>
      <w:r w:rsidRPr="00552374">
        <w:rPr>
          <w:rFonts w:eastAsiaTheme="minorEastAsia"/>
          <w:b/>
          <w:bCs/>
          <w:iCs/>
          <w:sz w:val="28"/>
          <w:szCs w:val="28"/>
        </w:rPr>
        <w:tab/>
        <w:t>Структура и порядок выполнения курсовой работы</w:t>
      </w:r>
    </w:p>
    <w:p w14:paraId="35C8718C" w14:textId="77777777" w:rsidR="001B0D0B" w:rsidRPr="00552374" w:rsidRDefault="001B0D0B" w:rsidP="00A10D76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Основны</w:t>
      </w:r>
      <w:r w:rsidR="00A10D76" w:rsidRPr="00552374">
        <w:rPr>
          <w:rFonts w:eastAsiaTheme="minorEastAsia"/>
          <w:sz w:val="28"/>
          <w:szCs w:val="28"/>
        </w:rPr>
        <w:t xml:space="preserve">ми </w:t>
      </w:r>
      <w:r w:rsidRPr="00552374">
        <w:rPr>
          <w:rFonts w:eastAsiaTheme="minorEastAsia"/>
          <w:sz w:val="28"/>
          <w:szCs w:val="28"/>
        </w:rPr>
        <w:t>элемент</w:t>
      </w:r>
      <w:r w:rsidR="00A10D76" w:rsidRPr="00552374">
        <w:rPr>
          <w:rFonts w:eastAsiaTheme="minorEastAsia"/>
          <w:sz w:val="28"/>
          <w:szCs w:val="28"/>
        </w:rPr>
        <w:t>ами</w:t>
      </w:r>
      <w:r w:rsidRPr="00552374">
        <w:rPr>
          <w:rFonts w:eastAsiaTheme="minorEastAsia"/>
          <w:sz w:val="28"/>
          <w:szCs w:val="28"/>
        </w:rPr>
        <w:t xml:space="preserve"> курсовой работы</w:t>
      </w:r>
      <w:r w:rsidR="00A10D76" w:rsidRPr="00552374">
        <w:rPr>
          <w:rFonts w:eastAsiaTheme="minorEastAsia"/>
          <w:sz w:val="28"/>
          <w:szCs w:val="28"/>
        </w:rPr>
        <w:t xml:space="preserve"> являются:</w:t>
      </w:r>
      <w:r w:rsidRPr="00552374">
        <w:rPr>
          <w:rFonts w:eastAsiaTheme="minorEastAsia"/>
          <w:sz w:val="28"/>
          <w:szCs w:val="28"/>
        </w:rPr>
        <w:t xml:space="preserve"> </w:t>
      </w:r>
    </w:p>
    <w:p w14:paraId="65B8D3AF" w14:textId="77777777" w:rsidR="001B0D0B" w:rsidRPr="00552374" w:rsidRDefault="001B0D0B" w:rsidP="00A10D76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b/>
          <w:bCs/>
          <w:sz w:val="28"/>
          <w:szCs w:val="28"/>
        </w:rPr>
        <w:t xml:space="preserve">Титульный лист </w:t>
      </w:r>
      <w:r w:rsidRPr="00552374">
        <w:rPr>
          <w:rFonts w:eastAsiaTheme="minorEastAsia"/>
          <w:sz w:val="28"/>
          <w:szCs w:val="28"/>
        </w:rPr>
        <w:t>(указывается наименование университета, Департамента, группы, темы курсовой работы, фамилия и инициалы автора и руководителя, год написания работы)</w:t>
      </w:r>
      <w:r w:rsidR="00A10D76" w:rsidRPr="00552374">
        <w:rPr>
          <w:rFonts w:eastAsiaTheme="minorEastAsia"/>
          <w:sz w:val="28"/>
          <w:szCs w:val="28"/>
        </w:rPr>
        <w:t>;</w:t>
      </w:r>
    </w:p>
    <w:p w14:paraId="7E9DD9E1" w14:textId="77777777" w:rsidR="001B0D0B" w:rsidRPr="00552374" w:rsidRDefault="001B0D0B" w:rsidP="00A10D76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b/>
          <w:bCs/>
          <w:sz w:val="28"/>
          <w:szCs w:val="28"/>
        </w:rPr>
        <w:t xml:space="preserve">Содержание </w:t>
      </w:r>
      <w:r w:rsidRPr="00552374">
        <w:rPr>
          <w:rFonts w:eastAsiaTheme="minorEastAsia"/>
          <w:sz w:val="28"/>
          <w:szCs w:val="28"/>
        </w:rPr>
        <w:t>(второй лист курсовой работы)</w:t>
      </w:r>
      <w:r w:rsidR="00A10D76" w:rsidRPr="00552374">
        <w:rPr>
          <w:rFonts w:eastAsiaTheme="minorEastAsia"/>
          <w:sz w:val="28"/>
          <w:szCs w:val="28"/>
        </w:rPr>
        <w:t>;</w:t>
      </w:r>
      <w:r w:rsidRPr="00552374">
        <w:rPr>
          <w:rFonts w:eastAsiaTheme="minorEastAsia"/>
          <w:sz w:val="28"/>
          <w:szCs w:val="28"/>
        </w:rPr>
        <w:t xml:space="preserve"> </w:t>
      </w:r>
    </w:p>
    <w:p w14:paraId="08BC8FDE" w14:textId="77777777" w:rsidR="001B0D0B" w:rsidRPr="00552374" w:rsidRDefault="001B0D0B" w:rsidP="00A10D76">
      <w:pPr>
        <w:spacing w:line="360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552374">
        <w:rPr>
          <w:rFonts w:eastAsiaTheme="minorEastAsia"/>
          <w:b/>
          <w:sz w:val="28"/>
          <w:szCs w:val="28"/>
        </w:rPr>
        <w:t xml:space="preserve">Введение </w:t>
      </w:r>
      <w:r w:rsidRPr="00552374">
        <w:rPr>
          <w:rFonts w:eastAsiaTheme="minorEastAsia"/>
          <w:bCs/>
          <w:sz w:val="28"/>
          <w:szCs w:val="28"/>
        </w:rPr>
        <w:t>(2-3 страницы,</w:t>
      </w:r>
      <w:r w:rsidRPr="00552374">
        <w:rPr>
          <w:rFonts w:eastAsiaTheme="minorEastAsia"/>
          <w:b/>
          <w:sz w:val="28"/>
          <w:szCs w:val="28"/>
        </w:rPr>
        <w:t xml:space="preserve"> </w:t>
      </w:r>
      <w:r w:rsidRPr="00552374">
        <w:rPr>
          <w:rFonts w:eastAsiaTheme="minorEastAsia"/>
          <w:bCs/>
          <w:sz w:val="28"/>
          <w:szCs w:val="28"/>
        </w:rPr>
        <w:t>обосновывается актуальность темы, формулируются цели и задачи работы</w:t>
      </w:r>
      <w:r w:rsidRPr="00552374">
        <w:rPr>
          <w:rFonts w:eastAsiaTheme="minorEastAsia"/>
          <w:b/>
          <w:sz w:val="28"/>
          <w:szCs w:val="28"/>
        </w:rPr>
        <w:t>)</w:t>
      </w:r>
      <w:r w:rsidR="00A10D76" w:rsidRPr="00552374">
        <w:rPr>
          <w:rFonts w:eastAsiaTheme="minorEastAsia"/>
          <w:b/>
          <w:sz w:val="28"/>
          <w:szCs w:val="28"/>
        </w:rPr>
        <w:t>;</w:t>
      </w:r>
    </w:p>
    <w:p w14:paraId="44E7E654" w14:textId="77777777" w:rsidR="001B0D0B" w:rsidRPr="00552374" w:rsidRDefault="001B0D0B" w:rsidP="00A10D76">
      <w:pPr>
        <w:spacing w:line="360" w:lineRule="auto"/>
        <w:ind w:firstLine="709"/>
        <w:jc w:val="both"/>
        <w:rPr>
          <w:rFonts w:eastAsiaTheme="minorEastAsia"/>
          <w:bCs/>
          <w:sz w:val="28"/>
          <w:szCs w:val="28"/>
        </w:rPr>
      </w:pPr>
      <w:r w:rsidRPr="00552374">
        <w:rPr>
          <w:rFonts w:eastAsiaTheme="minorEastAsia"/>
          <w:b/>
          <w:sz w:val="28"/>
          <w:szCs w:val="28"/>
        </w:rPr>
        <w:t xml:space="preserve">Основная часть, </w:t>
      </w:r>
      <w:r w:rsidRPr="00552374">
        <w:rPr>
          <w:rFonts w:eastAsiaTheme="minorEastAsia"/>
          <w:bCs/>
          <w:sz w:val="28"/>
          <w:szCs w:val="28"/>
        </w:rPr>
        <w:t>состоящая обычно из двух глав, содержащая историю вопроса, уровень разработанности проблемы в теории и практике посредством сравнительного анализа литературы.</w:t>
      </w:r>
    </w:p>
    <w:p w14:paraId="0F7C0494" w14:textId="77777777" w:rsidR="001B0D0B" w:rsidRPr="00552374" w:rsidRDefault="001B0D0B" w:rsidP="00BA1987">
      <w:pPr>
        <w:spacing w:line="360" w:lineRule="auto"/>
        <w:ind w:firstLine="709"/>
        <w:jc w:val="both"/>
        <w:rPr>
          <w:rFonts w:eastAsiaTheme="minorEastAsia"/>
          <w:bCs/>
          <w:sz w:val="28"/>
          <w:szCs w:val="28"/>
        </w:rPr>
      </w:pPr>
      <w:r w:rsidRPr="00552374">
        <w:rPr>
          <w:rFonts w:eastAsiaTheme="minorEastAsia"/>
          <w:b/>
          <w:sz w:val="28"/>
          <w:szCs w:val="28"/>
        </w:rPr>
        <w:t xml:space="preserve">В первой главе </w:t>
      </w:r>
      <w:r w:rsidRPr="00552374">
        <w:rPr>
          <w:rFonts w:eastAsiaTheme="minorEastAsia"/>
          <w:bCs/>
          <w:sz w:val="28"/>
          <w:szCs w:val="28"/>
        </w:rPr>
        <w:t xml:space="preserve">содержаться теоретические основы разрабатываемой темы, включая характеристику объекта и предмета исследования, описание </w:t>
      </w:r>
      <w:r w:rsidRPr="00552374">
        <w:rPr>
          <w:rFonts w:eastAsiaTheme="minorEastAsia"/>
          <w:bCs/>
          <w:sz w:val="28"/>
          <w:szCs w:val="28"/>
        </w:rPr>
        <w:lastRenderedPageBreak/>
        <w:t>методики исследований, включая инструментальные средства для сбора и обработки данных в соответствии с поставленными задачами.</w:t>
      </w:r>
    </w:p>
    <w:p w14:paraId="23C85000" w14:textId="77777777" w:rsidR="001B0D0B" w:rsidRPr="00552374" w:rsidRDefault="001B0D0B" w:rsidP="00BA1987">
      <w:pPr>
        <w:spacing w:line="360" w:lineRule="auto"/>
        <w:ind w:firstLine="709"/>
        <w:jc w:val="both"/>
        <w:rPr>
          <w:rFonts w:eastAsiaTheme="minorEastAsia"/>
          <w:bCs/>
          <w:sz w:val="28"/>
          <w:szCs w:val="28"/>
        </w:rPr>
      </w:pPr>
      <w:r w:rsidRPr="00552374">
        <w:rPr>
          <w:rFonts w:eastAsiaTheme="minorEastAsia"/>
          <w:b/>
          <w:sz w:val="28"/>
          <w:szCs w:val="28"/>
        </w:rPr>
        <w:t xml:space="preserve">Во второй главе </w:t>
      </w:r>
      <w:r w:rsidRPr="00552374">
        <w:rPr>
          <w:rFonts w:eastAsiaTheme="minorEastAsia"/>
          <w:bCs/>
          <w:sz w:val="28"/>
          <w:szCs w:val="28"/>
        </w:rPr>
        <w:t>содержится анализ результатов исследования с использованием современных математических методов, информационных компьютерных технологий.</w:t>
      </w:r>
    </w:p>
    <w:p w14:paraId="56B1C63F" w14:textId="77777777" w:rsidR="001B0D0B" w:rsidRPr="00552374" w:rsidRDefault="001B0D0B" w:rsidP="00BA1987">
      <w:pPr>
        <w:spacing w:line="360" w:lineRule="auto"/>
        <w:ind w:firstLine="709"/>
        <w:jc w:val="both"/>
        <w:rPr>
          <w:rFonts w:eastAsiaTheme="minorEastAsia"/>
          <w:bCs/>
          <w:sz w:val="28"/>
          <w:szCs w:val="28"/>
        </w:rPr>
      </w:pPr>
      <w:r w:rsidRPr="00552374">
        <w:rPr>
          <w:rFonts w:eastAsiaTheme="minorEastAsia"/>
          <w:b/>
          <w:sz w:val="28"/>
          <w:szCs w:val="28"/>
        </w:rPr>
        <w:t xml:space="preserve">Заключение </w:t>
      </w:r>
      <w:r w:rsidRPr="00552374">
        <w:rPr>
          <w:rFonts w:eastAsiaTheme="minorEastAsia"/>
          <w:bCs/>
          <w:sz w:val="28"/>
          <w:szCs w:val="28"/>
        </w:rPr>
        <w:t>содерж</w:t>
      </w:r>
      <w:r w:rsidR="00A10D76" w:rsidRPr="00552374">
        <w:rPr>
          <w:rFonts w:eastAsiaTheme="minorEastAsia"/>
          <w:bCs/>
          <w:sz w:val="28"/>
          <w:szCs w:val="28"/>
        </w:rPr>
        <w:t>ит</w:t>
      </w:r>
      <w:r w:rsidRPr="00552374">
        <w:rPr>
          <w:rFonts w:eastAsiaTheme="minorEastAsia"/>
          <w:bCs/>
          <w:sz w:val="28"/>
          <w:szCs w:val="28"/>
        </w:rPr>
        <w:t xml:space="preserve"> выводы и рекомендации относительно практического применения материалов работы.</w:t>
      </w:r>
    </w:p>
    <w:p w14:paraId="7D0F4C34" w14:textId="77777777" w:rsidR="00361F47" w:rsidRPr="00552374" w:rsidRDefault="001B0D0B" w:rsidP="009F2427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b/>
          <w:sz w:val="28"/>
          <w:szCs w:val="28"/>
        </w:rPr>
        <w:t xml:space="preserve">Список используемых источников и </w:t>
      </w:r>
      <w:proofErr w:type="spellStart"/>
      <w:r w:rsidRPr="00552374">
        <w:rPr>
          <w:rFonts w:eastAsiaTheme="minorEastAsia"/>
          <w:b/>
          <w:sz w:val="28"/>
          <w:szCs w:val="28"/>
        </w:rPr>
        <w:t>интернет-ресурсов</w:t>
      </w:r>
      <w:proofErr w:type="spellEnd"/>
      <w:r w:rsidRPr="00552374">
        <w:rPr>
          <w:rFonts w:eastAsiaTheme="minorEastAsia"/>
          <w:bCs/>
          <w:sz w:val="28"/>
          <w:szCs w:val="28"/>
        </w:rPr>
        <w:t>.</w:t>
      </w:r>
      <w:r w:rsidR="009F2427" w:rsidRPr="00552374">
        <w:rPr>
          <w:rFonts w:eastAsiaTheme="minorEastAsia"/>
          <w:sz w:val="28"/>
          <w:szCs w:val="28"/>
        </w:rPr>
        <w:t xml:space="preserve"> </w:t>
      </w:r>
      <w:r w:rsidR="00361F47" w:rsidRPr="00552374">
        <w:rPr>
          <w:rFonts w:eastAsiaTheme="minorEastAsia"/>
          <w:sz w:val="28"/>
          <w:szCs w:val="28"/>
        </w:rPr>
        <w:t>После заключения, начиная с новой страницы, необходимо поместить список использованных источников. Список использованных источников должен содержать подробную информацию о каждом использованном источнике. Такая информация различна в зависимости от вида источника. В любом случае, основой оформления списка использованных источников является библиографическое описание источников.</w:t>
      </w:r>
    </w:p>
    <w:p w14:paraId="4EEB679E" w14:textId="77777777" w:rsidR="001B0D0B" w:rsidRPr="00552374" w:rsidRDefault="001B0D0B" w:rsidP="00516B8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b/>
          <w:sz w:val="28"/>
          <w:szCs w:val="28"/>
        </w:rPr>
        <w:t xml:space="preserve">Приложения </w:t>
      </w:r>
      <w:r w:rsidRPr="00552374">
        <w:rPr>
          <w:rFonts w:eastAsiaTheme="minorEastAsia"/>
          <w:sz w:val="28"/>
          <w:szCs w:val="28"/>
        </w:rPr>
        <w:t>(при необходимости). Их наличие целесообразно в том случае, если автор приводит в работе большое количество громоздких таблиц, статистического материала, исторических справок, подробные описания методик исследования.</w:t>
      </w:r>
      <w:r w:rsidR="00C46080" w:rsidRPr="00552374">
        <w:rPr>
          <w:rFonts w:eastAsiaTheme="minorEastAsia"/>
          <w:sz w:val="28"/>
          <w:szCs w:val="28"/>
        </w:rPr>
        <w:t xml:space="preserve"> </w:t>
      </w:r>
      <w:r w:rsidRPr="00552374">
        <w:rPr>
          <w:rFonts w:eastAsiaTheme="minorEastAsia"/>
          <w:sz w:val="28"/>
          <w:szCs w:val="28"/>
        </w:rPr>
        <w:t xml:space="preserve">Приложения могут оформляться отдельной брошюрой. </w:t>
      </w:r>
      <w:r w:rsidR="00516B8A" w:rsidRPr="00552374">
        <w:rPr>
          <w:rFonts w:eastAsiaTheme="minorEastAsia"/>
          <w:sz w:val="28"/>
          <w:szCs w:val="28"/>
        </w:rPr>
        <w:t>В этом случае на титульном листе брошюры указывается: Приложение к курсовой работе и далее приводится название работы и автор.</w:t>
      </w:r>
    </w:p>
    <w:p w14:paraId="37F2F4A3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Приложения не являются обязательным элементом курсовой работы. (например, образцы анкет) и расчетов и т.д. </w:t>
      </w:r>
    </w:p>
    <w:p w14:paraId="7E9FDBB1" w14:textId="77777777" w:rsidR="00067242" w:rsidRPr="00552374" w:rsidRDefault="00067242" w:rsidP="004B509C">
      <w:pPr>
        <w:spacing w:line="360" w:lineRule="auto"/>
        <w:ind w:firstLine="708"/>
        <w:jc w:val="both"/>
        <w:rPr>
          <w:sz w:val="28"/>
          <w:szCs w:val="28"/>
        </w:rPr>
      </w:pPr>
    </w:p>
    <w:p w14:paraId="55BC0445" w14:textId="77777777" w:rsidR="00067242" w:rsidRPr="00552374" w:rsidRDefault="00067242" w:rsidP="00067242">
      <w:pPr>
        <w:spacing w:line="360" w:lineRule="auto"/>
        <w:ind w:firstLine="708"/>
        <w:jc w:val="center"/>
        <w:rPr>
          <w:rFonts w:eastAsiaTheme="minorEastAsia"/>
          <w:b/>
          <w:bCs/>
          <w:iCs/>
          <w:sz w:val="28"/>
          <w:szCs w:val="28"/>
        </w:rPr>
      </w:pPr>
      <w:r w:rsidRPr="00552374">
        <w:rPr>
          <w:rFonts w:eastAsiaTheme="minorEastAsia"/>
          <w:b/>
          <w:bCs/>
          <w:iCs/>
          <w:sz w:val="28"/>
          <w:szCs w:val="28"/>
        </w:rPr>
        <w:t>6. Требования к оформлению курсовой работы</w:t>
      </w:r>
    </w:p>
    <w:p w14:paraId="28FCA55B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Оформление курсовой работы должно производиться по общим правилам ГОСТ 7.32-2017. «Межгосударственный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</w:p>
    <w:p w14:paraId="7F60692C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Научно-справочный аппарат оформляется в соответствии с ГОСТами:</w:t>
      </w:r>
    </w:p>
    <w:p w14:paraId="62F3956C" w14:textId="013A1F21" w:rsidR="001B0D0B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lastRenderedPageBreak/>
        <w:t>ГОСТ 7.80-2000. «Система стандартов по информации, библиотечному и издательскому делу. Библиографическая запись. Заголовок. Общие требования и правила составления»;</w:t>
      </w:r>
    </w:p>
    <w:p w14:paraId="2DC8F2BB" w14:textId="57962C21" w:rsidR="00C30759" w:rsidRPr="00552374" w:rsidRDefault="000030E9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0030E9">
        <w:rPr>
          <w:rFonts w:eastAsiaTheme="minorEastAsia"/>
          <w:sz w:val="28"/>
          <w:szCs w:val="28"/>
        </w:rPr>
        <w:t xml:space="preserve">ГОСТ Р 7.0.100-2018. </w:t>
      </w:r>
      <w:r>
        <w:rPr>
          <w:rFonts w:eastAsiaTheme="minorEastAsia"/>
          <w:sz w:val="28"/>
          <w:szCs w:val="28"/>
        </w:rPr>
        <w:t>«</w:t>
      </w:r>
      <w:r w:rsidRPr="000030E9">
        <w:rPr>
          <w:rFonts w:eastAsiaTheme="minorEastAsia"/>
          <w:sz w:val="28"/>
          <w:szCs w:val="28"/>
        </w:rPr>
        <w:t>Национальный стандарт Российской Федерации.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  <w:r>
        <w:rPr>
          <w:rFonts w:eastAsiaTheme="minorEastAsia"/>
          <w:sz w:val="28"/>
          <w:szCs w:val="28"/>
        </w:rPr>
        <w:t>»</w:t>
      </w:r>
    </w:p>
    <w:p w14:paraId="35B83431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ГОСТ 7.82-2001. «Система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составления»;</w:t>
      </w:r>
    </w:p>
    <w:p w14:paraId="76B6FB1D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При дословном использовании материала для подтверждения важной мысли или существенного положения используется цитирование. В этом случае необходима ссылка на источник откуда приводится цитата., оформленная в соответствии с национальным стандартом Российской Федерации ГОСТ Р 7.0.5-2008. «Национальный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14:paraId="64CC7408" w14:textId="0DE3C136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Курсовая работа оформляется в точном соответствии с существующими правилами. </w:t>
      </w:r>
    </w:p>
    <w:p w14:paraId="128C3159" w14:textId="2CEBB80F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Объем работы определяется, прежде всего, задачей раскрытия темы исследования, необходимостью полной реализации поставленных задач и составляет </w:t>
      </w:r>
      <w:r w:rsidR="000C1CFC">
        <w:rPr>
          <w:rFonts w:eastAsiaTheme="minorEastAsia"/>
          <w:sz w:val="28"/>
          <w:szCs w:val="28"/>
        </w:rPr>
        <w:t>не менее 25 страниц, как правило от 30-39</w:t>
      </w:r>
      <w:r w:rsidRPr="00552374">
        <w:rPr>
          <w:rFonts w:eastAsiaTheme="minorEastAsia"/>
          <w:sz w:val="28"/>
          <w:szCs w:val="28"/>
        </w:rPr>
        <w:t xml:space="preserve"> без </w:t>
      </w:r>
      <w:r w:rsidR="000C1CFC">
        <w:rPr>
          <w:rFonts w:eastAsiaTheme="minorEastAsia"/>
          <w:sz w:val="28"/>
          <w:szCs w:val="28"/>
        </w:rPr>
        <w:t>учета приложений</w:t>
      </w:r>
      <w:r w:rsidRPr="00552374">
        <w:rPr>
          <w:rFonts w:eastAsiaTheme="minorEastAsia"/>
          <w:sz w:val="28"/>
          <w:szCs w:val="28"/>
        </w:rPr>
        <w:t>.</w:t>
      </w:r>
    </w:p>
    <w:p w14:paraId="274DE007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Курсовая работа должна быть оформлена на одной стороне листа бумаги формата А4, содержит</w:t>
      </w:r>
      <w:r w:rsidR="00D47763" w:rsidRPr="00552374">
        <w:rPr>
          <w:rFonts w:eastAsiaTheme="minorEastAsia"/>
          <w:sz w:val="28"/>
          <w:szCs w:val="28"/>
        </w:rPr>
        <w:t xml:space="preserve"> примерно</w:t>
      </w:r>
      <w:r w:rsidRPr="00552374">
        <w:rPr>
          <w:rFonts w:eastAsiaTheme="minorEastAsia"/>
          <w:sz w:val="28"/>
          <w:szCs w:val="28"/>
        </w:rPr>
        <w:t xml:space="preserve">1800 знаков на странице (включая пробелы и знаки препинания). </w:t>
      </w:r>
    </w:p>
    <w:p w14:paraId="719824F6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Допускается представлять таблицы и иллюстрации на листах бумаги формата А3.</w:t>
      </w:r>
    </w:p>
    <w:p w14:paraId="74CEE8F3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lastRenderedPageBreak/>
        <w:t xml:space="preserve">Текст курсовой работы набирают на компьютере через 1,5 интервала, шрифт </w:t>
      </w:r>
      <w:r w:rsidRPr="00552374">
        <w:rPr>
          <w:rFonts w:eastAsiaTheme="minorEastAsia"/>
          <w:sz w:val="28"/>
          <w:szCs w:val="28"/>
          <w:lang w:val="en-US"/>
        </w:rPr>
        <w:t>Times</w:t>
      </w:r>
      <w:r w:rsidRPr="00552374">
        <w:rPr>
          <w:rFonts w:eastAsiaTheme="minorEastAsia"/>
          <w:sz w:val="28"/>
          <w:szCs w:val="28"/>
        </w:rPr>
        <w:t xml:space="preserve"> </w:t>
      </w:r>
      <w:r w:rsidRPr="00552374">
        <w:rPr>
          <w:rFonts w:eastAsiaTheme="minorEastAsia"/>
          <w:sz w:val="28"/>
          <w:szCs w:val="28"/>
          <w:lang w:val="en-US"/>
        </w:rPr>
        <w:t>New</w:t>
      </w:r>
      <w:r w:rsidRPr="00552374">
        <w:rPr>
          <w:rFonts w:eastAsiaTheme="minorEastAsia"/>
          <w:sz w:val="28"/>
          <w:szCs w:val="28"/>
        </w:rPr>
        <w:t xml:space="preserve"> </w:t>
      </w:r>
      <w:r w:rsidRPr="00552374">
        <w:rPr>
          <w:rFonts w:eastAsiaTheme="minorEastAsia"/>
          <w:sz w:val="28"/>
          <w:szCs w:val="28"/>
          <w:lang w:val="en-US"/>
        </w:rPr>
        <w:t>Roman</w:t>
      </w:r>
      <w:r w:rsidRPr="00552374">
        <w:rPr>
          <w:rFonts w:eastAsiaTheme="minorEastAsia"/>
          <w:sz w:val="28"/>
          <w:szCs w:val="28"/>
        </w:rPr>
        <w:t xml:space="preserve">, размер шрифта – 14, в таблицах 12, в подстрочных сносках – 10. </w:t>
      </w:r>
    </w:p>
    <w:p w14:paraId="40CBAE95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Подчеркивание слов и выделение их курсивом не допускается.</w:t>
      </w:r>
    </w:p>
    <w:p w14:paraId="60F57127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Размеры полей: верхнее и нижнее – 2 см; левое – 2 см; правое – 1 см., </w:t>
      </w:r>
    </w:p>
    <w:p w14:paraId="4302DC01" w14:textId="77777777" w:rsidR="001B0D0B" w:rsidRPr="00552374" w:rsidRDefault="001B0D0B" w:rsidP="001B0D0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колонтитулы: верхний – 2, нижний 1,25.</w:t>
      </w:r>
    </w:p>
    <w:p w14:paraId="5FBEEF59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Нумерация страниц</w:t>
      </w:r>
      <w:r w:rsidR="009C4668" w:rsidRPr="00552374">
        <w:rPr>
          <w:rFonts w:eastAsiaTheme="minorEastAsia"/>
          <w:sz w:val="28"/>
          <w:szCs w:val="28"/>
        </w:rPr>
        <w:t xml:space="preserve"> осуществляется арабскими цифрами, является сквозной, размещается в центре нижней части листа без точки.</w:t>
      </w:r>
      <w:r w:rsidRPr="00552374">
        <w:rPr>
          <w:rFonts w:eastAsiaTheme="minorEastAsia"/>
          <w:sz w:val="28"/>
          <w:szCs w:val="28"/>
        </w:rPr>
        <w:t xml:space="preserve"> Первая страница (титульный лист) не нумеруется, но учитываются в общем количестве страниц работы. </w:t>
      </w:r>
    </w:p>
    <w:p w14:paraId="3AF11322" w14:textId="740780CB" w:rsidR="007707A8" w:rsidRPr="00552374" w:rsidRDefault="007707A8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Названия структурных элементов «ВВЕДЕНИЕ», «ЗАКЛЮЧЕНИЕ», «СПИСОК ИСПОЛЬЗОВАННЫХ ИСТОЧНИКОВ и ИНТЕРНЕТ РЕСУРСОВ», «ПРИЛОЖЕНИЕ» являющиеся заголовками, печатаются прописными буквами, а названия параграфов (подзаголовки) – строчными буквами</w:t>
      </w:r>
      <w:r w:rsidR="000C1CFC">
        <w:rPr>
          <w:rFonts w:eastAsiaTheme="minorEastAsia"/>
          <w:sz w:val="28"/>
          <w:szCs w:val="28"/>
        </w:rPr>
        <w:t xml:space="preserve"> </w:t>
      </w:r>
      <w:r w:rsidRPr="00552374">
        <w:rPr>
          <w:rFonts w:eastAsiaTheme="minorEastAsia"/>
          <w:sz w:val="28"/>
          <w:szCs w:val="28"/>
        </w:rPr>
        <w:t>(кроме первой прописной), при печатании текста выделяются полужирным шрифтом, через одинарный интервал.</w:t>
      </w:r>
    </w:p>
    <w:p w14:paraId="4D77C51C" w14:textId="77777777" w:rsidR="00473F9E" w:rsidRPr="00552374" w:rsidRDefault="00473F9E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Каждую главу работы следует начинать с нового листа.</w:t>
      </w:r>
    </w:p>
    <w:p w14:paraId="06D1A123" w14:textId="77777777" w:rsidR="005D4465" w:rsidRPr="00552374" w:rsidRDefault="005D4465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Параграф начинать с нового листа не нужно.</w:t>
      </w:r>
    </w:p>
    <w:p w14:paraId="331F66A6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Нельзя размещать заголовок в конце страницы, если на ней не умещаются, по крайней мере, две строки идущего за заголовком текста. </w:t>
      </w:r>
    </w:p>
    <w:p w14:paraId="56B1CB37" w14:textId="77777777" w:rsidR="00E4191A" w:rsidRPr="00552374" w:rsidRDefault="00E4191A" w:rsidP="00E4191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Абзацный отступ текста составляет - 1,25 см., заголовки разделов и подразделов печатаются с абзацным отступом или центрируются по ширине текста.</w:t>
      </w:r>
    </w:p>
    <w:p w14:paraId="7DCDDFCF" w14:textId="77777777" w:rsidR="007C141C" w:rsidRPr="00552374" w:rsidRDefault="007C141C" w:rsidP="00A4198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Нумерация разделов производится арабскими цифрами.</w:t>
      </w:r>
    </w:p>
    <w:p w14:paraId="5E0FF871" w14:textId="77777777" w:rsidR="007C141C" w:rsidRPr="00552374" w:rsidRDefault="007C141C" w:rsidP="00A4198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Пример – 1. Понятие и виды сделок</w:t>
      </w:r>
    </w:p>
    <w:p w14:paraId="25BAE4CA" w14:textId="77777777" w:rsidR="007C141C" w:rsidRPr="00552374" w:rsidRDefault="007C141C" w:rsidP="00C25C42">
      <w:pPr>
        <w:pStyle w:val="a4"/>
        <w:numPr>
          <w:ilvl w:val="1"/>
          <w:numId w:val="1"/>
        </w:numPr>
        <w:spacing w:line="360" w:lineRule="auto"/>
        <w:ind w:left="0" w:firstLine="709"/>
        <w:contextualSpacing w:val="0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Понятие сделки</w:t>
      </w:r>
    </w:p>
    <w:p w14:paraId="0DE7D5C7" w14:textId="77777777" w:rsidR="007C141C" w:rsidRPr="00552374" w:rsidRDefault="00B92C59" w:rsidP="00A4198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Главы делятся на параграфы, которые имеют порядковый номер, обозначаемый арабскими цифрами.</w:t>
      </w:r>
    </w:p>
    <w:p w14:paraId="1200F635" w14:textId="77777777" w:rsidR="00B92C59" w:rsidRPr="00552374" w:rsidRDefault="00B92C59" w:rsidP="00A4198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Пример – Глава 1.</w:t>
      </w:r>
      <w:r w:rsidRPr="00552374">
        <w:t xml:space="preserve"> </w:t>
      </w:r>
      <w:r w:rsidRPr="00552374">
        <w:rPr>
          <w:rFonts w:eastAsiaTheme="minorEastAsia"/>
          <w:sz w:val="28"/>
          <w:szCs w:val="28"/>
        </w:rPr>
        <w:t>Понятие и виды сделок</w:t>
      </w:r>
    </w:p>
    <w:p w14:paraId="49F20A99" w14:textId="77777777" w:rsidR="00B92C59" w:rsidRPr="00552374" w:rsidRDefault="00B92C59" w:rsidP="00C25C42">
      <w:pPr>
        <w:pStyle w:val="a4"/>
        <w:numPr>
          <w:ilvl w:val="1"/>
          <w:numId w:val="2"/>
        </w:numPr>
        <w:spacing w:line="360" w:lineRule="auto"/>
        <w:ind w:left="0" w:firstLine="709"/>
        <w:contextualSpacing w:val="0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Понятие сделки</w:t>
      </w:r>
    </w:p>
    <w:p w14:paraId="658D6406" w14:textId="77777777" w:rsidR="00B92C59" w:rsidRPr="00552374" w:rsidRDefault="00A41985" w:rsidP="00A4198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lastRenderedPageBreak/>
        <w:t>Если глава содержит один параграф (что нежелательно), то нумеровать его не нужно.</w:t>
      </w:r>
    </w:p>
    <w:p w14:paraId="7C432F37" w14:textId="77777777" w:rsidR="00EB5378" w:rsidRPr="00552374" w:rsidRDefault="00EB5378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Иллюстрации и таблицы. Если в работе имеются схемы, таблицы, графики, диаграммы, фотоснимки, то их следует располагать непосредственно после текста, в котором они упоминаются впервые, или на следующей странице. Иллюстрации следует нумеровать арабскими цифрами сквозной нумерацией (то есть по всему тексту) – 1,2,3, и т.д., либо внутри каждой главы – 1.1,1.2, и т.д.</w:t>
      </w:r>
    </w:p>
    <w:p w14:paraId="3877468B" w14:textId="1C82F1F8" w:rsidR="00EB5378" w:rsidRPr="00552374" w:rsidRDefault="00EB5378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При наличии работе таблицы ее наименование (краткое и точное) должно располагаться над таблицей слева, без абзацного отступ</w:t>
      </w:r>
      <w:r w:rsidR="000C1CFC">
        <w:rPr>
          <w:sz w:val="28"/>
          <w:szCs w:val="28"/>
        </w:rPr>
        <w:t xml:space="preserve">а в одну строку с номером </w:t>
      </w:r>
      <w:proofErr w:type="gramStart"/>
      <w:r w:rsidR="000C1CFC">
        <w:rPr>
          <w:sz w:val="28"/>
          <w:szCs w:val="28"/>
        </w:rPr>
        <w:t xml:space="preserve">через </w:t>
      </w:r>
      <w:r w:rsidRPr="00552374">
        <w:rPr>
          <w:sz w:val="28"/>
          <w:szCs w:val="28"/>
        </w:rPr>
        <w:t>тире</w:t>
      </w:r>
      <w:proofErr w:type="gramEnd"/>
      <w:r w:rsidRPr="00552374">
        <w:rPr>
          <w:sz w:val="28"/>
          <w:szCs w:val="28"/>
        </w:rPr>
        <w:t>. Таблицу, как и рисунок, располагать непосредственно после текста, в котором она упоминаются впервые, или на следующей странице. Таблицы в тексте следует нумеровать сквозной нумерацией арабскими цифрами по всему тексту или в рамках главы (2.1 и т.д.). Если таблица вынесена в приложение, то она нумеруется отдельно арабскими цифрами с добавлением перед номером слова «Приложение» - Приложение 1.</w:t>
      </w:r>
    </w:p>
    <w:p w14:paraId="52DA1C2F" w14:textId="77777777" w:rsidR="00EB5378" w:rsidRPr="00552374" w:rsidRDefault="00EB5378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Если таблица имеет заголовок, то он пишется с прописной буквы, и точка в конце не ставится. Разрывать таблицу и переносить часть ее на другую страницу можно только в том случае, если целиком не умещается на одной странице. При этом на другую страницу переносится и шапка таблицы, а также заголовок «Продолжение таблицы».</w:t>
      </w:r>
    </w:p>
    <w:p w14:paraId="1478212D" w14:textId="77777777" w:rsidR="006F1975" w:rsidRPr="00552374" w:rsidRDefault="00EB5378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Ссылки и сноски</w:t>
      </w:r>
      <w:r w:rsidR="006F1975" w:rsidRPr="00552374">
        <w:rPr>
          <w:sz w:val="28"/>
          <w:szCs w:val="28"/>
        </w:rPr>
        <w:t>.</w:t>
      </w:r>
      <w:r w:rsidRPr="00552374">
        <w:rPr>
          <w:sz w:val="28"/>
          <w:szCs w:val="28"/>
        </w:rPr>
        <w:t xml:space="preserve"> В </w:t>
      </w:r>
      <w:r w:rsidR="006F1975" w:rsidRPr="00552374">
        <w:rPr>
          <w:sz w:val="28"/>
          <w:szCs w:val="28"/>
        </w:rPr>
        <w:t>курсовых</w:t>
      </w:r>
      <w:r w:rsidRPr="00552374">
        <w:rPr>
          <w:sz w:val="28"/>
          <w:szCs w:val="28"/>
        </w:rPr>
        <w:t xml:space="preserve"> работах могут использоваться ссылки в форме подстрочных сносок. Подстрочные сноски оформляются внизу страницы, на которой расположен текст, например, цитата. Для этого в конце текста (цитаты) ставится цифра, обозначающая порядковый номер сноски на данной странице.</w:t>
      </w:r>
    </w:p>
    <w:p w14:paraId="5F9D769D" w14:textId="77777777" w:rsidR="00A41985" w:rsidRPr="00552374" w:rsidRDefault="00EB5378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 xml:space="preserve">Нумерация подстрочных сносок может быть сквозной по всему тексту письменной работы. Ссылки на главы, рисунки, таблицы должны начинаться </w:t>
      </w:r>
      <w:r w:rsidRPr="00552374">
        <w:rPr>
          <w:sz w:val="28"/>
          <w:szCs w:val="28"/>
        </w:rPr>
        <w:lastRenderedPageBreak/>
        <w:t>со строчной буквы, например, см. рис. 2.5…, результаты приведены в табл. 3.1…</w:t>
      </w:r>
    </w:p>
    <w:p w14:paraId="36DC58E0" w14:textId="77777777" w:rsidR="00C92EAC" w:rsidRPr="00552374" w:rsidRDefault="00C92EAC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Цитирование. При цитировании необходимо соблюдать следующие правила:</w:t>
      </w:r>
    </w:p>
    <w:p w14:paraId="3E4A5C2C" w14:textId="77777777" w:rsidR="00C92EAC" w:rsidRPr="00552374" w:rsidRDefault="00C92EAC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написания;</w:t>
      </w:r>
    </w:p>
    <w:p w14:paraId="45BED2CF" w14:textId="77777777" w:rsidR="00C92EAC" w:rsidRPr="00552374" w:rsidRDefault="00C92EAC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цитирование должно быть полным, без произвольного сокращения цитируемого фрагмента и без искажения смысла. Пропуск слов, предложений, абзацев при цитировании допускается, если не влечет искажение всего фрагмента, и обозначается многоточием, которое ставится на место пропуска;</w:t>
      </w:r>
    </w:p>
    <w:p w14:paraId="44AA2C56" w14:textId="77777777" w:rsidR="00C92EAC" w:rsidRPr="00552374" w:rsidRDefault="00C92EAC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если цитата включается в текст, то первое слово пишется со строчной буквы;</w:t>
      </w:r>
    </w:p>
    <w:p w14:paraId="4F73B09D" w14:textId="77777777" w:rsidR="00C92EAC" w:rsidRPr="00552374" w:rsidRDefault="00C92EAC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если цитата выделяется из основного текста, то ее пишут от левого поля страницы на расстоянии абзацного отступа, при этом каждая цитата должна сопровождаться ссылкой на источник.</w:t>
      </w:r>
    </w:p>
    <w:p w14:paraId="244B5AEB" w14:textId="77777777" w:rsidR="00361F47" w:rsidRPr="00552374" w:rsidRDefault="00361F47" w:rsidP="000C3C08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14:paraId="79EBA1B7" w14:textId="77777777" w:rsidR="00A00532" w:rsidRPr="00552374" w:rsidRDefault="003D78BE" w:rsidP="000C3C08">
      <w:pPr>
        <w:spacing w:line="360" w:lineRule="auto"/>
        <w:ind w:firstLine="709"/>
        <w:jc w:val="both"/>
        <w:rPr>
          <w:rFonts w:eastAsiaTheme="minorEastAsia"/>
          <w:b/>
          <w:bCs/>
          <w:iCs/>
          <w:sz w:val="28"/>
          <w:szCs w:val="28"/>
        </w:rPr>
      </w:pPr>
      <w:r w:rsidRPr="00552374">
        <w:rPr>
          <w:rFonts w:eastAsiaTheme="minorEastAsia"/>
          <w:b/>
          <w:bCs/>
          <w:iCs/>
          <w:sz w:val="28"/>
          <w:szCs w:val="28"/>
        </w:rPr>
        <w:t>7.</w:t>
      </w:r>
      <w:r w:rsidR="00A00532" w:rsidRPr="00552374">
        <w:rPr>
          <w:rFonts w:eastAsiaTheme="minorEastAsia"/>
          <w:i/>
          <w:sz w:val="28"/>
          <w:szCs w:val="28"/>
        </w:rPr>
        <w:tab/>
      </w:r>
      <w:r w:rsidR="00A00532" w:rsidRPr="00552374">
        <w:rPr>
          <w:rFonts w:eastAsiaTheme="minorEastAsia"/>
          <w:b/>
          <w:bCs/>
          <w:iCs/>
          <w:sz w:val="28"/>
          <w:szCs w:val="28"/>
        </w:rPr>
        <w:t>Представление курсовой работы, подготовка к защите и защита курсовой работы</w:t>
      </w:r>
    </w:p>
    <w:p w14:paraId="4566CB39" w14:textId="6EFCC344" w:rsidR="00A00532" w:rsidRPr="00552374" w:rsidRDefault="00A00532" w:rsidP="000C3C0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Студент</w:t>
      </w:r>
      <w:r w:rsidR="000C1CFC">
        <w:rPr>
          <w:rFonts w:eastAsiaTheme="minorEastAsia"/>
          <w:sz w:val="28"/>
          <w:szCs w:val="28"/>
        </w:rPr>
        <w:t xml:space="preserve"> обязан размест</w:t>
      </w:r>
      <w:r w:rsidRPr="00552374">
        <w:rPr>
          <w:rFonts w:eastAsiaTheme="minorEastAsia"/>
          <w:sz w:val="28"/>
          <w:szCs w:val="28"/>
        </w:rPr>
        <w:t xml:space="preserve">ить курсовую работу </w:t>
      </w:r>
      <w:r w:rsidR="000C1CFC">
        <w:rPr>
          <w:rFonts w:eastAsiaTheme="minorEastAsia"/>
          <w:sz w:val="28"/>
          <w:szCs w:val="28"/>
        </w:rPr>
        <w:t xml:space="preserve">на сайте </w:t>
      </w:r>
      <w:r w:rsidR="000C1CFC">
        <w:rPr>
          <w:rFonts w:eastAsiaTheme="minorEastAsia"/>
          <w:sz w:val="28"/>
          <w:szCs w:val="28"/>
          <w:lang w:val="en-US"/>
        </w:rPr>
        <w:t>org.fa.ru</w:t>
      </w:r>
      <w:r w:rsidR="000C1CFC">
        <w:rPr>
          <w:rFonts w:eastAsiaTheme="minorEastAsia"/>
          <w:sz w:val="28"/>
          <w:szCs w:val="28"/>
        </w:rPr>
        <w:t xml:space="preserve"> не позднее чем за две</w:t>
      </w:r>
      <w:r w:rsidRPr="00552374">
        <w:rPr>
          <w:rFonts w:eastAsiaTheme="minorEastAsia"/>
          <w:sz w:val="28"/>
          <w:szCs w:val="28"/>
        </w:rPr>
        <w:t xml:space="preserve"> недели до установленного срока защиты курсовой работы (проекта).</w:t>
      </w:r>
    </w:p>
    <w:p w14:paraId="32E84AD9" w14:textId="77777777" w:rsidR="00E7429A" w:rsidRPr="00552374" w:rsidRDefault="002A27A4" w:rsidP="007B3C7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Завершающим этапом выполнения студентом курсовой работы является ее защита. </w:t>
      </w:r>
    </w:p>
    <w:p w14:paraId="148C2D1E" w14:textId="77777777" w:rsidR="00D62BBB" w:rsidRPr="00552374" w:rsidRDefault="00D62BBB" w:rsidP="00D62BB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Защита проводится не позднее чем за одну неделю до даты окончания семестра в соответствии с расписанием, для заочной формы обучения - в период проведения </w:t>
      </w:r>
      <w:proofErr w:type="spellStart"/>
      <w:r w:rsidRPr="00552374">
        <w:rPr>
          <w:rFonts w:eastAsiaTheme="minorEastAsia"/>
          <w:sz w:val="28"/>
          <w:szCs w:val="28"/>
        </w:rPr>
        <w:t>экзаменационно</w:t>
      </w:r>
      <w:proofErr w:type="spellEnd"/>
      <w:r w:rsidRPr="00552374">
        <w:rPr>
          <w:rFonts w:eastAsiaTheme="minorEastAsia"/>
          <w:sz w:val="28"/>
          <w:szCs w:val="28"/>
        </w:rPr>
        <w:t>-установочных сессий.</w:t>
      </w:r>
    </w:p>
    <w:p w14:paraId="60AB99E9" w14:textId="1F5EB2EF" w:rsidR="00D62BBB" w:rsidRPr="00552374" w:rsidRDefault="00D62BBB" w:rsidP="00D62BB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Расписание защит курсовых работ (проектов) размещается на информационно-образовательном портале </w:t>
      </w:r>
      <w:proofErr w:type="spellStart"/>
      <w:r w:rsidRPr="00552374">
        <w:rPr>
          <w:rFonts w:eastAsiaTheme="minorEastAsia"/>
          <w:sz w:val="28"/>
          <w:szCs w:val="28"/>
        </w:rPr>
        <w:t>Финуниверситета</w:t>
      </w:r>
      <w:proofErr w:type="spellEnd"/>
      <w:r w:rsidRPr="00552374">
        <w:rPr>
          <w:rFonts w:eastAsiaTheme="minorEastAsia"/>
          <w:sz w:val="28"/>
          <w:szCs w:val="28"/>
        </w:rPr>
        <w:t xml:space="preserve"> (на странице </w:t>
      </w:r>
      <w:r w:rsidR="0049054C">
        <w:rPr>
          <w:rFonts w:eastAsiaTheme="minorEastAsia"/>
          <w:sz w:val="28"/>
          <w:szCs w:val="28"/>
        </w:rPr>
        <w:lastRenderedPageBreak/>
        <w:t>Департамента</w:t>
      </w:r>
      <w:r w:rsidRPr="00552374">
        <w:rPr>
          <w:rFonts w:eastAsiaTheme="minorEastAsia"/>
          <w:sz w:val="28"/>
          <w:szCs w:val="28"/>
        </w:rPr>
        <w:t xml:space="preserve">) и на информационном стенде </w:t>
      </w:r>
      <w:r w:rsidR="0049054C">
        <w:rPr>
          <w:rFonts w:eastAsiaTheme="minorEastAsia"/>
          <w:sz w:val="28"/>
          <w:szCs w:val="28"/>
        </w:rPr>
        <w:t>Департамента</w:t>
      </w:r>
      <w:r w:rsidRPr="00552374">
        <w:rPr>
          <w:rFonts w:eastAsiaTheme="minorEastAsia"/>
          <w:sz w:val="28"/>
          <w:szCs w:val="28"/>
        </w:rPr>
        <w:t xml:space="preserve"> не позднее чем за две недели до даты защиты.</w:t>
      </w:r>
    </w:p>
    <w:p w14:paraId="1E5EBBD0" w14:textId="068A2C9A" w:rsidR="00CD1FA7" w:rsidRDefault="00D62BBB" w:rsidP="000C1CFC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Студент обязан явиться на защиту курсовой работы (проекта) в назначенное руководителем время.</w:t>
      </w:r>
      <w:r w:rsidR="00E7429A" w:rsidRPr="00552374">
        <w:rPr>
          <w:rFonts w:eastAsiaTheme="minorEastAsia"/>
          <w:sz w:val="28"/>
          <w:szCs w:val="28"/>
        </w:rPr>
        <w:t xml:space="preserve"> </w:t>
      </w:r>
    </w:p>
    <w:p w14:paraId="4E5356C8" w14:textId="77777777" w:rsidR="00E7429A" w:rsidRPr="00552374" w:rsidRDefault="00C67964" w:rsidP="002B612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Доклад </w:t>
      </w:r>
      <w:r w:rsidR="00E7429A" w:rsidRPr="00552374">
        <w:rPr>
          <w:rFonts w:eastAsiaTheme="minorEastAsia"/>
          <w:sz w:val="28"/>
          <w:szCs w:val="28"/>
        </w:rPr>
        <w:t>долж</w:t>
      </w:r>
      <w:r w:rsidRPr="00552374">
        <w:rPr>
          <w:rFonts w:eastAsiaTheme="minorEastAsia"/>
          <w:sz w:val="28"/>
          <w:szCs w:val="28"/>
        </w:rPr>
        <w:t>ен</w:t>
      </w:r>
      <w:r w:rsidR="00E7429A" w:rsidRPr="00552374">
        <w:rPr>
          <w:rFonts w:eastAsiaTheme="minorEastAsia"/>
          <w:sz w:val="28"/>
          <w:szCs w:val="28"/>
        </w:rPr>
        <w:t xml:space="preserve"> включать следующие основные элементы: </w:t>
      </w:r>
    </w:p>
    <w:p w14:paraId="6E350867" w14:textId="77777777" w:rsidR="00E7429A" w:rsidRPr="00552374" w:rsidRDefault="00E7429A" w:rsidP="002B612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тему курсово</w:t>
      </w:r>
      <w:r w:rsidR="006E187B" w:rsidRPr="00552374">
        <w:rPr>
          <w:rFonts w:eastAsiaTheme="minorEastAsia"/>
          <w:sz w:val="28"/>
          <w:szCs w:val="28"/>
        </w:rPr>
        <w:t>й работы;</w:t>
      </w:r>
    </w:p>
    <w:p w14:paraId="03904EC8" w14:textId="77777777" w:rsidR="00E7429A" w:rsidRPr="00552374" w:rsidRDefault="00E7429A" w:rsidP="002B612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формулировку проблемы; </w:t>
      </w:r>
    </w:p>
    <w:p w14:paraId="522B0FC5" w14:textId="77777777" w:rsidR="00E7429A" w:rsidRPr="00552374" w:rsidRDefault="00E7429A" w:rsidP="002B612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цель и задачи курсово</w:t>
      </w:r>
      <w:r w:rsidR="006E187B" w:rsidRPr="00552374">
        <w:rPr>
          <w:rFonts w:eastAsiaTheme="minorEastAsia"/>
          <w:sz w:val="28"/>
          <w:szCs w:val="28"/>
        </w:rPr>
        <w:t>й</w:t>
      </w:r>
      <w:r w:rsidRPr="00552374">
        <w:rPr>
          <w:rFonts w:eastAsiaTheme="minorEastAsia"/>
          <w:sz w:val="28"/>
          <w:szCs w:val="28"/>
        </w:rPr>
        <w:t xml:space="preserve"> работы; </w:t>
      </w:r>
    </w:p>
    <w:p w14:paraId="5908CC7C" w14:textId="77777777" w:rsidR="00E7429A" w:rsidRPr="00552374" w:rsidRDefault="00E7429A" w:rsidP="002B612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методологию исследования и использованные источники информации; </w:t>
      </w:r>
    </w:p>
    <w:p w14:paraId="41999BAC" w14:textId="77777777" w:rsidR="00E7429A" w:rsidRPr="00552374" w:rsidRDefault="00E7429A" w:rsidP="002B612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основные результаты работы. </w:t>
      </w:r>
    </w:p>
    <w:p w14:paraId="582C79AD" w14:textId="77777777" w:rsidR="00D97544" w:rsidRPr="008C3B4C" w:rsidRDefault="00D97544" w:rsidP="00916259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8C3B4C">
        <w:rPr>
          <w:rFonts w:eastAsiaTheme="minorEastAsia"/>
          <w:sz w:val="28"/>
          <w:szCs w:val="28"/>
        </w:rPr>
        <w:t>В случае несогласия студента с оценкой курсовой работы руководителем, он подает апелляцию на имя руководителя Департамента, в течение трех календарных дней, следующих за датой защиты.</w:t>
      </w:r>
    </w:p>
    <w:p w14:paraId="3D44C833" w14:textId="46644C06" w:rsidR="00D97544" w:rsidRPr="00552374" w:rsidRDefault="00D97544" w:rsidP="00916259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8C3B4C">
        <w:rPr>
          <w:rFonts w:eastAsiaTheme="minorEastAsia"/>
          <w:sz w:val="28"/>
          <w:szCs w:val="28"/>
        </w:rPr>
        <w:t xml:space="preserve">Повторная защита курсовой работы проводится в присутствии апелляционной комиссии, созданной из трех преподавателей </w:t>
      </w:r>
      <w:r w:rsidR="008C3B4C" w:rsidRPr="008C3B4C">
        <w:rPr>
          <w:rFonts w:eastAsiaTheme="minorEastAsia"/>
          <w:sz w:val="28"/>
          <w:szCs w:val="28"/>
        </w:rPr>
        <w:t>Департамента</w:t>
      </w:r>
      <w:r w:rsidRPr="008C3B4C">
        <w:rPr>
          <w:rFonts w:eastAsiaTheme="minorEastAsia"/>
          <w:sz w:val="28"/>
          <w:szCs w:val="28"/>
        </w:rPr>
        <w:t>, в течение пяти рабочих дней после поступления заявления студента.</w:t>
      </w:r>
    </w:p>
    <w:p w14:paraId="12C12B04" w14:textId="21809CA8" w:rsidR="008F72FC" w:rsidRPr="00552374" w:rsidRDefault="008F72FC" w:rsidP="00916259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Студент, не выполнивший в срок курсовую работу или получивший неудовлетворительную оценку на защите, не допускается к сдаче экзамена по ди</w:t>
      </w:r>
      <w:r w:rsidR="000C1CFC">
        <w:rPr>
          <w:rFonts w:eastAsiaTheme="minorEastAsia"/>
          <w:sz w:val="28"/>
          <w:szCs w:val="28"/>
        </w:rPr>
        <w:t>сциплине «Гражданское право ч. 1</w:t>
      </w:r>
      <w:r w:rsidRPr="00552374">
        <w:rPr>
          <w:rFonts w:eastAsiaTheme="minorEastAsia"/>
          <w:sz w:val="28"/>
          <w:szCs w:val="28"/>
        </w:rPr>
        <w:t>» и должен подготовить и защитить работу в период ликвидации академической задолженности.</w:t>
      </w:r>
    </w:p>
    <w:p w14:paraId="545D2D35" w14:textId="77777777" w:rsidR="00D25A8B" w:rsidRPr="00552374" w:rsidRDefault="00D25A8B" w:rsidP="0006250B">
      <w:pPr>
        <w:spacing w:line="360" w:lineRule="auto"/>
        <w:ind w:firstLine="708"/>
        <w:jc w:val="both"/>
        <w:rPr>
          <w:iCs/>
          <w:sz w:val="28"/>
          <w:szCs w:val="28"/>
          <w:lang w:eastAsia="ru-RU" w:bidi="ru-RU"/>
        </w:rPr>
      </w:pPr>
    </w:p>
    <w:p w14:paraId="159C3D6C" w14:textId="77777777" w:rsidR="00D25A8B" w:rsidRPr="00552374" w:rsidRDefault="00D25A8B" w:rsidP="0006250B">
      <w:pPr>
        <w:spacing w:line="360" w:lineRule="auto"/>
        <w:ind w:firstLine="708"/>
        <w:jc w:val="both"/>
        <w:rPr>
          <w:iCs/>
          <w:sz w:val="28"/>
          <w:szCs w:val="28"/>
          <w:lang w:eastAsia="ru-RU" w:bidi="ru-RU"/>
        </w:rPr>
      </w:pPr>
    </w:p>
    <w:p w14:paraId="25ED12AE" w14:textId="77777777" w:rsidR="00D25A8B" w:rsidRPr="00552374" w:rsidRDefault="00D25A8B" w:rsidP="0006250B">
      <w:pPr>
        <w:spacing w:line="360" w:lineRule="auto"/>
        <w:ind w:firstLine="708"/>
        <w:jc w:val="both"/>
        <w:rPr>
          <w:iCs/>
          <w:sz w:val="28"/>
          <w:szCs w:val="28"/>
          <w:lang w:eastAsia="ru-RU" w:bidi="ru-RU"/>
        </w:rPr>
      </w:pPr>
    </w:p>
    <w:p w14:paraId="12F26AC4" w14:textId="77777777" w:rsidR="00D25A8B" w:rsidRPr="00552374" w:rsidRDefault="00D25A8B" w:rsidP="0006250B">
      <w:pPr>
        <w:spacing w:line="360" w:lineRule="auto"/>
        <w:ind w:firstLine="708"/>
        <w:jc w:val="both"/>
        <w:rPr>
          <w:iCs/>
          <w:sz w:val="28"/>
          <w:szCs w:val="28"/>
          <w:lang w:eastAsia="ru-RU" w:bidi="ru-RU"/>
        </w:rPr>
      </w:pPr>
    </w:p>
    <w:p w14:paraId="78F6949A" w14:textId="77777777" w:rsidR="00D25A8B" w:rsidRPr="00552374" w:rsidRDefault="00D25A8B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26AFC904" w14:textId="10C55CB2" w:rsidR="008867E0" w:rsidRDefault="008867E0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7E81DC52" w14:textId="56EE36D1" w:rsidR="008C3B4C" w:rsidRDefault="008C3B4C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0BB9C1AD" w14:textId="7047C3D7" w:rsidR="008C3B4C" w:rsidRDefault="008C3B4C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0C30FF94" w14:textId="77777777" w:rsidR="008C3B4C" w:rsidRPr="00552374" w:rsidRDefault="008C3B4C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40BF55AD" w14:textId="4A03419E" w:rsidR="008867E0" w:rsidRDefault="008867E0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71FA1E15" w14:textId="77777777" w:rsidR="008867E0" w:rsidRPr="00552374" w:rsidRDefault="00A53718" w:rsidP="008867E0">
      <w:pPr>
        <w:spacing w:line="360" w:lineRule="auto"/>
        <w:ind w:firstLine="708"/>
        <w:jc w:val="right"/>
        <w:rPr>
          <w:rFonts w:eastAsiaTheme="minorEastAsia"/>
          <w:sz w:val="28"/>
          <w:szCs w:val="28"/>
        </w:rPr>
      </w:pPr>
      <w:bookmarkStart w:id="7" w:name="_Hlk54452158"/>
      <w:r>
        <w:rPr>
          <w:rFonts w:eastAsiaTheme="minorEastAsia"/>
          <w:sz w:val="28"/>
          <w:szCs w:val="28"/>
        </w:rPr>
        <w:lastRenderedPageBreak/>
        <w:t>П</w:t>
      </w:r>
      <w:r w:rsidR="008867E0" w:rsidRPr="00552374">
        <w:rPr>
          <w:rFonts w:eastAsiaTheme="minorEastAsia"/>
          <w:sz w:val="28"/>
          <w:szCs w:val="28"/>
        </w:rPr>
        <w:t>риложение 1</w:t>
      </w:r>
    </w:p>
    <w:p w14:paraId="2360FCFF" w14:textId="77777777" w:rsidR="008867E0" w:rsidRPr="008867E0" w:rsidRDefault="008867E0" w:rsidP="008867E0">
      <w:pPr>
        <w:widowControl w:val="0"/>
        <w:autoSpaceDE w:val="0"/>
        <w:autoSpaceDN w:val="0"/>
        <w:ind w:left="445" w:right="471"/>
        <w:jc w:val="center"/>
        <w:rPr>
          <w:b/>
          <w:sz w:val="32"/>
          <w:szCs w:val="22"/>
          <w:lang w:eastAsia="ru-RU" w:bidi="ru-RU"/>
        </w:rPr>
      </w:pPr>
      <w:r w:rsidRPr="008867E0">
        <w:rPr>
          <w:b/>
          <w:sz w:val="32"/>
          <w:szCs w:val="22"/>
          <w:lang w:eastAsia="ru-RU" w:bidi="ru-RU"/>
        </w:rPr>
        <w:t>Образец отзыва научного руководителя</w:t>
      </w:r>
    </w:p>
    <w:p w14:paraId="5AD695BB" w14:textId="77777777" w:rsidR="008867E0" w:rsidRPr="008867E0" w:rsidRDefault="008867E0" w:rsidP="008867E0">
      <w:pPr>
        <w:widowControl w:val="0"/>
        <w:autoSpaceDE w:val="0"/>
        <w:autoSpaceDN w:val="0"/>
        <w:rPr>
          <w:b/>
          <w:sz w:val="28"/>
          <w:szCs w:val="28"/>
          <w:lang w:eastAsia="ru-RU" w:bidi="ru-RU"/>
        </w:rPr>
      </w:pPr>
    </w:p>
    <w:p w14:paraId="753B11A1" w14:textId="77777777" w:rsidR="008867E0" w:rsidRPr="008867E0" w:rsidRDefault="008867E0" w:rsidP="008867E0">
      <w:pPr>
        <w:widowControl w:val="0"/>
        <w:autoSpaceDE w:val="0"/>
        <w:autoSpaceDN w:val="0"/>
        <w:ind w:left="451" w:right="471"/>
        <w:jc w:val="center"/>
        <w:rPr>
          <w:b/>
          <w:sz w:val="28"/>
          <w:szCs w:val="22"/>
          <w:lang w:eastAsia="ru-RU" w:bidi="ru-RU"/>
        </w:rPr>
      </w:pPr>
      <w:r w:rsidRPr="008867E0">
        <w:rPr>
          <w:b/>
          <w:sz w:val="28"/>
          <w:szCs w:val="22"/>
          <w:lang w:eastAsia="ru-RU" w:bidi="ru-RU"/>
        </w:rPr>
        <w:t>Федеральное государственное образовательное бюджетное учреждение высшего образования</w:t>
      </w:r>
    </w:p>
    <w:p w14:paraId="76204080" w14:textId="77777777" w:rsidR="008867E0" w:rsidRPr="008867E0" w:rsidRDefault="008867E0" w:rsidP="008867E0">
      <w:pPr>
        <w:widowControl w:val="0"/>
        <w:autoSpaceDE w:val="0"/>
        <w:autoSpaceDN w:val="0"/>
        <w:ind w:left="457" w:right="470"/>
        <w:jc w:val="center"/>
        <w:rPr>
          <w:b/>
          <w:sz w:val="28"/>
          <w:szCs w:val="22"/>
          <w:lang w:eastAsia="ru-RU" w:bidi="ru-RU"/>
        </w:rPr>
      </w:pPr>
      <w:r w:rsidRPr="008867E0">
        <w:rPr>
          <w:b/>
          <w:sz w:val="28"/>
          <w:szCs w:val="22"/>
          <w:lang w:eastAsia="ru-RU" w:bidi="ru-RU"/>
        </w:rPr>
        <w:t>«ФИНАНСОВЫЙ УНИВЕРСИТЕТ ПРИ ПРАВИТЕЛЬСТВЕ РОССИЙСКОЙ ФЕДЕРАЦИИ»</w:t>
      </w:r>
    </w:p>
    <w:p w14:paraId="4E5767CF" w14:textId="77777777" w:rsidR="008867E0" w:rsidRPr="008867E0" w:rsidRDefault="008867E0" w:rsidP="008867E0">
      <w:pPr>
        <w:widowControl w:val="0"/>
        <w:autoSpaceDE w:val="0"/>
        <w:autoSpaceDN w:val="0"/>
        <w:ind w:left="457" w:right="470"/>
        <w:jc w:val="center"/>
        <w:rPr>
          <w:b/>
          <w:sz w:val="28"/>
          <w:szCs w:val="22"/>
          <w:lang w:eastAsia="ru-RU" w:bidi="ru-RU"/>
        </w:rPr>
      </w:pPr>
    </w:p>
    <w:p w14:paraId="0A364D0A" w14:textId="77777777" w:rsidR="008867E0" w:rsidRPr="008867E0" w:rsidRDefault="00A53718" w:rsidP="008867E0">
      <w:pPr>
        <w:widowControl w:val="0"/>
        <w:autoSpaceDE w:val="0"/>
        <w:autoSpaceDN w:val="0"/>
        <w:spacing w:before="8"/>
        <w:jc w:val="center"/>
        <w:rPr>
          <w:b/>
          <w:sz w:val="27"/>
          <w:szCs w:val="28"/>
          <w:lang w:eastAsia="ru-RU" w:bidi="ru-RU"/>
        </w:rPr>
      </w:pPr>
      <w:r>
        <w:rPr>
          <w:b/>
          <w:sz w:val="27"/>
          <w:szCs w:val="28"/>
          <w:lang w:eastAsia="ru-RU" w:bidi="ru-RU"/>
        </w:rPr>
        <w:t>Департамент правового регулирования экономической деятельности</w:t>
      </w:r>
    </w:p>
    <w:p w14:paraId="60362E21" w14:textId="77777777" w:rsidR="008867E0" w:rsidRPr="008867E0" w:rsidRDefault="008867E0" w:rsidP="008867E0">
      <w:pPr>
        <w:widowControl w:val="0"/>
        <w:autoSpaceDE w:val="0"/>
        <w:autoSpaceDN w:val="0"/>
        <w:spacing w:before="8"/>
        <w:jc w:val="center"/>
        <w:rPr>
          <w:b/>
          <w:sz w:val="27"/>
          <w:szCs w:val="28"/>
          <w:lang w:eastAsia="ru-RU" w:bidi="ru-RU"/>
        </w:rPr>
      </w:pPr>
    </w:p>
    <w:p w14:paraId="19949C5B" w14:textId="77777777" w:rsidR="008867E0" w:rsidRPr="008867E0" w:rsidRDefault="008867E0" w:rsidP="008867E0">
      <w:pPr>
        <w:widowControl w:val="0"/>
        <w:autoSpaceDE w:val="0"/>
        <w:autoSpaceDN w:val="0"/>
        <w:jc w:val="center"/>
        <w:rPr>
          <w:sz w:val="28"/>
          <w:szCs w:val="28"/>
          <w:lang w:eastAsia="ru-RU" w:bidi="ru-RU"/>
        </w:rPr>
      </w:pPr>
      <w:r w:rsidRPr="008867E0">
        <w:rPr>
          <w:sz w:val="28"/>
          <w:szCs w:val="28"/>
          <w:lang w:eastAsia="ru-RU" w:bidi="ru-RU"/>
        </w:rPr>
        <w:t>ОТЗЫВ</w:t>
      </w:r>
    </w:p>
    <w:p w14:paraId="753F05E7" w14:textId="77777777" w:rsidR="008867E0" w:rsidRPr="008867E0" w:rsidRDefault="008867E0" w:rsidP="008867E0">
      <w:pPr>
        <w:widowControl w:val="0"/>
        <w:autoSpaceDE w:val="0"/>
        <w:autoSpaceDN w:val="0"/>
        <w:jc w:val="center"/>
        <w:rPr>
          <w:sz w:val="28"/>
          <w:szCs w:val="28"/>
          <w:lang w:eastAsia="ru-RU" w:bidi="ru-RU"/>
        </w:rPr>
      </w:pPr>
      <w:r w:rsidRPr="008867E0">
        <w:rPr>
          <w:sz w:val="28"/>
          <w:szCs w:val="28"/>
          <w:lang w:eastAsia="ru-RU" w:bidi="ru-RU"/>
        </w:rPr>
        <w:t>НА КУРСОВУЮ РАБОТУ</w:t>
      </w:r>
    </w:p>
    <w:p w14:paraId="0DD26DA0" w14:textId="77777777" w:rsidR="008867E0" w:rsidRPr="008867E0" w:rsidRDefault="008867E0" w:rsidP="008867E0">
      <w:pPr>
        <w:widowControl w:val="0"/>
        <w:autoSpaceDE w:val="0"/>
        <w:autoSpaceDN w:val="0"/>
        <w:rPr>
          <w:sz w:val="27"/>
          <w:szCs w:val="28"/>
          <w:lang w:eastAsia="ru-RU" w:bidi="ru-RU"/>
        </w:rPr>
      </w:pPr>
    </w:p>
    <w:p w14:paraId="5CC44C98" w14:textId="77777777" w:rsidR="008867E0" w:rsidRPr="008867E0" w:rsidRDefault="008867E0" w:rsidP="00E77340">
      <w:pPr>
        <w:widowControl w:val="0"/>
        <w:tabs>
          <w:tab w:val="left" w:pos="7058"/>
          <w:tab w:val="left" w:pos="9065"/>
        </w:tabs>
        <w:autoSpaceDE w:val="0"/>
        <w:autoSpaceDN w:val="0"/>
        <w:rPr>
          <w:sz w:val="28"/>
          <w:szCs w:val="28"/>
          <w:lang w:eastAsia="ru-RU" w:bidi="ru-RU"/>
        </w:rPr>
      </w:pPr>
      <w:r w:rsidRPr="008867E0">
        <w:rPr>
          <w:sz w:val="28"/>
          <w:szCs w:val="28"/>
          <w:lang w:eastAsia="ru-RU" w:bidi="ru-RU"/>
        </w:rPr>
        <w:t>Студента</w:t>
      </w:r>
      <w:r w:rsidRPr="008867E0">
        <w:rPr>
          <w:sz w:val="28"/>
          <w:szCs w:val="28"/>
          <w:u w:val="single"/>
          <w:lang w:eastAsia="ru-RU" w:bidi="ru-RU"/>
        </w:rPr>
        <w:t xml:space="preserve"> </w:t>
      </w:r>
      <w:r w:rsidRPr="008867E0">
        <w:rPr>
          <w:sz w:val="28"/>
          <w:szCs w:val="28"/>
          <w:u w:val="single"/>
          <w:lang w:eastAsia="ru-RU" w:bidi="ru-RU"/>
        </w:rPr>
        <w:tab/>
      </w:r>
      <w:r w:rsidRPr="008867E0">
        <w:rPr>
          <w:sz w:val="28"/>
          <w:szCs w:val="28"/>
          <w:lang w:eastAsia="ru-RU" w:bidi="ru-RU"/>
        </w:rPr>
        <w:t>гр.</w:t>
      </w:r>
      <w:r w:rsidRPr="008867E0">
        <w:rPr>
          <w:spacing w:val="-1"/>
          <w:sz w:val="28"/>
          <w:szCs w:val="28"/>
          <w:lang w:eastAsia="ru-RU" w:bidi="ru-RU"/>
        </w:rPr>
        <w:t xml:space="preserve"> </w:t>
      </w:r>
      <w:r w:rsidRPr="008867E0">
        <w:rPr>
          <w:sz w:val="28"/>
          <w:szCs w:val="28"/>
          <w:u w:val="single"/>
          <w:lang w:eastAsia="ru-RU" w:bidi="ru-RU"/>
        </w:rPr>
        <w:t xml:space="preserve"> </w:t>
      </w:r>
      <w:r w:rsidRPr="008867E0">
        <w:rPr>
          <w:sz w:val="28"/>
          <w:szCs w:val="28"/>
          <w:u w:val="single"/>
          <w:lang w:eastAsia="ru-RU" w:bidi="ru-RU"/>
        </w:rPr>
        <w:tab/>
      </w:r>
    </w:p>
    <w:p w14:paraId="71BB4945" w14:textId="77777777" w:rsidR="008867E0" w:rsidRPr="008867E0" w:rsidRDefault="008867E0" w:rsidP="008867E0">
      <w:pPr>
        <w:widowControl w:val="0"/>
        <w:autoSpaceDE w:val="0"/>
        <w:autoSpaceDN w:val="0"/>
        <w:rPr>
          <w:sz w:val="20"/>
          <w:szCs w:val="28"/>
          <w:lang w:eastAsia="ru-RU" w:bidi="ru-RU"/>
        </w:rPr>
      </w:pPr>
    </w:p>
    <w:p w14:paraId="38F6C50B" w14:textId="77777777" w:rsidR="008867E0" w:rsidRPr="008867E0" w:rsidRDefault="008867E0" w:rsidP="008867E0">
      <w:pPr>
        <w:widowControl w:val="0"/>
        <w:tabs>
          <w:tab w:val="left" w:pos="9505"/>
        </w:tabs>
        <w:autoSpaceDE w:val="0"/>
        <w:autoSpaceDN w:val="0"/>
        <w:rPr>
          <w:sz w:val="28"/>
          <w:szCs w:val="28"/>
          <w:lang w:eastAsia="ru-RU" w:bidi="ru-RU"/>
        </w:rPr>
      </w:pPr>
      <w:proofErr w:type="gramStart"/>
      <w:r w:rsidRPr="008867E0">
        <w:rPr>
          <w:sz w:val="28"/>
          <w:szCs w:val="28"/>
          <w:lang w:eastAsia="ru-RU" w:bidi="ru-RU"/>
        </w:rPr>
        <w:t>Тема:</w:t>
      </w:r>
      <w:r w:rsidR="00E77340" w:rsidRPr="00552374">
        <w:rPr>
          <w:sz w:val="28"/>
          <w:szCs w:val="28"/>
          <w:lang w:eastAsia="ru-RU" w:bidi="ru-RU"/>
        </w:rPr>
        <w:t>_</w:t>
      </w:r>
      <w:proofErr w:type="gramEnd"/>
      <w:r w:rsidR="00E77340" w:rsidRPr="00552374">
        <w:rPr>
          <w:sz w:val="28"/>
          <w:szCs w:val="28"/>
          <w:lang w:eastAsia="ru-RU" w:bidi="ru-RU"/>
        </w:rPr>
        <w:t>____________________________________________________________</w:t>
      </w:r>
      <w:r w:rsidRPr="008867E0">
        <w:rPr>
          <w:sz w:val="28"/>
          <w:szCs w:val="28"/>
          <w:u w:val="single"/>
          <w:lang w:eastAsia="ru-RU" w:bidi="ru-RU"/>
        </w:rPr>
        <w:tab/>
      </w:r>
    </w:p>
    <w:p w14:paraId="6DF1FCE7" w14:textId="77777777" w:rsidR="008867E0" w:rsidRPr="008867E0" w:rsidRDefault="008867E0" w:rsidP="008867E0">
      <w:pPr>
        <w:widowControl w:val="0"/>
        <w:autoSpaceDE w:val="0"/>
        <w:autoSpaceDN w:val="0"/>
        <w:rPr>
          <w:sz w:val="23"/>
          <w:szCs w:val="28"/>
          <w:lang w:eastAsia="ru-RU" w:bidi="ru-RU"/>
        </w:rPr>
      </w:pPr>
    </w:p>
    <w:p w14:paraId="778015D0" w14:textId="77777777" w:rsidR="008867E0" w:rsidRPr="00552374" w:rsidRDefault="004F4095" w:rsidP="008867E0">
      <w:pPr>
        <w:widowControl w:val="0"/>
        <w:autoSpaceDE w:val="0"/>
        <w:autoSpaceDN w:val="0"/>
        <w:spacing w:before="6" w:after="1"/>
        <w:rPr>
          <w:spacing w:val="1"/>
          <w:sz w:val="28"/>
          <w:szCs w:val="28"/>
          <w:lang w:eastAsia="ru-RU" w:bidi="ru-RU"/>
        </w:rPr>
      </w:pPr>
      <w:r w:rsidRPr="00552374">
        <w:rPr>
          <w:sz w:val="28"/>
          <w:szCs w:val="28"/>
          <w:lang w:eastAsia="ru-RU" w:bidi="ru-RU"/>
        </w:rPr>
        <w:t>Р</w:t>
      </w:r>
      <w:r w:rsidR="008867E0" w:rsidRPr="008867E0">
        <w:rPr>
          <w:sz w:val="28"/>
          <w:szCs w:val="28"/>
          <w:lang w:eastAsia="ru-RU" w:bidi="ru-RU"/>
        </w:rPr>
        <w:t>уководитель:</w:t>
      </w:r>
      <w:r w:rsidR="008867E0" w:rsidRPr="008867E0">
        <w:rPr>
          <w:spacing w:val="1"/>
          <w:sz w:val="28"/>
          <w:szCs w:val="28"/>
          <w:lang w:eastAsia="ru-RU" w:bidi="ru-RU"/>
        </w:rPr>
        <w:t xml:space="preserve"> </w:t>
      </w:r>
      <w:r w:rsidR="00E77340" w:rsidRPr="00552374">
        <w:rPr>
          <w:spacing w:val="1"/>
          <w:sz w:val="28"/>
          <w:szCs w:val="28"/>
          <w:lang w:eastAsia="ru-RU" w:bidi="ru-RU"/>
        </w:rPr>
        <w:t>____________________________________________________</w:t>
      </w:r>
    </w:p>
    <w:p w14:paraId="07D1BBFC" w14:textId="77777777" w:rsidR="00E77340" w:rsidRPr="008867E0" w:rsidRDefault="00E77340" w:rsidP="008867E0">
      <w:pPr>
        <w:widowControl w:val="0"/>
        <w:autoSpaceDE w:val="0"/>
        <w:autoSpaceDN w:val="0"/>
        <w:spacing w:before="6" w:after="1"/>
        <w:rPr>
          <w:sz w:val="28"/>
          <w:szCs w:val="28"/>
          <w:lang w:eastAsia="ru-RU" w:bidi="ru-RU"/>
        </w:rPr>
      </w:pPr>
    </w:p>
    <w:tbl>
      <w:tblPr>
        <w:tblStyle w:val="TableNormal"/>
        <w:tblW w:w="972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528"/>
        <w:gridCol w:w="502"/>
        <w:gridCol w:w="1143"/>
      </w:tblGrid>
      <w:tr w:rsidR="008867E0" w:rsidRPr="008867E0" w14:paraId="53003711" w14:textId="77777777" w:rsidTr="004F4095">
        <w:trPr>
          <w:trHeight w:val="645"/>
        </w:trPr>
        <w:tc>
          <w:tcPr>
            <w:tcW w:w="2552" w:type="dxa"/>
          </w:tcPr>
          <w:p w14:paraId="142569EC" w14:textId="77777777" w:rsidR="008867E0" w:rsidRPr="008867E0" w:rsidRDefault="004F4095" w:rsidP="008867E0">
            <w:pPr>
              <w:jc w:val="center"/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Наименование критерия</w:t>
            </w:r>
          </w:p>
        </w:tc>
        <w:tc>
          <w:tcPr>
            <w:tcW w:w="5528" w:type="dxa"/>
          </w:tcPr>
          <w:p w14:paraId="7A5D3F20" w14:textId="77777777" w:rsidR="008867E0" w:rsidRPr="008867E0" w:rsidRDefault="004F4095" w:rsidP="008867E0">
            <w:pPr>
              <w:jc w:val="center"/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Показатель критерия, позволяющий его оценить в максимальный бал</w:t>
            </w:r>
          </w:p>
        </w:tc>
        <w:tc>
          <w:tcPr>
            <w:tcW w:w="502" w:type="dxa"/>
          </w:tcPr>
          <w:p w14:paraId="664B97E6" w14:textId="77777777" w:rsidR="008867E0" w:rsidRPr="008867E0" w:rsidRDefault="004F4095" w:rsidP="008867E0">
            <w:pPr>
              <w:jc w:val="center"/>
              <w:rPr>
                <w:sz w:val="20"/>
                <w:szCs w:val="20"/>
                <w:lang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М</w:t>
            </w:r>
            <w:proofErr w:type="spellStart"/>
            <w:r w:rsidRPr="008867E0">
              <w:rPr>
                <w:sz w:val="20"/>
                <w:szCs w:val="20"/>
                <w:lang w:eastAsia="ru-RU" w:bidi="ru-RU"/>
              </w:rPr>
              <w:t>акс</w:t>
            </w:r>
            <w:proofErr w:type="spellEnd"/>
            <w:r w:rsidRPr="00552374">
              <w:rPr>
                <w:sz w:val="20"/>
                <w:szCs w:val="20"/>
                <w:lang w:val="ru-RU" w:eastAsia="ru-RU" w:bidi="ru-RU"/>
              </w:rPr>
              <w:t>б</w:t>
            </w:r>
            <w:proofErr w:type="spellStart"/>
            <w:r w:rsidR="008867E0" w:rsidRPr="008867E0">
              <w:rPr>
                <w:sz w:val="20"/>
                <w:szCs w:val="20"/>
                <w:lang w:eastAsia="ru-RU" w:bidi="ru-RU"/>
              </w:rPr>
              <w:t>алл</w:t>
            </w:r>
            <w:proofErr w:type="spellEnd"/>
            <w:r w:rsidR="008867E0" w:rsidRPr="008867E0">
              <w:rPr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43" w:type="dxa"/>
          </w:tcPr>
          <w:p w14:paraId="7D0F3455" w14:textId="77777777" w:rsidR="004F4095" w:rsidRPr="00552374" w:rsidRDefault="004F4095" w:rsidP="008867E0">
            <w:pPr>
              <w:jc w:val="center"/>
              <w:rPr>
                <w:sz w:val="20"/>
                <w:szCs w:val="20"/>
                <w:lang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Ф</w:t>
            </w:r>
            <w:proofErr w:type="spellStart"/>
            <w:r w:rsidRPr="008867E0">
              <w:rPr>
                <w:sz w:val="20"/>
                <w:szCs w:val="20"/>
                <w:lang w:eastAsia="ru-RU" w:bidi="ru-RU"/>
              </w:rPr>
              <w:t>актич</w:t>
            </w:r>
            <w:proofErr w:type="spellEnd"/>
            <w:r w:rsidRPr="00552374">
              <w:rPr>
                <w:sz w:val="20"/>
                <w:szCs w:val="20"/>
                <w:lang w:val="ru-RU" w:eastAsia="ru-RU" w:bidi="ru-RU"/>
              </w:rPr>
              <w:t>.</w:t>
            </w:r>
            <w:r w:rsidRPr="00552374">
              <w:rPr>
                <w:sz w:val="20"/>
                <w:szCs w:val="20"/>
                <w:lang w:eastAsia="ru-RU" w:bidi="ru-RU"/>
              </w:rPr>
              <w:t xml:space="preserve"> </w:t>
            </w:r>
          </w:p>
          <w:p w14:paraId="4B57A2A8" w14:textId="77777777" w:rsidR="008867E0" w:rsidRPr="008867E0" w:rsidRDefault="004F4095" w:rsidP="008867E0">
            <w:pPr>
              <w:jc w:val="center"/>
              <w:rPr>
                <w:sz w:val="20"/>
                <w:szCs w:val="20"/>
                <w:lang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б</w:t>
            </w:r>
            <w:proofErr w:type="spellStart"/>
            <w:r w:rsidR="008867E0" w:rsidRPr="008867E0">
              <w:rPr>
                <w:sz w:val="20"/>
                <w:szCs w:val="20"/>
                <w:lang w:eastAsia="ru-RU" w:bidi="ru-RU"/>
              </w:rPr>
              <w:t>алл</w:t>
            </w:r>
            <w:proofErr w:type="spellEnd"/>
          </w:p>
          <w:p w14:paraId="7C07D195" w14:textId="77777777" w:rsidR="008867E0" w:rsidRPr="008867E0" w:rsidRDefault="008867E0" w:rsidP="008867E0">
            <w:pPr>
              <w:jc w:val="center"/>
              <w:rPr>
                <w:sz w:val="20"/>
                <w:szCs w:val="20"/>
                <w:lang w:eastAsia="ru-RU" w:bidi="ru-RU"/>
              </w:rPr>
            </w:pPr>
            <w:r w:rsidRPr="008867E0">
              <w:rPr>
                <w:sz w:val="20"/>
                <w:szCs w:val="20"/>
                <w:lang w:eastAsia="ru-RU" w:bidi="ru-RU"/>
              </w:rPr>
              <w:t>.</w:t>
            </w:r>
          </w:p>
        </w:tc>
      </w:tr>
      <w:tr w:rsidR="004F4095" w:rsidRPr="00552374" w14:paraId="2FE0BD41" w14:textId="77777777" w:rsidTr="004F4095">
        <w:trPr>
          <w:trHeight w:val="645"/>
        </w:trPr>
        <w:tc>
          <w:tcPr>
            <w:tcW w:w="2552" w:type="dxa"/>
          </w:tcPr>
          <w:p w14:paraId="4A4D5D6B" w14:textId="77777777" w:rsidR="004F4095" w:rsidRPr="00552374" w:rsidRDefault="004F4095" w:rsidP="008867E0">
            <w:pPr>
              <w:jc w:val="center"/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5528" w:type="dxa"/>
          </w:tcPr>
          <w:p w14:paraId="1505AE56" w14:textId="77777777" w:rsidR="004F4095" w:rsidRPr="00552374" w:rsidRDefault="004F4095" w:rsidP="008867E0">
            <w:pPr>
              <w:jc w:val="center"/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2</w:t>
            </w:r>
          </w:p>
        </w:tc>
        <w:tc>
          <w:tcPr>
            <w:tcW w:w="502" w:type="dxa"/>
          </w:tcPr>
          <w:p w14:paraId="15FDD244" w14:textId="77777777" w:rsidR="004F4095" w:rsidRPr="00552374" w:rsidRDefault="004F4095" w:rsidP="008867E0">
            <w:pPr>
              <w:jc w:val="center"/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3</w:t>
            </w:r>
          </w:p>
        </w:tc>
        <w:tc>
          <w:tcPr>
            <w:tcW w:w="1143" w:type="dxa"/>
          </w:tcPr>
          <w:p w14:paraId="457836F2" w14:textId="77777777" w:rsidR="004F4095" w:rsidRPr="00552374" w:rsidRDefault="004F4095" w:rsidP="008867E0">
            <w:pPr>
              <w:jc w:val="center"/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4</w:t>
            </w:r>
          </w:p>
        </w:tc>
      </w:tr>
      <w:tr w:rsidR="004F4095" w:rsidRPr="00552374" w14:paraId="178911A6" w14:textId="77777777" w:rsidTr="004F4095">
        <w:trPr>
          <w:trHeight w:val="645"/>
        </w:trPr>
        <w:tc>
          <w:tcPr>
            <w:tcW w:w="8080" w:type="dxa"/>
            <w:gridSpan w:val="2"/>
          </w:tcPr>
          <w:p w14:paraId="5BC92A32" w14:textId="77777777" w:rsidR="004F4095" w:rsidRPr="00552374" w:rsidRDefault="004F4095" w:rsidP="00C25C42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bCs/>
                <w:sz w:val="20"/>
                <w:szCs w:val="20"/>
                <w:lang w:val="ru-RU" w:eastAsia="ru-RU" w:bidi="ru-RU"/>
              </w:rPr>
              <w:t>Подготовительный этап выполнения курсовой работы</w:t>
            </w:r>
          </w:p>
        </w:tc>
        <w:tc>
          <w:tcPr>
            <w:tcW w:w="502" w:type="dxa"/>
          </w:tcPr>
          <w:p w14:paraId="4F64BA39" w14:textId="77777777" w:rsidR="004F4095" w:rsidRPr="00552374" w:rsidRDefault="004F4095" w:rsidP="008867E0">
            <w:pPr>
              <w:jc w:val="center"/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18</w:t>
            </w:r>
          </w:p>
        </w:tc>
        <w:tc>
          <w:tcPr>
            <w:tcW w:w="1143" w:type="dxa"/>
          </w:tcPr>
          <w:p w14:paraId="6648F26C" w14:textId="77777777" w:rsidR="004F4095" w:rsidRPr="00552374" w:rsidRDefault="004F4095" w:rsidP="008867E0">
            <w:pPr>
              <w:jc w:val="center"/>
              <w:rPr>
                <w:sz w:val="20"/>
                <w:szCs w:val="20"/>
                <w:lang w:val="ru-RU" w:eastAsia="ru-RU" w:bidi="ru-RU"/>
              </w:rPr>
            </w:pPr>
          </w:p>
        </w:tc>
      </w:tr>
      <w:tr w:rsidR="008867E0" w:rsidRPr="008867E0" w14:paraId="28435FA3" w14:textId="77777777" w:rsidTr="004F4095">
        <w:trPr>
          <w:trHeight w:val="696"/>
        </w:trPr>
        <w:tc>
          <w:tcPr>
            <w:tcW w:w="2552" w:type="dxa"/>
          </w:tcPr>
          <w:p w14:paraId="0076BCD0" w14:textId="77777777" w:rsidR="008867E0" w:rsidRPr="008867E0" w:rsidRDefault="008867E0" w:rsidP="008867E0">
            <w:pPr>
              <w:rPr>
                <w:sz w:val="20"/>
                <w:szCs w:val="20"/>
                <w:lang w:val="ru-RU" w:eastAsia="ru-RU" w:bidi="ru-RU"/>
              </w:rPr>
            </w:pPr>
            <w:r w:rsidRPr="008867E0">
              <w:rPr>
                <w:sz w:val="20"/>
                <w:szCs w:val="20"/>
                <w:lang w:val="ru-RU" w:eastAsia="ru-RU" w:bidi="ru-RU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5528" w:type="dxa"/>
          </w:tcPr>
          <w:p w14:paraId="6636312E" w14:textId="77777777" w:rsidR="008867E0" w:rsidRPr="008867E0" w:rsidRDefault="008867E0" w:rsidP="008867E0">
            <w:pPr>
              <w:jc w:val="both"/>
              <w:rPr>
                <w:i/>
                <w:sz w:val="20"/>
                <w:szCs w:val="20"/>
                <w:lang w:val="ru-RU" w:eastAsia="ru-RU" w:bidi="ru-RU"/>
              </w:rPr>
            </w:pPr>
            <w:r w:rsidRPr="008867E0">
              <w:rPr>
                <w:i/>
                <w:sz w:val="20"/>
                <w:szCs w:val="20"/>
                <w:lang w:val="ru-RU" w:eastAsia="ru-RU" w:bidi="ru-RU"/>
              </w:rPr>
              <w:t>Курсовая работа должна быть разделена на главы (главы и параграфы); содержать введение, заключение, список использованных источников, приложения (при их наличии)</w:t>
            </w:r>
          </w:p>
        </w:tc>
        <w:tc>
          <w:tcPr>
            <w:tcW w:w="502" w:type="dxa"/>
          </w:tcPr>
          <w:p w14:paraId="4809A5B3" w14:textId="77777777" w:rsidR="008867E0" w:rsidRPr="008867E0" w:rsidRDefault="004F4095" w:rsidP="008867E0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sz w:val="20"/>
                <w:szCs w:val="20"/>
                <w:lang w:val="ru-RU" w:eastAsia="ru-RU" w:bidi="ru-RU"/>
              </w:rPr>
              <w:t>18</w:t>
            </w:r>
          </w:p>
        </w:tc>
        <w:tc>
          <w:tcPr>
            <w:tcW w:w="1143" w:type="dxa"/>
          </w:tcPr>
          <w:p w14:paraId="3526B03A" w14:textId="77777777" w:rsidR="008867E0" w:rsidRPr="008867E0" w:rsidRDefault="008867E0" w:rsidP="008867E0">
            <w:pPr>
              <w:rPr>
                <w:sz w:val="20"/>
                <w:szCs w:val="20"/>
                <w:lang w:eastAsia="ru-RU" w:bidi="ru-RU"/>
              </w:rPr>
            </w:pPr>
          </w:p>
        </w:tc>
      </w:tr>
      <w:tr w:rsidR="004F4095" w:rsidRPr="00552374" w14:paraId="62CD2B9B" w14:textId="77777777" w:rsidTr="001B6FFF">
        <w:trPr>
          <w:trHeight w:val="696"/>
        </w:trPr>
        <w:tc>
          <w:tcPr>
            <w:tcW w:w="8080" w:type="dxa"/>
            <w:gridSpan w:val="2"/>
          </w:tcPr>
          <w:p w14:paraId="3BB8BD64" w14:textId="77777777" w:rsidR="004F4095" w:rsidRPr="00552374" w:rsidRDefault="004F4095" w:rsidP="00C25C42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  <w:iCs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bCs/>
                <w:iCs/>
                <w:sz w:val="20"/>
                <w:szCs w:val="20"/>
                <w:lang w:val="ru-RU" w:eastAsia="ru-RU" w:bidi="ru-RU"/>
              </w:rPr>
              <w:t>Общая характеристика курсовой работы</w:t>
            </w:r>
          </w:p>
        </w:tc>
        <w:tc>
          <w:tcPr>
            <w:tcW w:w="502" w:type="dxa"/>
          </w:tcPr>
          <w:p w14:paraId="3946829D" w14:textId="77777777" w:rsidR="004F4095" w:rsidRPr="00552374" w:rsidRDefault="004F4095" w:rsidP="008867E0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sz w:val="20"/>
                <w:szCs w:val="20"/>
                <w:lang w:val="ru-RU" w:eastAsia="ru-RU" w:bidi="ru-RU"/>
              </w:rPr>
              <w:t>24</w:t>
            </w:r>
          </w:p>
        </w:tc>
        <w:tc>
          <w:tcPr>
            <w:tcW w:w="1143" w:type="dxa"/>
          </w:tcPr>
          <w:p w14:paraId="610DA058" w14:textId="77777777" w:rsidR="004F4095" w:rsidRPr="00552374" w:rsidRDefault="004F4095" w:rsidP="008867E0">
            <w:pPr>
              <w:rPr>
                <w:sz w:val="20"/>
                <w:szCs w:val="20"/>
                <w:lang w:eastAsia="ru-RU" w:bidi="ru-RU"/>
              </w:rPr>
            </w:pPr>
          </w:p>
        </w:tc>
      </w:tr>
      <w:tr w:rsidR="008867E0" w:rsidRPr="008867E0" w14:paraId="2BE40B43" w14:textId="77777777" w:rsidTr="004F4095">
        <w:trPr>
          <w:trHeight w:val="423"/>
        </w:trPr>
        <w:tc>
          <w:tcPr>
            <w:tcW w:w="2552" w:type="dxa"/>
          </w:tcPr>
          <w:p w14:paraId="740EB8C4" w14:textId="77777777" w:rsidR="008867E0" w:rsidRPr="008867E0" w:rsidRDefault="008867E0" w:rsidP="008867E0">
            <w:pPr>
              <w:tabs>
                <w:tab w:val="left" w:pos="2425"/>
              </w:tabs>
              <w:rPr>
                <w:sz w:val="20"/>
                <w:szCs w:val="20"/>
                <w:lang w:val="ru-RU" w:eastAsia="ru-RU" w:bidi="ru-RU"/>
              </w:rPr>
            </w:pPr>
            <w:r w:rsidRPr="008867E0">
              <w:rPr>
                <w:sz w:val="20"/>
                <w:szCs w:val="20"/>
                <w:lang w:val="ru-RU" w:eastAsia="ru-RU" w:bidi="ru-RU"/>
              </w:rPr>
              <w:t>Полнота и логичность</w:t>
            </w:r>
          </w:p>
          <w:p w14:paraId="73D320C6" w14:textId="77777777" w:rsidR="008867E0" w:rsidRPr="008867E0" w:rsidRDefault="008867E0" w:rsidP="008867E0">
            <w:pPr>
              <w:rPr>
                <w:sz w:val="20"/>
                <w:szCs w:val="20"/>
                <w:lang w:val="ru-RU" w:eastAsia="ru-RU" w:bidi="ru-RU"/>
              </w:rPr>
            </w:pPr>
            <w:r w:rsidRPr="008867E0">
              <w:rPr>
                <w:sz w:val="20"/>
                <w:szCs w:val="20"/>
                <w:lang w:val="ru-RU" w:eastAsia="ru-RU" w:bidi="ru-RU"/>
              </w:rPr>
              <w:t>раскрытия темы</w:t>
            </w:r>
          </w:p>
        </w:tc>
        <w:tc>
          <w:tcPr>
            <w:tcW w:w="5528" w:type="dxa"/>
          </w:tcPr>
          <w:p w14:paraId="059D4997" w14:textId="77777777" w:rsidR="008867E0" w:rsidRPr="008867E0" w:rsidRDefault="004F4095" w:rsidP="008867E0">
            <w:pPr>
              <w:tabs>
                <w:tab w:val="left" w:pos="493"/>
                <w:tab w:val="left" w:pos="1770"/>
                <w:tab w:val="left" w:pos="2873"/>
                <w:tab w:val="left" w:pos="4080"/>
              </w:tabs>
              <w:jc w:val="both"/>
              <w:rPr>
                <w:i/>
                <w:sz w:val="20"/>
                <w:szCs w:val="20"/>
                <w:lang w:val="ru-RU" w:eastAsia="ru-RU" w:bidi="ru-RU"/>
              </w:rPr>
            </w:pPr>
            <w:r w:rsidRPr="00552374">
              <w:rPr>
                <w:i/>
                <w:sz w:val="20"/>
                <w:szCs w:val="20"/>
                <w:lang w:val="ru-RU" w:eastAsia="ru-RU" w:bidi="ru-RU"/>
              </w:rPr>
              <w:t xml:space="preserve">Тема курсовой работы должна быть полностью раскрыта: подробно рассмотрены все аспекты данной темы </w:t>
            </w:r>
          </w:p>
        </w:tc>
        <w:tc>
          <w:tcPr>
            <w:tcW w:w="502" w:type="dxa"/>
          </w:tcPr>
          <w:p w14:paraId="7E1CCA7E" w14:textId="77777777" w:rsidR="008867E0" w:rsidRPr="008867E0" w:rsidRDefault="004F4095" w:rsidP="008867E0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sz w:val="20"/>
                <w:szCs w:val="20"/>
                <w:lang w:val="ru-RU" w:eastAsia="ru-RU" w:bidi="ru-RU"/>
              </w:rPr>
              <w:t>14</w:t>
            </w:r>
          </w:p>
        </w:tc>
        <w:tc>
          <w:tcPr>
            <w:tcW w:w="1143" w:type="dxa"/>
          </w:tcPr>
          <w:p w14:paraId="31913D29" w14:textId="77777777" w:rsidR="008867E0" w:rsidRPr="008867E0" w:rsidRDefault="008867E0" w:rsidP="008867E0">
            <w:pPr>
              <w:rPr>
                <w:sz w:val="20"/>
                <w:szCs w:val="20"/>
                <w:lang w:eastAsia="ru-RU" w:bidi="ru-RU"/>
              </w:rPr>
            </w:pPr>
          </w:p>
        </w:tc>
      </w:tr>
      <w:tr w:rsidR="004F4095" w:rsidRPr="00552374" w14:paraId="52BF7D9A" w14:textId="77777777" w:rsidTr="004F4095">
        <w:trPr>
          <w:trHeight w:val="423"/>
        </w:trPr>
        <w:tc>
          <w:tcPr>
            <w:tcW w:w="2552" w:type="dxa"/>
          </w:tcPr>
          <w:p w14:paraId="6690DA1C" w14:textId="77777777" w:rsidR="004F4095" w:rsidRPr="00552374" w:rsidRDefault="004F4095" w:rsidP="004F4095">
            <w:pPr>
              <w:tabs>
                <w:tab w:val="left" w:pos="2425"/>
              </w:tabs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Логичность раскрытия темы</w:t>
            </w:r>
          </w:p>
        </w:tc>
        <w:tc>
          <w:tcPr>
            <w:tcW w:w="5528" w:type="dxa"/>
          </w:tcPr>
          <w:p w14:paraId="5E0C5D08" w14:textId="77777777" w:rsidR="004F4095" w:rsidRPr="00552374" w:rsidRDefault="004F4095" w:rsidP="008867E0">
            <w:pPr>
              <w:tabs>
                <w:tab w:val="left" w:pos="493"/>
                <w:tab w:val="left" w:pos="1770"/>
                <w:tab w:val="left" w:pos="2873"/>
                <w:tab w:val="left" w:pos="4080"/>
              </w:tabs>
              <w:jc w:val="both"/>
              <w:rPr>
                <w:i/>
                <w:sz w:val="20"/>
                <w:szCs w:val="20"/>
                <w:lang w:val="ru-RU" w:eastAsia="ru-RU" w:bidi="ru-RU"/>
              </w:rPr>
            </w:pPr>
            <w:r w:rsidRPr="00552374">
              <w:rPr>
                <w:i/>
                <w:sz w:val="20"/>
                <w:szCs w:val="20"/>
                <w:lang w:val="ru-RU" w:eastAsia="ru-RU" w:bidi="ru-RU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502" w:type="dxa"/>
          </w:tcPr>
          <w:p w14:paraId="1B59D539" w14:textId="77777777" w:rsidR="004F4095" w:rsidRPr="00552374" w:rsidRDefault="004F4095" w:rsidP="008867E0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sz w:val="20"/>
                <w:szCs w:val="20"/>
                <w:lang w:val="ru-RU" w:eastAsia="ru-RU" w:bidi="ru-RU"/>
              </w:rPr>
              <w:t>10</w:t>
            </w:r>
          </w:p>
        </w:tc>
        <w:tc>
          <w:tcPr>
            <w:tcW w:w="1143" w:type="dxa"/>
          </w:tcPr>
          <w:p w14:paraId="6055B2F6" w14:textId="77777777" w:rsidR="004F4095" w:rsidRPr="00552374" w:rsidRDefault="004F4095" w:rsidP="008867E0">
            <w:pPr>
              <w:rPr>
                <w:sz w:val="20"/>
                <w:szCs w:val="20"/>
                <w:lang w:val="ru-RU" w:eastAsia="ru-RU" w:bidi="ru-RU"/>
              </w:rPr>
            </w:pPr>
          </w:p>
        </w:tc>
      </w:tr>
      <w:tr w:rsidR="004F4095" w:rsidRPr="00552374" w14:paraId="37EDD6D1" w14:textId="77777777" w:rsidTr="002B361C">
        <w:trPr>
          <w:trHeight w:val="423"/>
        </w:trPr>
        <w:tc>
          <w:tcPr>
            <w:tcW w:w="8080" w:type="dxa"/>
            <w:gridSpan w:val="2"/>
          </w:tcPr>
          <w:p w14:paraId="17426EEA" w14:textId="77777777" w:rsidR="004F4095" w:rsidRPr="00552374" w:rsidRDefault="004F4095" w:rsidP="00C25C42">
            <w:pPr>
              <w:pStyle w:val="a4"/>
              <w:numPr>
                <w:ilvl w:val="0"/>
                <w:numId w:val="3"/>
              </w:numPr>
              <w:tabs>
                <w:tab w:val="left" w:pos="493"/>
                <w:tab w:val="left" w:pos="1770"/>
                <w:tab w:val="left" w:pos="2873"/>
                <w:tab w:val="left" w:pos="4080"/>
              </w:tabs>
              <w:jc w:val="both"/>
              <w:rPr>
                <w:b/>
                <w:bCs/>
                <w:iCs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bCs/>
                <w:iCs/>
                <w:sz w:val="20"/>
                <w:szCs w:val="20"/>
                <w:lang w:val="ru-RU" w:eastAsia="ru-RU" w:bidi="ru-RU"/>
              </w:rPr>
              <w:t>Наличие элементов анализа</w:t>
            </w:r>
          </w:p>
        </w:tc>
        <w:tc>
          <w:tcPr>
            <w:tcW w:w="502" w:type="dxa"/>
          </w:tcPr>
          <w:p w14:paraId="6AA5C50C" w14:textId="77777777" w:rsidR="004F4095" w:rsidRPr="00552374" w:rsidRDefault="004F4095" w:rsidP="008867E0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sz w:val="20"/>
                <w:szCs w:val="20"/>
                <w:lang w:val="ru-RU" w:eastAsia="ru-RU" w:bidi="ru-RU"/>
              </w:rPr>
              <w:t>22</w:t>
            </w:r>
          </w:p>
        </w:tc>
        <w:tc>
          <w:tcPr>
            <w:tcW w:w="1143" w:type="dxa"/>
          </w:tcPr>
          <w:p w14:paraId="7485467B" w14:textId="77777777" w:rsidR="004F4095" w:rsidRPr="00552374" w:rsidRDefault="004F4095" w:rsidP="008867E0">
            <w:pPr>
              <w:rPr>
                <w:sz w:val="20"/>
                <w:szCs w:val="20"/>
                <w:lang w:eastAsia="ru-RU" w:bidi="ru-RU"/>
              </w:rPr>
            </w:pPr>
          </w:p>
        </w:tc>
      </w:tr>
      <w:tr w:rsidR="004F4095" w:rsidRPr="00552374" w14:paraId="3CF8AA79" w14:textId="77777777" w:rsidTr="004F4095">
        <w:trPr>
          <w:trHeight w:val="708"/>
        </w:trPr>
        <w:tc>
          <w:tcPr>
            <w:tcW w:w="2552" w:type="dxa"/>
          </w:tcPr>
          <w:p w14:paraId="3A56ECC3" w14:textId="77777777" w:rsidR="004F4095" w:rsidRPr="00552374" w:rsidRDefault="004F4095" w:rsidP="008867E0">
            <w:pPr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Наличие дискуссионных вопросов</w:t>
            </w:r>
          </w:p>
        </w:tc>
        <w:tc>
          <w:tcPr>
            <w:tcW w:w="5528" w:type="dxa"/>
          </w:tcPr>
          <w:p w14:paraId="33C5D0B4" w14:textId="77777777" w:rsidR="004F4095" w:rsidRPr="00552374" w:rsidRDefault="004F4095" w:rsidP="008867E0">
            <w:pPr>
              <w:jc w:val="both"/>
              <w:rPr>
                <w:i/>
                <w:sz w:val="20"/>
                <w:szCs w:val="20"/>
                <w:lang w:val="ru-RU" w:eastAsia="ru-RU" w:bidi="ru-RU"/>
              </w:rPr>
            </w:pPr>
            <w:r w:rsidRPr="00552374">
              <w:rPr>
                <w:i/>
                <w:sz w:val="20"/>
                <w:szCs w:val="20"/>
                <w:lang w:val="ru-RU" w:eastAsia="ru-RU" w:bidi="ru-RU"/>
              </w:rPr>
              <w:t>В курсовой работе должно быть отражено знание автором различных точек зрения по рассматриваемой теме.</w:t>
            </w:r>
          </w:p>
        </w:tc>
        <w:tc>
          <w:tcPr>
            <w:tcW w:w="502" w:type="dxa"/>
          </w:tcPr>
          <w:p w14:paraId="46E45764" w14:textId="77777777" w:rsidR="004F4095" w:rsidRPr="00552374" w:rsidRDefault="004F4095" w:rsidP="008867E0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sz w:val="20"/>
                <w:szCs w:val="20"/>
                <w:lang w:val="ru-RU" w:eastAsia="ru-RU" w:bidi="ru-RU"/>
              </w:rPr>
              <w:t>6</w:t>
            </w:r>
          </w:p>
        </w:tc>
        <w:tc>
          <w:tcPr>
            <w:tcW w:w="1143" w:type="dxa"/>
          </w:tcPr>
          <w:p w14:paraId="40F9748A" w14:textId="77777777" w:rsidR="004F4095" w:rsidRPr="00552374" w:rsidRDefault="004F4095" w:rsidP="008867E0">
            <w:pPr>
              <w:rPr>
                <w:sz w:val="20"/>
                <w:szCs w:val="20"/>
                <w:lang w:val="ru-RU" w:eastAsia="ru-RU" w:bidi="ru-RU"/>
              </w:rPr>
            </w:pPr>
          </w:p>
        </w:tc>
      </w:tr>
      <w:tr w:rsidR="008867E0" w:rsidRPr="008867E0" w14:paraId="621ECC78" w14:textId="77777777" w:rsidTr="004F4095">
        <w:trPr>
          <w:trHeight w:val="708"/>
        </w:trPr>
        <w:tc>
          <w:tcPr>
            <w:tcW w:w="2552" w:type="dxa"/>
          </w:tcPr>
          <w:p w14:paraId="2AB0C3B8" w14:textId="77777777" w:rsidR="008867E0" w:rsidRPr="008867E0" w:rsidRDefault="008867E0" w:rsidP="008867E0">
            <w:pPr>
              <w:rPr>
                <w:sz w:val="20"/>
                <w:szCs w:val="20"/>
                <w:lang w:val="ru-RU" w:eastAsia="ru-RU" w:bidi="ru-RU"/>
              </w:rPr>
            </w:pPr>
            <w:r w:rsidRPr="008867E0">
              <w:rPr>
                <w:sz w:val="20"/>
                <w:szCs w:val="20"/>
                <w:lang w:val="ru-RU" w:eastAsia="ru-RU" w:bidi="ru-RU"/>
              </w:rPr>
              <w:t xml:space="preserve">Наличие </w:t>
            </w:r>
            <w:r w:rsidR="004F4095" w:rsidRPr="00552374">
              <w:rPr>
                <w:sz w:val="20"/>
                <w:szCs w:val="20"/>
                <w:lang w:val="ru-RU" w:eastAsia="ru-RU" w:bidi="ru-RU"/>
              </w:rPr>
              <w:t>аргументированной точки зрения автора</w:t>
            </w:r>
          </w:p>
        </w:tc>
        <w:tc>
          <w:tcPr>
            <w:tcW w:w="5528" w:type="dxa"/>
          </w:tcPr>
          <w:p w14:paraId="5A512290" w14:textId="77777777" w:rsidR="008867E0" w:rsidRPr="008867E0" w:rsidRDefault="008867E0" w:rsidP="004F4095">
            <w:pPr>
              <w:jc w:val="both"/>
              <w:rPr>
                <w:i/>
                <w:sz w:val="20"/>
                <w:szCs w:val="20"/>
                <w:lang w:val="ru-RU" w:eastAsia="ru-RU" w:bidi="ru-RU"/>
              </w:rPr>
            </w:pPr>
            <w:r w:rsidRPr="008867E0">
              <w:rPr>
                <w:i/>
                <w:sz w:val="20"/>
                <w:szCs w:val="20"/>
                <w:lang w:val="ru-RU" w:eastAsia="ru-RU" w:bidi="ru-RU"/>
              </w:rPr>
              <w:t>В курсовой работе должн</w:t>
            </w:r>
            <w:r w:rsidR="004F4095" w:rsidRPr="00552374">
              <w:rPr>
                <w:i/>
                <w:sz w:val="20"/>
                <w:szCs w:val="20"/>
                <w:lang w:val="ru-RU" w:eastAsia="ru-RU" w:bidi="ru-RU"/>
              </w:rPr>
              <w:t>о присутствовать собственное мнение автора, оно аргументировано.</w:t>
            </w:r>
          </w:p>
        </w:tc>
        <w:tc>
          <w:tcPr>
            <w:tcW w:w="502" w:type="dxa"/>
          </w:tcPr>
          <w:p w14:paraId="75A7DB68" w14:textId="77777777" w:rsidR="008867E0" w:rsidRPr="008867E0" w:rsidRDefault="001038BC" w:rsidP="008867E0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sz w:val="20"/>
                <w:szCs w:val="20"/>
                <w:lang w:val="ru-RU" w:eastAsia="ru-RU" w:bidi="ru-RU"/>
              </w:rPr>
              <w:t>6</w:t>
            </w:r>
          </w:p>
        </w:tc>
        <w:tc>
          <w:tcPr>
            <w:tcW w:w="1143" w:type="dxa"/>
          </w:tcPr>
          <w:p w14:paraId="4399109A" w14:textId="77777777" w:rsidR="008867E0" w:rsidRPr="008867E0" w:rsidRDefault="008867E0" w:rsidP="008867E0">
            <w:pPr>
              <w:rPr>
                <w:sz w:val="20"/>
                <w:szCs w:val="20"/>
                <w:lang w:eastAsia="ru-RU" w:bidi="ru-RU"/>
              </w:rPr>
            </w:pPr>
          </w:p>
        </w:tc>
      </w:tr>
      <w:tr w:rsidR="008867E0" w:rsidRPr="008867E0" w14:paraId="3D1A7DC0" w14:textId="77777777" w:rsidTr="004F4095">
        <w:trPr>
          <w:trHeight w:val="1152"/>
        </w:trPr>
        <w:tc>
          <w:tcPr>
            <w:tcW w:w="2552" w:type="dxa"/>
          </w:tcPr>
          <w:p w14:paraId="52970058" w14:textId="77777777" w:rsidR="008867E0" w:rsidRPr="008867E0" w:rsidRDefault="008867E0" w:rsidP="008867E0">
            <w:pPr>
              <w:rPr>
                <w:sz w:val="20"/>
                <w:szCs w:val="20"/>
                <w:lang w:val="ru-RU" w:eastAsia="ru-RU" w:bidi="ru-RU"/>
              </w:rPr>
            </w:pPr>
            <w:r w:rsidRPr="008867E0">
              <w:rPr>
                <w:sz w:val="20"/>
                <w:szCs w:val="20"/>
                <w:lang w:val="ru-RU" w:eastAsia="ru-RU" w:bidi="ru-RU"/>
              </w:rPr>
              <w:t>Знание и отражение в работе изменений законодательства.</w:t>
            </w:r>
          </w:p>
        </w:tc>
        <w:tc>
          <w:tcPr>
            <w:tcW w:w="5528" w:type="dxa"/>
          </w:tcPr>
          <w:p w14:paraId="05F50744" w14:textId="77777777" w:rsidR="008867E0" w:rsidRPr="008867E0" w:rsidRDefault="008867E0" w:rsidP="008867E0">
            <w:pPr>
              <w:jc w:val="both"/>
              <w:rPr>
                <w:i/>
                <w:sz w:val="20"/>
                <w:szCs w:val="20"/>
                <w:lang w:val="ru-RU" w:eastAsia="ru-RU" w:bidi="ru-RU"/>
              </w:rPr>
            </w:pPr>
            <w:r w:rsidRPr="008867E0">
              <w:rPr>
                <w:i/>
                <w:sz w:val="20"/>
                <w:szCs w:val="20"/>
                <w:lang w:val="ru-RU" w:eastAsia="ru-RU" w:bidi="ru-RU"/>
              </w:rPr>
              <w:t xml:space="preserve">Курсовая работа должна </w:t>
            </w:r>
            <w:r w:rsidR="001038BC" w:rsidRPr="00552374">
              <w:rPr>
                <w:i/>
                <w:sz w:val="20"/>
                <w:szCs w:val="20"/>
                <w:lang w:val="ru-RU" w:eastAsia="ru-RU" w:bidi="ru-RU"/>
              </w:rPr>
              <w:t>быть подготовлена с учетом последних изменений законодательства по рассматриваемой теме</w:t>
            </w:r>
          </w:p>
        </w:tc>
        <w:tc>
          <w:tcPr>
            <w:tcW w:w="502" w:type="dxa"/>
          </w:tcPr>
          <w:p w14:paraId="24246045" w14:textId="77777777" w:rsidR="008867E0" w:rsidRPr="008867E0" w:rsidRDefault="001038BC" w:rsidP="008867E0">
            <w:pPr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552374">
              <w:rPr>
                <w:b/>
                <w:sz w:val="20"/>
                <w:szCs w:val="20"/>
                <w:lang w:val="ru-RU" w:eastAsia="ru-RU" w:bidi="ru-RU"/>
              </w:rPr>
              <w:t>1</w:t>
            </w:r>
            <w:r w:rsidR="008867E0" w:rsidRPr="008867E0">
              <w:rPr>
                <w:b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143" w:type="dxa"/>
          </w:tcPr>
          <w:p w14:paraId="228E031F" w14:textId="77777777" w:rsidR="008867E0" w:rsidRPr="008867E0" w:rsidRDefault="008867E0" w:rsidP="008867E0">
            <w:pPr>
              <w:rPr>
                <w:sz w:val="20"/>
                <w:szCs w:val="20"/>
                <w:lang w:eastAsia="ru-RU" w:bidi="ru-RU"/>
              </w:rPr>
            </w:pPr>
          </w:p>
        </w:tc>
      </w:tr>
      <w:tr w:rsidR="005B69C6" w:rsidRPr="00552374" w14:paraId="0B7BE514" w14:textId="77777777" w:rsidTr="005B69C6">
        <w:trPr>
          <w:trHeight w:val="530"/>
        </w:trPr>
        <w:tc>
          <w:tcPr>
            <w:tcW w:w="8080" w:type="dxa"/>
            <w:gridSpan w:val="2"/>
          </w:tcPr>
          <w:p w14:paraId="3C56FF26" w14:textId="77777777" w:rsidR="005B69C6" w:rsidRPr="00552374" w:rsidRDefault="005B69C6" w:rsidP="00C25C42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  <w:iCs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bCs/>
                <w:iCs/>
                <w:sz w:val="20"/>
                <w:szCs w:val="20"/>
                <w:lang w:val="ru-RU" w:eastAsia="ru-RU" w:bidi="ru-RU"/>
              </w:rPr>
              <w:lastRenderedPageBreak/>
              <w:t>Оформление курсовой работы и соблюдение сроков</w:t>
            </w:r>
          </w:p>
        </w:tc>
        <w:tc>
          <w:tcPr>
            <w:tcW w:w="502" w:type="dxa"/>
          </w:tcPr>
          <w:p w14:paraId="70872AD2" w14:textId="77777777" w:rsidR="005B69C6" w:rsidRPr="00552374" w:rsidRDefault="005B69C6" w:rsidP="008867E0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sz w:val="20"/>
                <w:szCs w:val="20"/>
                <w:lang w:val="ru-RU" w:eastAsia="ru-RU" w:bidi="ru-RU"/>
              </w:rPr>
              <w:t>21</w:t>
            </w:r>
          </w:p>
        </w:tc>
        <w:tc>
          <w:tcPr>
            <w:tcW w:w="1143" w:type="dxa"/>
          </w:tcPr>
          <w:p w14:paraId="0C82A836" w14:textId="77777777" w:rsidR="005B69C6" w:rsidRPr="00552374" w:rsidRDefault="005B69C6" w:rsidP="008867E0">
            <w:pPr>
              <w:rPr>
                <w:sz w:val="20"/>
                <w:szCs w:val="20"/>
                <w:lang w:val="ru-RU" w:eastAsia="ru-RU" w:bidi="ru-RU"/>
              </w:rPr>
            </w:pPr>
          </w:p>
        </w:tc>
      </w:tr>
      <w:tr w:rsidR="008867E0" w:rsidRPr="008867E0" w14:paraId="6032BBC5" w14:textId="77777777" w:rsidTr="004F4095">
        <w:trPr>
          <w:trHeight w:val="673"/>
        </w:trPr>
        <w:tc>
          <w:tcPr>
            <w:tcW w:w="2552" w:type="dxa"/>
          </w:tcPr>
          <w:p w14:paraId="2B0FF25B" w14:textId="77777777" w:rsidR="008867E0" w:rsidRPr="008867E0" w:rsidRDefault="005B69C6" w:rsidP="008867E0">
            <w:pPr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Актуальность оформления</w:t>
            </w:r>
          </w:p>
        </w:tc>
        <w:tc>
          <w:tcPr>
            <w:tcW w:w="5528" w:type="dxa"/>
          </w:tcPr>
          <w:p w14:paraId="1DD1487B" w14:textId="77777777" w:rsidR="008867E0" w:rsidRPr="008867E0" w:rsidRDefault="008867E0" w:rsidP="008867E0">
            <w:pPr>
              <w:jc w:val="both"/>
              <w:rPr>
                <w:i/>
                <w:sz w:val="20"/>
                <w:szCs w:val="20"/>
                <w:lang w:val="ru-RU" w:eastAsia="ru-RU" w:bidi="ru-RU"/>
              </w:rPr>
            </w:pPr>
            <w:r w:rsidRPr="008867E0">
              <w:rPr>
                <w:i/>
                <w:sz w:val="20"/>
                <w:szCs w:val="20"/>
                <w:lang w:val="ru-RU" w:eastAsia="ru-RU" w:bidi="ru-RU"/>
              </w:rPr>
              <w:t xml:space="preserve">Курсовая работа должна </w:t>
            </w:r>
            <w:r w:rsidR="005B69C6" w:rsidRPr="00552374">
              <w:rPr>
                <w:i/>
                <w:sz w:val="20"/>
                <w:szCs w:val="20"/>
                <w:lang w:val="ru-RU" w:eastAsia="ru-RU" w:bidi="ru-RU"/>
              </w:rPr>
              <w:t>быть аккуратно оформлена (с соблюдением предъявляемых требований)</w:t>
            </w:r>
          </w:p>
        </w:tc>
        <w:tc>
          <w:tcPr>
            <w:tcW w:w="502" w:type="dxa"/>
          </w:tcPr>
          <w:p w14:paraId="00D64BBD" w14:textId="77777777" w:rsidR="008867E0" w:rsidRPr="008867E0" w:rsidRDefault="005B69C6" w:rsidP="008867E0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sz w:val="20"/>
                <w:szCs w:val="20"/>
                <w:lang w:val="ru-RU" w:eastAsia="ru-RU" w:bidi="ru-RU"/>
              </w:rPr>
              <w:t>3</w:t>
            </w:r>
          </w:p>
        </w:tc>
        <w:tc>
          <w:tcPr>
            <w:tcW w:w="1143" w:type="dxa"/>
          </w:tcPr>
          <w:p w14:paraId="382435DA" w14:textId="77777777" w:rsidR="008867E0" w:rsidRPr="008867E0" w:rsidRDefault="008867E0" w:rsidP="008867E0">
            <w:pPr>
              <w:rPr>
                <w:sz w:val="20"/>
                <w:szCs w:val="20"/>
                <w:lang w:eastAsia="ru-RU" w:bidi="ru-RU"/>
              </w:rPr>
            </w:pPr>
          </w:p>
        </w:tc>
      </w:tr>
      <w:tr w:rsidR="008867E0" w:rsidRPr="008867E0" w14:paraId="5050D09C" w14:textId="77777777" w:rsidTr="004F4095">
        <w:trPr>
          <w:trHeight w:val="399"/>
        </w:trPr>
        <w:tc>
          <w:tcPr>
            <w:tcW w:w="2552" w:type="dxa"/>
          </w:tcPr>
          <w:p w14:paraId="155A5620" w14:textId="77777777" w:rsidR="008867E0" w:rsidRPr="008867E0" w:rsidRDefault="005B69C6" w:rsidP="008867E0">
            <w:pPr>
              <w:tabs>
                <w:tab w:val="left" w:pos="1911"/>
              </w:tabs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Правильность оформления курсовой работы</w:t>
            </w:r>
          </w:p>
        </w:tc>
        <w:tc>
          <w:tcPr>
            <w:tcW w:w="5528" w:type="dxa"/>
          </w:tcPr>
          <w:p w14:paraId="45A6D022" w14:textId="77777777" w:rsidR="008867E0" w:rsidRPr="008867E0" w:rsidRDefault="005B69C6" w:rsidP="008867E0">
            <w:pPr>
              <w:jc w:val="both"/>
              <w:rPr>
                <w:i/>
                <w:sz w:val="20"/>
                <w:szCs w:val="20"/>
                <w:lang w:val="ru-RU" w:eastAsia="ru-RU" w:bidi="ru-RU"/>
              </w:rPr>
            </w:pPr>
            <w:r w:rsidRPr="00552374">
              <w:rPr>
                <w:i/>
                <w:sz w:val="20"/>
                <w:szCs w:val="20"/>
                <w:lang w:val="ru-RU" w:eastAsia="ru-RU" w:bidi="ru-RU"/>
              </w:rPr>
              <w:t>В курсовой работе должны быть правильно оформлены цитаты, список использованной литературы и т.д.</w:t>
            </w:r>
          </w:p>
        </w:tc>
        <w:tc>
          <w:tcPr>
            <w:tcW w:w="502" w:type="dxa"/>
          </w:tcPr>
          <w:p w14:paraId="2B8B7F45" w14:textId="77777777" w:rsidR="008867E0" w:rsidRPr="008867E0" w:rsidRDefault="005B69C6" w:rsidP="008867E0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sz w:val="20"/>
                <w:szCs w:val="20"/>
                <w:lang w:val="ru-RU" w:eastAsia="ru-RU" w:bidi="ru-RU"/>
              </w:rPr>
              <w:t>3</w:t>
            </w:r>
          </w:p>
        </w:tc>
        <w:tc>
          <w:tcPr>
            <w:tcW w:w="1143" w:type="dxa"/>
          </w:tcPr>
          <w:p w14:paraId="219E4885" w14:textId="77777777" w:rsidR="008867E0" w:rsidRPr="008867E0" w:rsidRDefault="008867E0" w:rsidP="008867E0">
            <w:pPr>
              <w:rPr>
                <w:sz w:val="20"/>
                <w:szCs w:val="20"/>
                <w:lang w:eastAsia="ru-RU" w:bidi="ru-RU"/>
              </w:rPr>
            </w:pPr>
          </w:p>
        </w:tc>
      </w:tr>
      <w:tr w:rsidR="008867E0" w:rsidRPr="008867E0" w14:paraId="7BABA26C" w14:textId="77777777" w:rsidTr="004F4095">
        <w:trPr>
          <w:trHeight w:val="647"/>
        </w:trPr>
        <w:tc>
          <w:tcPr>
            <w:tcW w:w="2552" w:type="dxa"/>
          </w:tcPr>
          <w:p w14:paraId="475FD6A6" w14:textId="77777777" w:rsidR="008867E0" w:rsidRPr="008867E0" w:rsidRDefault="005B69C6" w:rsidP="008867E0">
            <w:pPr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Сроки представления</w:t>
            </w:r>
          </w:p>
        </w:tc>
        <w:tc>
          <w:tcPr>
            <w:tcW w:w="5528" w:type="dxa"/>
          </w:tcPr>
          <w:p w14:paraId="42BA8050" w14:textId="77777777" w:rsidR="008867E0" w:rsidRPr="008867E0" w:rsidRDefault="005B69C6" w:rsidP="008867E0">
            <w:pPr>
              <w:jc w:val="both"/>
              <w:rPr>
                <w:i/>
                <w:sz w:val="20"/>
                <w:szCs w:val="20"/>
                <w:lang w:val="ru-RU" w:eastAsia="ru-RU" w:bidi="ru-RU"/>
              </w:rPr>
            </w:pPr>
            <w:r w:rsidRPr="00552374">
              <w:rPr>
                <w:i/>
                <w:sz w:val="20"/>
                <w:szCs w:val="20"/>
                <w:lang w:val="ru-RU" w:eastAsia="ru-RU" w:bidi="ru-RU"/>
              </w:rPr>
              <w:t>Курсовая работа должна быть представлена в установленные сроки</w:t>
            </w:r>
          </w:p>
        </w:tc>
        <w:tc>
          <w:tcPr>
            <w:tcW w:w="502" w:type="dxa"/>
          </w:tcPr>
          <w:p w14:paraId="07D94705" w14:textId="77777777" w:rsidR="008867E0" w:rsidRPr="008867E0" w:rsidRDefault="005B69C6" w:rsidP="008867E0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sz w:val="20"/>
                <w:szCs w:val="20"/>
                <w:lang w:val="ru-RU" w:eastAsia="ru-RU" w:bidi="ru-RU"/>
              </w:rPr>
              <w:t>15</w:t>
            </w:r>
          </w:p>
        </w:tc>
        <w:tc>
          <w:tcPr>
            <w:tcW w:w="1143" w:type="dxa"/>
          </w:tcPr>
          <w:p w14:paraId="35864902" w14:textId="77777777" w:rsidR="008867E0" w:rsidRPr="008867E0" w:rsidRDefault="008867E0" w:rsidP="008867E0">
            <w:pPr>
              <w:rPr>
                <w:sz w:val="20"/>
                <w:szCs w:val="20"/>
                <w:lang w:eastAsia="ru-RU" w:bidi="ru-RU"/>
              </w:rPr>
            </w:pPr>
          </w:p>
        </w:tc>
      </w:tr>
      <w:tr w:rsidR="005B69C6" w:rsidRPr="00552374" w14:paraId="537C2B23" w14:textId="77777777" w:rsidTr="00FD6FA4">
        <w:trPr>
          <w:trHeight w:val="647"/>
        </w:trPr>
        <w:tc>
          <w:tcPr>
            <w:tcW w:w="8080" w:type="dxa"/>
            <w:gridSpan w:val="2"/>
          </w:tcPr>
          <w:p w14:paraId="0282FB21" w14:textId="77777777" w:rsidR="005B69C6" w:rsidRPr="00552374" w:rsidRDefault="005B69C6" w:rsidP="00C25C42">
            <w:pPr>
              <w:pStyle w:val="a4"/>
              <w:numPr>
                <w:ilvl w:val="0"/>
                <w:numId w:val="3"/>
              </w:numPr>
              <w:jc w:val="both"/>
              <w:rPr>
                <w:i/>
                <w:sz w:val="20"/>
                <w:szCs w:val="20"/>
                <w:lang w:val="ru-RU" w:eastAsia="ru-RU" w:bidi="ru-RU"/>
              </w:rPr>
            </w:pPr>
            <w:r w:rsidRPr="00552374">
              <w:rPr>
                <w:i/>
                <w:sz w:val="20"/>
                <w:szCs w:val="20"/>
                <w:lang w:val="ru-RU" w:eastAsia="ru-RU" w:bidi="ru-RU"/>
              </w:rPr>
              <w:t>Замечания по курсовой работе и предварительная оценка работы</w:t>
            </w:r>
          </w:p>
        </w:tc>
        <w:tc>
          <w:tcPr>
            <w:tcW w:w="502" w:type="dxa"/>
          </w:tcPr>
          <w:p w14:paraId="75E8D80F" w14:textId="77777777" w:rsidR="005B69C6" w:rsidRPr="00552374" w:rsidRDefault="005B69C6" w:rsidP="008867E0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43" w:type="dxa"/>
          </w:tcPr>
          <w:p w14:paraId="00B5A4B4" w14:textId="77777777" w:rsidR="005B69C6" w:rsidRPr="00552374" w:rsidRDefault="005B69C6" w:rsidP="008867E0">
            <w:pPr>
              <w:rPr>
                <w:sz w:val="20"/>
                <w:szCs w:val="20"/>
                <w:lang w:val="ru-RU" w:eastAsia="ru-RU" w:bidi="ru-RU"/>
              </w:rPr>
            </w:pPr>
          </w:p>
        </w:tc>
      </w:tr>
      <w:tr w:rsidR="005B69C6" w:rsidRPr="00552374" w14:paraId="2E86E159" w14:textId="77777777" w:rsidTr="005B69C6">
        <w:trPr>
          <w:trHeight w:val="255"/>
        </w:trPr>
        <w:tc>
          <w:tcPr>
            <w:tcW w:w="2552" w:type="dxa"/>
            <w:vMerge w:val="restart"/>
          </w:tcPr>
          <w:p w14:paraId="5D8FBBD3" w14:textId="77777777" w:rsidR="005B69C6" w:rsidRPr="00552374" w:rsidRDefault="005B69C6" w:rsidP="008867E0">
            <w:pPr>
              <w:tabs>
                <w:tab w:val="left" w:pos="1100"/>
                <w:tab w:val="left" w:pos="2192"/>
              </w:tabs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Замечания по тексту работы</w:t>
            </w:r>
          </w:p>
        </w:tc>
        <w:tc>
          <w:tcPr>
            <w:tcW w:w="7173" w:type="dxa"/>
            <w:gridSpan w:val="3"/>
          </w:tcPr>
          <w:p w14:paraId="6E257859" w14:textId="77777777" w:rsidR="005B69C6" w:rsidRPr="00552374" w:rsidRDefault="005B69C6" w:rsidP="008867E0">
            <w:pPr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См. замечания на стр.</w:t>
            </w:r>
          </w:p>
        </w:tc>
      </w:tr>
      <w:tr w:rsidR="005B69C6" w:rsidRPr="00552374" w14:paraId="59E5327A" w14:textId="77777777" w:rsidTr="00916938">
        <w:trPr>
          <w:trHeight w:val="255"/>
        </w:trPr>
        <w:tc>
          <w:tcPr>
            <w:tcW w:w="2552" w:type="dxa"/>
            <w:vMerge/>
          </w:tcPr>
          <w:p w14:paraId="077FE648" w14:textId="77777777" w:rsidR="005B69C6" w:rsidRPr="00552374" w:rsidRDefault="005B69C6" w:rsidP="008867E0">
            <w:pPr>
              <w:tabs>
                <w:tab w:val="left" w:pos="1100"/>
                <w:tab w:val="left" w:pos="2192"/>
              </w:tabs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173" w:type="dxa"/>
            <w:gridSpan w:val="3"/>
          </w:tcPr>
          <w:p w14:paraId="50B20E8E" w14:textId="77777777" w:rsidR="005B69C6" w:rsidRPr="00552374" w:rsidRDefault="005B69C6" w:rsidP="008867E0">
            <w:pPr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Общие замечания руководителя:</w:t>
            </w:r>
          </w:p>
        </w:tc>
      </w:tr>
      <w:tr w:rsidR="005B69C6" w:rsidRPr="00552374" w14:paraId="474DC76C" w14:textId="77777777" w:rsidTr="000C0C59">
        <w:trPr>
          <w:trHeight w:val="515"/>
        </w:trPr>
        <w:tc>
          <w:tcPr>
            <w:tcW w:w="2552" w:type="dxa"/>
          </w:tcPr>
          <w:p w14:paraId="48CE6ACE" w14:textId="77777777" w:rsidR="005B69C6" w:rsidRPr="008867E0" w:rsidRDefault="005B69C6" w:rsidP="008867E0">
            <w:pPr>
              <w:tabs>
                <w:tab w:val="left" w:pos="1460"/>
              </w:tabs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Предварительная оценка</w:t>
            </w:r>
          </w:p>
        </w:tc>
        <w:tc>
          <w:tcPr>
            <w:tcW w:w="6030" w:type="dxa"/>
            <w:gridSpan w:val="2"/>
          </w:tcPr>
          <w:p w14:paraId="31E43DAC" w14:textId="77777777" w:rsidR="005B69C6" w:rsidRPr="008867E0" w:rsidRDefault="005B69C6" w:rsidP="005B69C6">
            <w:pPr>
              <w:rPr>
                <w:sz w:val="20"/>
                <w:szCs w:val="20"/>
                <w:lang w:val="ru-RU" w:eastAsia="ru-RU" w:bidi="ru-RU"/>
              </w:rPr>
            </w:pPr>
            <w:r w:rsidRPr="008867E0">
              <w:rPr>
                <w:sz w:val="20"/>
                <w:szCs w:val="20"/>
                <w:lang w:val="ru-RU" w:eastAsia="ru-RU" w:bidi="ru-RU"/>
              </w:rPr>
              <w:t>86-100 – «отлично» (5);</w:t>
            </w:r>
          </w:p>
          <w:p w14:paraId="1C1ECB59" w14:textId="77777777" w:rsidR="005B69C6" w:rsidRPr="008867E0" w:rsidRDefault="005B69C6" w:rsidP="005B69C6">
            <w:pPr>
              <w:rPr>
                <w:sz w:val="20"/>
                <w:szCs w:val="20"/>
                <w:lang w:val="ru-RU" w:eastAsia="ru-RU" w:bidi="ru-RU"/>
              </w:rPr>
            </w:pPr>
            <w:r w:rsidRPr="008867E0">
              <w:rPr>
                <w:sz w:val="20"/>
                <w:szCs w:val="20"/>
                <w:lang w:val="ru-RU" w:eastAsia="ru-RU" w:bidi="ru-RU"/>
              </w:rPr>
              <w:t>70-85 – «хорошо» (4);</w:t>
            </w:r>
          </w:p>
          <w:p w14:paraId="646BE355" w14:textId="77777777" w:rsidR="005B69C6" w:rsidRPr="008867E0" w:rsidRDefault="005B69C6" w:rsidP="005B69C6">
            <w:pPr>
              <w:rPr>
                <w:sz w:val="20"/>
                <w:szCs w:val="20"/>
                <w:lang w:val="ru-RU" w:eastAsia="ru-RU" w:bidi="ru-RU"/>
              </w:rPr>
            </w:pPr>
            <w:r w:rsidRPr="008867E0">
              <w:rPr>
                <w:sz w:val="20"/>
                <w:szCs w:val="20"/>
                <w:lang w:val="ru-RU" w:eastAsia="ru-RU" w:bidi="ru-RU"/>
              </w:rPr>
              <w:t>50-69 – «удовлетворительно» (3);</w:t>
            </w:r>
          </w:p>
          <w:p w14:paraId="19FD1118" w14:textId="77777777" w:rsidR="005B69C6" w:rsidRPr="00157A95" w:rsidRDefault="005B69C6" w:rsidP="008867E0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  <w:r w:rsidRPr="008867E0">
              <w:rPr>
                <w:sz w:val="20"/>
                <w:szCs w:val="20"/>
                <w:lang w:val="ru-RU" w:eastAsia="ru-RU" w:bidi="ru-RU"/>
              </w:rPr>
              <w:t>менее 50 – «неудовлетворительно» (2)</w:t>
            </w:r>
          </w:p>
        </w:tc>
        <w:tc>
          <w:tcPr>
            <w:tcW w:w="1143" w:type="dxa"/>
          </w:tcPr>
          <w:p w14:paraId="1C8577B3" w14:textId="77777777" w:rsidR="005B69C6" w:rsidRPr="00157A95" w:rsidRDefault="005B69C6" w:rsidP="008867E0">
            <w:pPr>
              <w:rPr>
                <w:sz w:val="20"/>
                <w:szCs w:val="20"/>
                <w:lang w:val="ru-RU" w:eastAsia="ru-RU" w:bidi="ru-RU"/>
              </w:rPr>
            </w:pPr>
          </w:p>
        </w:tc>
      </w:tr>
      <w:tr w:rsidR="005B69C6" w:rsidRPr="00552374" w14:paraId="18AF7B0B" w14:textId="77777777" w:rsidTr="004F4095">
        <w:trPr>
          <w:trHeight w:val="977"/>
        </w:trPr>
        <w:tc>
          <w:tcPr>
            <w:tcW w:w="2552" w:type="dxa"/>
          </w:tcPr>
          <w:p w14:paraId="0DE85952" w14:textId="77777777" w:rsidR="005B69C6" w:rsidRPr="00552374" w:rsidRDefault="005B69C6" w:rsidP="008867E0">
            <w:pPr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Время и место защиты</w:t>
            </w:r>
          </w:p>
        </w:tc>
        <w:tc>
          <w:tcPr>
            <w:tcW w:w="5528" w:type="dxa"/>
          </w:tcPr>
          <w:p w14:paraId="25B76586" w14:textId="77777777" w:rsidR="005B69C6" w:rsidRPr="00552374" w:rsidRDefault="005B69C6" w:rsidP="008867E0">
            <w:pPr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02" w:type="dxa"/>
          </w:tcPr>
          <w:p w14:paraId="07BE8B24" w14:textId="77777777" w:rsidR="005B69C6" w:rsidRPr="00552374" w:rsidRDefault="005B69C6" w:rsidP="008867E0">
            <w:pPr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143" w:type="dxa"/>
          </w:tcPr>
          <w:p w14:paraId="33ECA62A" w14:textId="77777777" w:rsidR="005B69C6" w:rsidRPr="00552374" w:rsidRDefault="005B69C6" w:rsidP="008867E0">
            <w:pPr>
              <w:rPr>
                <w:sz w:val="20"/>
                <w:szCs w:val="20"/>
                <w:lang w:eastAsia="ru-RU" w:bidi="ru-RU"/>
              </w:rPr>
            </w:pPr>
          </w:p>
        </w:tc>
      </w:tr>
      <w:tr w:rsidR="005B69C6" w:rsidRPr="00552374" w14:paraId="65198238" w14:textId="77777777" w:rsidTr="005B69C6">
        <w:trPr>
          <w:trHeight w:val="451"/>
        </w:trPr>
        <w:tc>
          <w:tcPr>
            <w:tcW w:w="8080" w:type="dxa"/>
            <w:gridSpan w:val="2"/>
          </w:tcPr>
          <w:p w14:paraId="1F100A0C" w14:textId="77777777" w:rsidR="005B69C6" w:rsidRPr="00552374" w:rsidRDefault="005B69C6" w:rsidP="00C25C42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bCs/>
                <w:sz w:val="20"/>
                <w:szCs w:val="20"/>
                <w:lang w:val="ru-RU" w:eastAsia="ru-RU" w:bidi="ru-RU"/>
              </w:rPr>
              <w:t>Защита курсовой работы</w:t>
            </w:r>
          </w:p>
        </w:tc>
        <w:tc>
          <w:tcPr>
            <w:tcW w:w="502" w:type="dxa"/>
          </w:tcPr>
          <w:p w14:paraId="455E38EA" w14:textId="77777777" w:rsidR="005B69C6" w:rsidRPr="00552374" w:rsidRDefault="005B69C6" w:rsidP="008867E0">
            <w:pPr>
              <w:rPr>
                <w:b/>
                <w:bCs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bCs/>
                <w:sz w:val="20"/>
                <w:szCs w:val="20"/>
                <w:lang w:val="ru-RU" w:eastAsia="ru-RU" w:bidi="ru-RU"/>
              </w:rPr>
              <w:t>15</w:t>
            </w:r>
          </w:p>
        </w:tc>
        <w:tc>
          <w:tcPr>
            <w:tcW w:w="1143" w:type="dxa"/>
          </w:tcPr>
          <w:p w14:paraId="4ABA3895" w14:textId="77777777" w:rsidR="005B69C6" w:rsidRPr="00552374" w:rsidRDefault="005B69C6" w:rsidP="008867E0">
            <w:pPr>
              <w:rPr>
                <w:sz w:val="20"/>
                <w:szCs w:val="20"/>
                <w:lang w:eastAsia="ru-RU" w:bidi="ru-RU"/>
              </w:rPr>
            </w:pPr>
          </w:p>
        </w:tc>
      </w:tr>
      <w:tr w:rsidR="005B69C6" w:rsidRPr="00552374" w14:paraId="16F60A47" w14:textId="77777777" w:rsidTr="004F4095">
        <w:trPr>
          <w:trHeight w:val="977"/>
        </w:trPr>
        <w:tc>
          <w:tcPr>
            <w:tcW w:w="2552" w:type="dxa"/>
          </w:tcPr>
          <w:p w14:paraId="1EA5933C" w14:textId="77777777" w:rsidR="005B69C6" w:rsidRPr="00552374" w:rsidRDefault="005B69C6" w:rsidP="008867E0">
            <w:pPr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Вопросы, которые необходимо подготовить к защите</w:t>
            </w:r>
          </w:p>
        </w:tc>
        <w:tc>
          <w:tcPr>
            <w:tcW w:w="5528" w:type="dxa"/>
          </w:tcPr>
          <w:p w14:paraId="510E260F" w14:textId="77777777" w:rsidR="005B69C6" w:rsidRPr="00552374" w:rsidRDefault="005B69C6" w:rsidP="008867E0">
            <w:pPr>
              <w:rPr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502" w:type="dxa"/>
          </w:tcPr>
          <w:p w14:paraId="26D6EF4F" w14:textId="77777777" w:rsidR="005B69C6" w:rsidRPr="00552374" w:rsidRDefault="005B69C6" w:rsidP="008867E0">
            <w:pPr>
              <w:rPr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43" w:type="dxa"/>
          </w:tcPr>
          <w:p w14:paraId="1EA765B8" w14:textId="77777777" w:rsidR="005B69C6" w:rsidRPr="00552374" w:rsidRDefault="005B69C6" w:rsidP="008867E0">
            <w:pPr>
              <w:rPr>
                <w:sz w:val="20"/>
                <w:szCs w:val="20"/>
                <w:lang w:val="ru-RU" w:eastAsia="ru-RU" w:bidi="ru-RU"/>
              </w:rPr>
            </w:pPr>
          </w:p>
        </w:tc>
      </w:tr>
      <w:tr w:rsidR="00382A2F" w:rsidRPr="00552374" w14:paraId="160B1708" w14:textId="77777777" w:rsidTr="004F4095">
        <w:trPr>
          <w:trHeight w:val="977"/>
        </w:trPr>
        <w:tc>
          <w:tcPr>
            <w:tcW w:w="2552" w:type="dxa"/>
          </w:tcPr>
          <w:p w14:paraId="77F515BD" w14:textId="77777777" w:rsidR="00382A2F" w:rsidRPr="00552374" w:rsidRDefault="00382A2F" w:rsidP="008867E0">
            <w:pPr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Дополнительные вопросы, заданные при защите</w:t>
            </w:r>
          </w:p>
        </w:tc>
        <w:tc>
          <w:tcPr>
            <w:tcW w:w="5528" w:type="dxa"/>
          </w:tcPr>
          <w:p w14:paraId="104FEC99" w14:textId="77777777" w:rsidR="00382A2F" w:rsidRPr="00552374" w:rsidRDefault="00382A2F" w:rsidP="008867E0">
            <w:pPr>
              <w:rPr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502" w:type="dxa"/>
          </w:tcPr>
          <w:p w14:paraId="653463A6" w14:textId="77777777" w:rsidR="00382A2F" w:rsidRPr="00552374" w:rsidRDefault="00382A2F" w:rsidP="008867E0">
            <w:pPr>
              <w:rPr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43" w:type="dxa"/>
          </w:tcPr>
          <w:p w14:paraId="25DFCEBE" w14:textId="77777777" w:rsidR="00382A2F" w:rsidRPr="00552374" w:rsidRDefault="00382A2F" w:rsidP="008867E0">
            <w:pPr>
              <w:rPr>
                <w:sz w:val="20"/>
                <w:szCs w:val="20"/>
                <w:lang w:val="ru-RU" w:eastAsia="ru-RU" w:bidi="ru-RU"/>
              </w:rPr>
            </w:pPr>
          </w:p>
        </w:tc>
      </w:tr>
      <w:tr w:rsidR="00382A2F" w:rsidRPr="00552374" w14:paraId="35795C4E" w14:textId="77777777" w:rsidTr="002779ED">
        <w:trPr>
          <w:trHeight w:val="977"/>
        </w:trPr>
        <w:tc>
          <w:tcPr>
            <w:tcW w:w="8080" w:type="dxa"/>
            <w:gridSpan w:val="2"/>
          </w:tcPr>
          <w:p w14:paraId="427F56BD" w14:textId="77777777" w:rsidR="00382A2F" w:rsidRPr="00552374" w:rsidRDefault="00382A2F" w:rsidP="00C25C42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bCs/>
                <w:sz w:val="20"/>
                <w:szCs w:val="20"/>
                <w:lang w:val="ru-RU" w:eastAsia="ru-RU" w:bidi="ru-RU"/>
              </w:rPr>
              <w:t>Оценка с учетом защиты</w:t>
            </w:r>
          </w:p>
        </w:tc>
        <w:tc>
          <w:tcPr>
            <w:tcW w:w="502" w:type="dxa"/>
          </w:tcPr>
          <w:p w14:paraId="2A2F596B" w14:textId="77777777" w:rsidR="00382A2F" w:rsidRPr="00552374" w:rsidRDefault="00382A2F" w:rsidP="008867E0">
            <w:pPr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143" w:type="dxa"/>
          </w:tcPr>
          <w:p w14:paraId="75861FA8" w14:textId="77777777" w:rsidR="00382A2F" w:rsidRPr="00552374" w:rsidRDefault="00382A2F" w:rsidP="008867E0">
            <w:pPr>
              <w:rPr>
                <w:sz w:val="20"/>
                <w:szCs w:val="20"/>
                <w:lang w:eastAsia="ru-RU" w:bidi="ru-RU"/>
              </w:rPr>
            </w:pPr>
          </w:p>
        </w:tc>
      </w:tr>
      <w:tr w:rsidR="008867E0" w:rsidRPr="008867E0" w14:paraId="5E5C3ECE" w14:textId="77777777" w:rsidTr="004F4095">
        <w:trPr>
          <w:trHeight w:val="977"/>
        </w:trPr>
        <w:tc>
          <w:tcPr>
            <w:tcW w:w="2552" w:type="dxa"/>
          </w:tcPr>
          <w:p w14:paraId="0BD6E1F3" w14:textId="77777777" w:rsidR="008867E0" w:rsidRPr="008867E0" w:rsidRDefault="00382A2F" w:rsidP="008867E0">
            <w:pPr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Дата и подпись руководителя</w:t>
            </w:r>
          </w:p>
        </w:tc>
        <w:tc>
          <w:tcPr>
            <w:tcW w:w="5528" w:type="dxa"/>
          </w:tcPr>
          <w:p w14:paraId="4DA6D0F0" w14:textId="77777777" w:rsidR="008867E0" w:rsidRPr="008867E0" w:rsidRDefault="008867E0" w:rsidP="008867E0">
            <w:pPr>
              <w:rPr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502" w:type="dxa"/>
          </w:tcPr>
          <w:p w14:paraId="13AA60BB" w14:textId="77777777" w:rsidR="008867E0" w:rsidRPr="008867E0" w:rsidRDefault="008867E0" w:rsidP="008867E0">
            <w:pPr>
              <w:rPr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43" w:type="dxa"/>
          </w:tcPr>
          <w:p w14:paraId="0A4D9BBC" w14:textId="77777777" w:rsidR="008867E0" w:rsidRPr="008867E0" w:rsidRDefault="008867E0" w:rsidP="008867E0">
            <w:pPr>
              <w:rPr>
                <w:sz w:val="20"/>
                <w:szCs w:val="20"/>
                <w:lang w:val="ru-RU" w:eastAsia="ru-RU" w:bidi="ru-RU"/>
              </w:rPr>
            </w:pPr>
          </w:p>
        </w:tc>
      </w:tr>
    </w:tbl>
    <w:p w14:paraId="13E257EE" w14:textId="77777777" w:rsidR="008867E0" w:rsidRPr="008867E0" w:rsidRDefault="008867E0" w:rsidP="008867E0">
      <w:pPr>
        <w:widowControl w:val="0"/>
        <w:autoSpaceDE w:val="0"/>
        <w:autoSpaceDN w:val="0"/>
        <w:rPr>
          <w:sz w:val="22"/>
          <w:szCs w:val="22"/>
          <w:lang w:eastAsia="ru-RU" w:bidi="ru-RU"/>
        </w:rPr>
      </w:pPr>
    </w:p>
    <w:p w14:paraId="6D53F8EF" w14:textId="77777777" w:rsidR="008867E0" w:rsidRPr="00552374" w:rsidRDefault="008867E0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4981E0DC" w14:textId="77777777" w:rsidR="00E84FA9" w:rsidRPr="00552374" w:rsidRDefault="00E84FA9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169C3177" w14:textId="77777777" w:rsidR="00E84FA9" w:rsidRPr="00552374" w:rsidRDefault="00E84FA9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01225808" w14:textId="77777777" w:rsidR="00E84FA9" w:rsidRPr="00552374" w:rsidRDefault="00E84FA9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1D97EE6B" w14:textId="77777777" w:rsidR="00E84FA9" w:rsidRPr="00552374" w:rsidRDefault="00E84FA9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68A24B99" w14:textId="77777777" w:rsidR="00E84FA9" w:rsidRPr="00552374" w:rsidRDefault="00E84FA9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353B11EC" w14:textId="77777777" w:rsidR="00E84FA9" w:rsidRPr="00552374" w:rsidRDefault="00E84FA9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362B6B18" w14:textId="77777777" w:rsidR="00E84FA9" w:rsidRPr="00552374" w:rsidRDefault="00E84FA9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3AB841D3" w14:textId="77777777" w:rsidR="00E84FA9" w:rsidRDefault="00E84FA9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49C207C7" w14:textId="77777777" w:rsidR="00E84FA9" w:rsidRDefault="00E84FA9" w:rsidP="00E84FA9">
      <w:pPr>
        <w:spacing w:line="360" w:lineRule="auto"/>
        <w:ind w:firstLine="708"/>
        <w:jc w:val="right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lastRenderedPageBreak/>
        <w:t>Приложение 2</w:t>
      </w:r>
    </w:p>
    <w:p w14:paraId="33B14C1D" w14:textId="77777777" w:rsidR="000C1C93" w:rsidRPr="000C1C93" w:rsidRDefault="000C1C93" w:rsidP="000C1C93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Образец титульного листа курсовой работы</w:t>
      </w:r>
    </w:p>
    <w:p w14:paraId="33C1C0D0" w14:textId="77777777" w:rsidR="000C1C93" w:rsidRPr="000C1C93" w:rsidRDefault="000C1C93" w:rsidP="000C1C93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Федеральное государственное образовательное бюджетное учреждение</w:t>
      </w:r>
    </w:p>
    <w:p w14:paraId="2B0EC1F5" w14:textId="77777777" w:rsidR="000C1C93" w:rsidRPr="000C1C93" w:rsidRDefault="000C1C93" w:rsidP="000C1C93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высшего образования</w:t>
      </w:r>
    </w:p>
    <w:p w14:paraId="70339809" w14:textId="77777777" w:rsidR="000C1C93" w:rsidRPr="000C1C93" w:rsidRDefault="000C1C93" w:rsidP="000C1C93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«ФИНАНСОВЫЙ УНИВЕРСИТЕТ ПРИ ПРАВИТЕЛЬСТВЕ</w:t>
      </w:r>
    </w:p>
    <w:p w14:paraId="065C8EC7" w14:textId="77777777" w:rsidR="000C1C93" w:rsidRPr="000C1C93" w:rsidRDefault="000C1C93" w:rsidP="000C1C93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РОССИЙСКОЙ ФЕДЕРАЦИИ»</w:t>
      </w:r>
    </w:p>
    <w:p w14:paraId="27DE255D" w14:textId="77777777" w:rsidR="000C1C93" w:rsidRPr="000C1C93" w:rsidRDefault="000C1C93" w:rsidP="000C1C93">
      <w:pPr>
        <w:ind w:firstLine="709"/>
        <w:jc w:val="center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______________________________________________________</w:t>
      </w:r>
    </w:p>
    <w:p w14:paraId="104C15B0" w14:textId="77777777" w:rsidR="000C1C93" w:rsidRPr="000C1C93" w:rsidRDefault="000C1C93" w:rsidP="000C1C93">
      <w:pPr>
        <w:ind w:firstLine="709"/>
        <w:jc w:val="center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(</w:t>
      </w:r>
      <w:r w:rsidRPr="000C1C93">
        <w:rPr>
          <w:rFonts w:eastAsiaTheme="minorEastAsia"/>
          <w:sz w:val="20"/>
          <w:szCs w:val="20"/>
        </w:rPr>
        <w:t>наименование факультета или института</w:t>
      </w:r>
      <w:r w:rsidRPr="000C1C93">
        <w:rPr>
          <w:rFonts w:eastAsiaTheme="minorEastAsia"/>
          <w:sz w:val="28"/>
          <w:szCs w:val="28"/>
        </w:rPr>
        <w:t>)</w:t>
      </w:r>
    </w:p>
    <w:p w14:paraId="51E8BD8E" w14:textId="77777777" w:rsidR="000C1C93" w:rsidRDefault="000C1C93" w:rsidP="000C1C93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68BCC866" w14:textId="77777777" w:rsidR="000C1C93" w:rsidRPr="000C1C93" w:rsidRDefault="000C1C93" w:rsidP="000C1C93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 xml:space="preserve">Департамент </w:t>
      </w:r>
      <w:r>
        <w:rPr>
          <w:rFonts w:eastAsiaTheme="minorEastAsia"/>
          <w:sz w:val="28"/>
          <w:szCs w:val="28"/>
        </w:rPr>
        <w:t>правового регулирования экономической деятельности</w:t>
      </w:r>
    </w:p>
    <w:p w14:paraId="2D60ECC3" w14:textId="77777777" w:rsidR="000C1C93" w:rsidRPr="000C1C93" w:rsidRDefault="000C1C93" w:rsidP="000C1C93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КУРСОВАЯ РАБОТА</w:t>
      </w:r>
    </w:p>
    <w:p w14:paraId="7A67CA68" w14:textId="77777777" w:rsidR="000C1C93" w:rsidRPr="000C1C93" w:rsidRDefault="00A53718" w:rsidP="000C1C93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 xml:space="preserve">студента профиля </w:t>
      </w:r>
      <w:r w:rsidR="000C1C93" w:rsidRPr="000C1C93">
        <w:rPr>
          <w:rFonts w:eastAsiaTheme="minorEastAsia"/>
          <w:sz w:val="28"/>
          <w:szCs w:val="28"/>
        </w:rPr>
        <w:t>«</w:t>
      </w:r>
      <w:r w:rsidR="007D4967" w:rsidRPr="007D4967">
        <w:rPr>
          <w:rFonts w:eastAsiaTheme="minorEastAsia"/>
          <w:sz w:val="28"/>
          <w:szCs w:val="28"/>
        </w:rPr>
        <w:t>Гражданское и предпринимательское право</w:t>
      </w:r>
      <w:r w:rsidR="000C1C93" w:rsidRPr="000C1C93">
        <w:rPr>
          <w:rFonts w:eastAsiaTheme="minorEastAsia"/>
          <w:sz w:val="28"/>
          <w:szCs w:val="28"/>
        </w:rPr>
        <w:t>»</w:t>
      </w:r>
    </w:p>
    <w:p w14:paraId="7ACCE240" w14:textId="77777777" w:rsidR="000C1C93" w:rsidRPr="000C1C93" w:rsidRDefault="000C1C93" w:rsidP="000C1C93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на тему:</w:t>
      </w:r>
    </w:p>
    <w:p w14:paraId="2110B5CD" w14:textId="77777777" w:rsidR="000C1C93" w:rsidRPr="000C1C93" w:rsidRDefault="000C1C93" w:rsidP="000C1C93">
      <w:pPr>
        <w:ind w:firstLine="709"/>
        <w:jc w:val="center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«_____________________________________________________»</w:t>
      </w:r>
    </w:p>
    <w:p w14:paraId="191B3964" w14:textId="77777777" w:rsidR="000C1C93" w:rsidRPr="000C1C93" w:rsidRDefault="000C1C93" w:rsidP="000C1C93">
      <w:pPr>
        <w:ind w:firstLine="709"/>
        <w:jc w:val="center"/>
        <w:rPr>
          <w:rFonts w:eastAsiaTheme="minorEastAsia"/>
          <w:sz w:val="20"/>
          <w:szCs w:val="20"/>
        </w:rPr>
      </w:pPr>
      <w:r w:rsidRPr="000C1C93">
        <w:rPr>
          <w:rFonts w:eastAsiaTheme="minorEastAsia"/>
          <w:sz w:val="20"/>
          <w:szCs w:val="20"/>
        </w:rPr>
        <w:t>(наименование темы курсовой работы)</w:t>
      </w:r>
    </w:p>
    <w:p w14:paraId="4475627B" w14:textId="77777777" w:rsidR="000C1C93" w:rsidRDefault="000C1C93" w:rsidP="000C1C93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664FE884" w14:textId="77777777" w:rsidR="000C1C93" w:rsidRPr="000C1C93" w:rsidRDefault="000C1C93" w:rsidP="000C1C93">
      <w:pPr>
        <w:ind w:firstLine="709"/>
        <w:jc w:val="right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Студента (</w:t>
      </w:r>
      <w:proofErr w:type="spellStart"/>
      <w:r w:rsidRPr="000C1C93">
        <w:rPr>
          <w:rFonts w:eastAsiaTheme="minorEastAsia"/>
          <w:sz w:val="28"/>
          <w:szCs w:val="28"/>
        </w:rPr>
        <w:t>ки</w:t>
      </w:r>
      <w:proofErr w:type="spellEnd"/>
      <w:r w:rsidRPr="000C1C93">
        <w:rPr>
          <w:rFonts w:eastAsiaTheme="minorEastAsia"/>
          <w:sz w:val="28"/>
          <w:szCs w:val="28"/>
        </w:rPr>
        <w:t>) группы _____________</w:t>
      </w:r>
    </w:p>
    <w:p w14:paraId="2297F602" w14:textId="77777777" w:rsidR="000C1C93" w:rsidRPr="000C1C93" w:rsidRDefault="000C1C93" w:rsidP="000C1C93">
      <w:pPr>
        <w:ind w:firstLine="709"/>
        <w:jc w:val="right"/>
        <w:rPr>
          <w:rFonts w:eastAsiaTheme="minorEastAsia"/>
          <w:sz w:val="20"/>
          <w:szCs w:val="20"/>
        </w:rPr>
      </w:pPr>
      <w:r w:rsidRPr="000C1C93">
        <w:rPr>
          <w:rFonts w:eastAsiaTheme="minorEastAsia"/>
          <w:sz w:val="20"/>
          <w:szCs w:val="20"/>
        </w:rPr>
        <w:t>(номер группы)</w:t>
      </w:r>
    </w:p>
    <w:p w14:paraId="3AC56D57" w14:textId="77777777" w:rsidR="000C1C93" w:rsidRPr="000C1C93" w:rsidRDefault="000C1C93" w:rsidP="000C1C93">
      <w:pPr>
        <w:ind w:firstLine="709"/>
        <w:jc w:val="right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________________________________</w:t>
      </w:r>
    </w:p>
    <w:p w14:paraId="43006870" w14:textId="77777777" w:rsidR="000C1C93" w:rsidRPr="000C1C93" w:rsidRDefault="000C1C93" w:rsidP="000C1C93">
      <w:pPr>
        <w:ind w:firstLine="709"/>
        <w:jc w:val="right"/>
        <w:rPr>
          <w:rFonts w:eastAsiaTheme="minorEastAsia"/>
          <w:sz w:val="20"/>
          <w:szCs w:val="20"/>
        </w:rPr>
      </w:pPr>
      <w:r w:rsidRPr="000C1C93">
        <w:rPr>
          <w:rFonts w:eastAsiaTheme="minorEastAsia"/>
          <w:sz w:val="20"/>
          <w:szCs w:val="20"/>
        </w:rPr>
        <w:t>(ФИО студента)</w:t>
      </w:r>
    </w:p>
    <w:p w14:paraId="01B3759F" w14:textId="77777777" w:rsidR="000C1C93" w:rsidRDefault="000C1C93" w:rsidP="000C1C93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5CB3FB93" w14:textId="77777777" w:rsidR="000C1C93" w:rsidRPr="000C1C93" w:rsidRDefault="000C1C93" w:rsidP="000C1C93">
      <w:pPr>
        <w:spacing w:line="360" w:lineRule="auto"/>
        <w:ind w:firstLine="708"/>
        <w:jc w:val="right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Руководитель курсовой работы:</w:t>
      </w:r>
    </w:p>
    <w:p w14:paraId="7FC713B0" w14:textId="77777777" w:rsidR="000C1C93" w:rsidRPr="000C1C93" w:rsidRDefault="000C1C93" w:rsidP="000C1C93">
      <w:pPr>
        <w:ind w:firstLine="709"/>
        <w:jc w:val="right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________________________________</w:t>
      </w:r>
    </w:p>
    <w:p w14:paraId="134B3D41" w14:textId="77777777" w:rsidR="000C1C93" w:rsidRPr="000C1C93" w:rsidRDefault="000C1C93" w:rsidP="000C1C93">
      <w:pPr>
        <w:ind w:firstLine="709"/>
        <w:jc w:val="right"/>
        <w:rPr>
          <w:rFonts w:eastAsiaTheme="minorEastAsia"/>
          <w:sz w:val="20"/>
          <w:szCs w:val="20"/>
        </w:rPr>
      </w:pPr>
      <w:r w:rsidRPr="000C1C93">
        <w:rPr>
          <w:rFonts w:eastAsiaTheme="minorEastAsia"/>
          <w:sz w:val="20"/>
          <w:szCs w:val="20"/>
        </w:rPr>
        <w:t>(ученая степень, ученое звание, должность</w:t>
      </w:r>
    </w:p>
    <w:p w14:paraId="487992E5" w14:textId="77777777" w:rsidR="000C1C93" w:rsidRPr="000C1C93" w:rsidRDefault="000C1C93" w:rsidP="000C1C93">
      <w:pPr>
        <w:ind w:firstLine="709"/>
        <w:jc w:val="right"/>
        <w:rPr>
          <w:rFonts w:eastAsiaTheme="minorEastAsia"/>
          <w:sz w:val="20"/>
          <w:szCs w:val="20"/>
        </w:rPr>
      </w:pPr>
      <w:r w:rsidRPr="000C1C93">
        <w:rPr>
          <w:rFonts w:eastAsiaTheme="minorEastAsia"/>
          <w:sz w:val="20"/>
          <w:szCs w:val="20"/>
        </w:rPr>
        <w:t>руководителя курсовой работы)</w:t>
      </w:r>
    </w:p>
    <w:p w14:paraId="7B054270" w14:textId="77777777" w:rsidR="000C1C93" w:rsidRPr="000C1C93" w:rsidRDefault="000C1C93" w:rsidP="000C1C93">
      <w:pPr>
        <w:ind w:firstLine="709"/>
        <w:jc w:val="right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________________________________</w:t>
      </w:r>
    </w:p>
    <w:p w14:paraId="13D2CE6F" w14:textId="77777777" w:rsidR="000C1C93" w:rsidRPr="000C1C93" w:rsidRDefault="000C1C93" w:rsidP="000C1C93">
      <w:pPr>
        <w:ind w:firstLine="709"/>
        <w:jc w:val="right"/>
        <w:rPr>
          <w:rFonts w:eastAsiaTheme="minorEastAsia"/>
          <w:sz w:val="20"/>
          <w:szCs w:val="20"/>
        </w:rPr>
      </w:pPr>
      <w:r w:rsidRPr="000C1C93">
        <w:rPr>
          <w:rFonts w:eastAsiaTheme="minorEastAsia"/>
          <w:sz w:val="20"/>
          <w:szCs w:val="20"/>
        </w:rPr>
        <w:t>(ФИО руководителя курсовой работы)</w:t>
      </w:r>
    </w:p>
    <w:p w14:paraId="194622A9" w14:textId="77777777" w:rsidR="000C1C93" w:rsidRDefault="000C1C93" w:rsidP="000C1C93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4A5D05DE" w14:textId="77777777" w:rsidR="000C1C93" w:rsidRDefault="000C1C93" w:rsidP="000C1C93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6DB6E90B" w14:textId="77777777" w:rsidR="000C1C93" w:rsidRDefault="000C1C93" w:rsidP="000C1C93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1D172B35" w14:textId="77777777" w:rsidR="000C1C93" w:rsidRDefault="000C1C93" w:rsidP="000C1C93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1CE14C6C" w14:textId="77777777" w:rsidR="000C1C93" w:rsidRDefault="000C1C93" w:rsidP="000C1C93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0A3D9F9B" w14:textId="77777777" w:rsidR="003D3E65" w:rsidRDefault="00A53718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Москва 202</w:t>
      </w:r>
      <w:r w:rsidR="000C1C93" w:rsidRPr="000C1C93">
        <w:rPr>
          <w:rFonts w:eastAsiaTheme="minorEastAsia"/>
          <w:sz w:val="28"/>
          <w:szCs w:val="28"/>
        </w:rPr>
        <w:t>_</w:t>
      </w:r>
      <w:bookmarkEnd w:id="7"/>
    </w:p>
    <w:sectPr w:rsidR="003D3E65" w:rsidSect="00406D7B">
      <w:foot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DE352" w14:textId="77777777" w:rsidR="00573EB8" w:rsidRDefault="00573EB8" w:rsidP="0045484E">
      <w:r>
        <w:separator/>
      </w:r>
    </w:p>
  </w:endnote>
  <w:endnote w:type="continuationSeparator" w:id="0">
    <w:p w14:paraId="0EA917E5" w14:textId="77777777" w:rsidR="00573EB8" w:rsidRDefault="00573EB8" w:rsidP="0045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201004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auto"/>
        <w:sz w:val="28"/>
        <w:szCs w:val="28"/>
      </w:rPr>
    </w:sdtEndPr>
    <w:sdtContent>
      <w:p w14:paraId="1DAFA291" w14:textId="17F5B5DB" w:rsidR="00BC06D4" w:rsidRPr="00BC06D4" w:rsidRDefault="00260354">
        <w:pPr>
          <w:pStyle w:val="af1"/>
          <w:jc w:val="center"/>
          <w:rPr>
            <w:rFonts w:ascii="Times New Roman" w:hAnsi="Times New Roman"/>
            <w:color w:val="auto"/>
            <w:sz w:val="28"/>
            <w:szCs w:val="28"/>
          </w:rPr>
        </w:pPr>
        <w:r w:rsidRPr="00BC06D4">
          <w:rPr>
            <w:rFonts w:ascii="Times New Roman" w:hAnsi="Times New Roman"/>
            <w:color w:val="auto"/>
            <w:sz w:val="28"/>
            <w:szCs w:val="28"/>
          </w:rPr>
          <w:fldChar w:fldCharType="begin"/>
        </w:r>
        <w:r w:rsidR="00BC06D4" w:rsidRPr="00BC06D4">
          <w:rPr>
            <w:rFonts w:ascii="Times New Roman" w:hAnsi="Times New Roman"/>
            <w:color w:val="auto"/>
            <w:sz w:val="28"/>
            <w:szCs w:val="28"/>
          </w:rPr>
          <w:instrText>PAGE   \* MERGEFORMAT</w:instrText>
        </w:r>
        <w:r w:rsidRPr="00BC06D4">
          <w:rPr>
            <w:rFonts w:ascii="Times New Roman" w:hAnsi="Times New Roman"/>
            <w:color w:val="auto"/>
            <w:sz w:val="28"/>
            <w:szCs w:val="28"/>
          </w:rPr>
          <w:fldChar w:fldCharType="separate"/>
        </w:r>
        <w:r w:rsidR="00557EED">
          <w:rPr>
            <w:rFonts w:ascii="Times New Roman" w:hAnsi="Times New Roman"/>
            <w:noProof/>
            <w:color w:val="auto"/>
            <w:sz w:val="28"/>
            <w:szCs w:val="28"/>
          </w:rPr>
          <w:t>21</w:t>
        </w:r>
        <w:r w:rsidRPr="00BC06D4">
          <w:rPr>
            <w:rFonts w:ascii="Times New Roman" w:hAnsi="Times New Roman"/>
            <w:color w:val="auto"/>
            <w:sz w:val="28"/>
            <w:szCs w:val="28"/>
          </w:rPr>
          <w:fldChar w:fldCharType="end"/>
        </w:r>
      </w:p>
    </w:sdtContent>
  </w:sdt>
  <w:p w14:paraId="75FC6200" w14:textId="77777777" w:rsidR="00BC06D4" w:rsidRDefault="00BC06D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E5F13" w14:textId="77777777" w:rsidR="00573EB8" w:rsidRDefault="00573EB8" w:rsidP="0045484E">
      <w:r>
        <w:separator/>
      </w:r>
    </w:p>
  </w:footnote>
  <w:footnote w:type="continuationSeparator" w:id="0">
    <w:p w14:paraId="00C90611" w14:textId="77777777" w:rsidR="00573EB8" w:rsidRDefault="00573EB8" w:rsidP="0045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FDD"/>
    <w:multiLevelType w:val="multilevel"/>
    <w:tmpl w:val="7D38647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A9B58DE"/>
    <w:multiLevelType w:val="hybridMultilevel"/>
    <w:tmpl w:val="51E06FA0"/>
    <w:lvl w:ilvl="0" w:tplc="FC3C3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E5570"/>
    <w:multiLevelType w:val="hybridMultilevel"/>
    <w:tmpl w:val="F33E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D5013"/>
    <w:multiLevelType w:val="multilevel"/>
    <w:tmpl w:val="3C367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78C91030"/>
    <w:multiLevelType w:val="hybridMultilevel"/>
    <w:tmpl w:val="7B70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5"/>
    <w:rsid w:val="000009B6"/>
    <w:rsid w:val="00001911"/>
    <w:rsid w:val="000030E9"/>
    <w:rsid w:val="0001187E"/>
    <w:rsid w:val="000124B0"/>
    <w:rsid w:val="0002557D"/>
    <w:rsid w:val="00041805"/>
    <w:rsid w:val="00051C4F"/>
    <w:rsid w:val="00054987"/>
    <w:rsid w:val="00055011"/>
    <w:rsid w:val="00055FE6"/>
    <w:rsid w:val="000608FC"/>
    <w:rsid w:val="00060FA5"/>
    <w:rsid w:val="0006250B"/>
    <w:rsid w:val="00067242"/>
    <w:rsid w:val="00070574"/>
    <w:rsid w:val="000721A4"/>
    <w:rsid w:val="00072D7D"/>
    <w:rsid w:val="00075393"/>
    <w:rsid w:val="0008263A"/>
    <w:rsid w:val="000849CC"/>
    <w:rsid w:val="0008575C"/>
    <w:rsid w:val="00096826"/>
    <w:rsid w:val="00097785"/>
    <w:rsid w:val="000A5FDE"/>
    <w:rsid w:val="000B2B36"/>
    <w:rsid w:val="000B378E"/>
    <w:rsid w:val="000C1C93"/>
    <w:rsid w:val="000C1CFC"/>
    <w:rsid w:val="000C1E07"/>
    <w:rsid w:val="000C210C"/>
    <w:rsid w:val="000C3C08"/>
    <w:rsid w:val="000D3C87"/>
    <w:rsid w:val="000E2F83"/>
    <w:rsid w:val="000E51CA"/>
    <w:rsid w:val="000E7F7A"/>
    <w:rsid w:val="000F22B7"/>
    <w:rsid w:val="000F2A57"/>
    <w:rsid w:val="001038BC"/>
    <w:rsid w:val="0010440A"/>
    <w:rsid w:val="00104889"/>
    <w:rsid w:val="0011079C"/>
    <w:rsid w:val="00111F73"/>
    <w:rsid w:val="001141AC"/>
    <w:rsid w:val="001145AB"/>
    <w:rsid w:val="00116CC6"/>
    <w:rsid w:val="001202DE"/>
    <w:rsid w:val="001204C4"/>
    <w:rsid w:val="001327A3"/>
    <w:rsid w:val="001411C7"/>
    <w:rsid w:val="001503E0"/>
    <w:rsid w:val="00152F3C"/>
    <w:rsid w:val="001550CC"/>
    <w:rsid w:val="00155EBF"/>
    <w:rsid w:val="00157A95"/>
    <w:rsid w:val="001712E7"/>
    <w:rsid w:val="0017199D"/>
    <w:rsid w:val="001769F1"/>
    <w:rsid w:val="00181797"/>
    <w:rsid w:val="00182861"/>
    <w:rsid w:val="00186DAF"/>
    <w:rsid w:val="001A0533"/>
    <w:rsid w:val="001A3064"/>
    <w:rsid w:val="001A38D5"/>
    <w:rsid w:val="001B0D0B"/>
    <w:rsid w:val="001C0BE7"/>
    <w:rsid w:val="001E2B28"/>
    <w:rsid w:val="001E7FDC"/>
    <w:rsid w:val="00205B45"/>
    <w:rsid w:val="0021169A"/>
    <w:rsid w:val="00212107"/>
    <w:rsid w:val="00215EFB"/>
    <w:rsid w:val="00216248"/>
    <w:rsid w:val="00223CE9"/>
    <w:rsid w:val="002249A4"/>
    <w:rsid w:val="00231467"/>
    <w:rsid w:val="002455EA"/>
    <w:rsid w:val="002463BE"/>
    <w:rsid w:val="002525B3"/>
    <w:rsid w:val="00260354"/>
    <w:rsid w:val="002639B3"/>
    <w:rsid w:val="002678B7"/>
    <w:rsid w:val="0027337B"/>
    <w:rsid w:val="00286D03"/>
    <w:rsid w:val="002919F6"/>
    <w:rsid w:val="00291FF6"/>
    <w:rsid w:val="0029222B"/>
    <w:rsid w:val="002A27A4"/>
    <w:rsid w:val="002B6121"/>
    <w:rsid w:val="002C06E6"/>
    <w:rsid w:val="002C25AD"/>
    <w:rsid w:val="002C3F35"/>
    <w:rsid w:val="002C3F6A"/>
    <w:rsid w:val="002C4B84"/>
    <w:rsid w:val="002C5709"/>
    <w:rsid w:val="002C7AA4"/>
    <w:rsid w:val="002D152A"/>
    <w:rsid w:val="002D53E5"/>
    <w:rsid w:val="002E20F4"/>
    <w:rsid w:val="002E4446"/>
    <w:rsid w:val="002F651E"/>
    <w:rsid w:val="0030354B"/>
    <w:rsid w:val="00314293"/>
    <w:rsid w:val="00316A0C"/>
    <w:rsid w:val="00324242"/>
    <w:rsid w:val="00327EEB"/>
    <w:rsid w:val="00332B4B"/>
    <w:rsid w:val="00345467"/>
    <w:rsid w:val="00345D85"/>
    <w:rsid w:val="00350CE4"/>
    <w:rsid w:val="0035399B"/>
    <w:rsid w:val="00353F8C"/>
    <w:rsid w:val="00354AFA"/>
    <w:rsid w:val="003601E9"/>
    <w:rsid w:val="00361F47"/>
    <w:rsid w:val="00362AEC"/>
    <w:rsid w:val="00377AB7"/>
    <w:rsid w:val="00377D63"/>
    <w:rsid w:val="0038002D"/>
    <w:rsid w:val="00382114"/>
    <w:rsid w:val="003825C1"/>
    <w:rsid w:val="00382A2F"/>
    <w:rsid w:val="00382F32"/>
    <w:rsid w:val="00385D4B"/>
    <w:rsid w:val="00386379"/>
    <w:rsid w:val="00390709"/>
    <w:rsid w:val="00391CFD"/>
    <w:rsid w:val="003921B8"/>
    <w:rsid w:val="00396F17"/>
    <w:rsid w:val="003A425E"/>
    <w:rsid w:val="003A5826"/>
    <w:rsid w:val="003A5C95"/>
    <w:rsid w:val="003A73D8"/>
    <w:rsid w:val="003B161D"/>
    <w:rsid w:val="003B6891"/>
    <w:rsid w:val="003B7F2C"/>
    <w:rsid w:val="003C1A4C"/>
    <w:rsid w:val="003C3BDF"/>
    <w:rsid w:val="003C3D3F"/>
    <w:rsid w:val="003C42AB"/>
    <w:rsid w:val="003C5581"/>
    <w:rsid w:val="003D3E65"/>
    <w:rsid w:val="003D78BE"/>
    <w:rsid w:val="003E0D3D"/>
    <w:rsid w:val="003F14A2"/>
    <w:rsid w:val="003F1CBD"/>
    <w:rsid w:val="00402049"/>
    <w:rsid w:val="004067BB"/>
    <w:rsid w:val="00406D7B"/>
    <w:rsid w:val="004077EE"/>
    <w:rsid w:val="004113AC"/>
    <w:rsid w:val="00412C82"/>
    <w:rsid w:val="004171CD"/>
    <w:rsid w:val="00431B57"/>
    <w:rsid w:val="0045484E"/>
    <w:rsid w:val="004604D1"/>
    <w:rsid w:val="00460E0F"/>
    <w:rsid w:val="00466345"/>
    <w:rsid w:val="004701DB"/>
    <w:rsid w:val="00470511"/>
    <w:rsid w:val="00473F9E"/>
    <w:rsid w:val="004827D8"/>
    <w:rsid w:val="004839A6"/>
    <w:rsid w:val="0049054C"/>
    <w:rsid w:val="004943B4"/>
    <w:rsid w:val="004A2DC0"/>
    <w:rsid w:val="004B13DC"/>
    <w:rsid w:val="004B39E5"/>
    <w:rsid w:val="004B509C"/>
    <w:rsid w:val="004C2958"/>
    <w:rsid w:val="004C33EC"/>
    <w:rsid w:val="004C5732"/>
    <w:rsid w:val="004D1786"/>
    <w:rsid w:val="004D3A8F"/>
    <w:rsid w:val="004E0599"/>
    <w:rsid w:val="004F11BE"/>
    <w:rsid w:val="004F4095"/>
    <w:rsid w:val="00503E7A"/>
    <w:rsid w:val="00505881"/>
    <w:rsid w:val="005063A2"/>
    <w:rsid w:val="0051103E"/>
    <w:rsid w:val="00516B8A"/>
    <w:rsid w:val="00522A9D"/>
    <w:rsid w:val="00532DC9"/>
    <w:rsid w:val="00542FDC"/>
    <w:rsid w:val="005435D3"/>
    <w:rsid w:val="005465CC"/>
    <w:rsid w:val="00551048"/>
    <w:rsid w:val="00552374"/>
    <w:rsid w:val="005543E0"/>
    <w:rsid w:val="005559A5"/>
    <w:rsid w:val="00557EED"/>
    <w:rsid w:val="00567C1E"/>
    <w:rsid w:val="00573EB8"/>
    <w:rsid w:val="00577C00"/>
    <w:rsid w:val="00584E07"/>
    <w:rsid w:val="005869C2"/>
    <w:rsid w:val="005960EA"/>
    <w:rsid w:val="005A5D8D"/>
    <w:rsid w:val="005B1DAA"/>
    <w:rsid w:val="005B289D"/>
    <w:rsid w:val="005B29A2"/>
    <w:rsid w:val="005B2B1F"/>
    <w:rsid w:val="005B69C6"/>
    <w:rsid w:val="005B7484"/>
    <w:rsid w:val="005C1441"/>
    <w:rsid w:val="005C42AC"/>
    <w:rsid w:val="005C4A42"/>
    <w:rsid w:val="005D4465"/>
    <w:rsid w:val="005D4C71"/>
    <w:rsid w:val="005D7C02"/>
    <w:rsid w:val="005E790A"/>
    <w:rsid w:val="005F4B57"/>
    <w:rsid w:val="006006DB"/>
    <w:rsid w:val="00600907"/>
    <w:rsid w:val="0060271A"/>
    <w:rsid w:val="006042C4"/>
    <w:rsid w:val="0060552B"/>
    <w:rsid w:val="00610464"/>
    <w:rsid w:val="0061511A"/>
    <w:rsid w:val="006155BB"/>
    <w:rsid w:val="00617CDD"/>
    <w:rsid w:val="00630485"/>
    <w:rsid w:val="00631AC9"/>
    <w:rsid w:val="00635BF9"/>
    <w:rsid w:val="0065168E"/>
    <w:rsid w:val="0065362E"/>
    <w:rsid w:val="006542BA"/>
    <w:rsid w:val="00655001"/>
    <w:rsid w:val="00655BD7"/>
    <w:rsid w:val="006563E5"/>
    <w:rsid w:val="006569DE"/>
    <w:rsid w:val="006617C9"/>
    <w:rsid w:val="0066738B"/>
    <w:rsid w:val="00667736"/>
    <w:rsid w:val="00667F8D"/>
    <w:rsid w:val="0067575D"/>
    <w:rsid w:val="00677433"/>
    <w:rsid w:val="00685DD7"/>
    <w:rsid w:val="00686163"/>
    <w:rsid w:val="00690901"/>
    <w:rsid w:val="00693555"/>
    <w:rsid w:val="006950C9"/>
    <w:rsid w:val="006B2F45"/>
    <w:rsid w:val="006C4F03"/>
    <w:rsid w:val="006C518A"/>
    <w:rsid w:val="006D5494"/>
    <w:rsid w:val="006E187B"/>
    <w:rsid w:val="006E1C3B"/>
    <w:rsid w:val="006F1975"/>
    <w:rsid w:val="006F352A"/>
    <w:rsid w:val="006F504D"/>
    <w:rsid w:val="006F53EA"/>
    <w:rsid w:val="00702BC7"/>
    <w:rsid w:val="00707B85"/>
    <w:rsid w:val="007101A1"/>
    <w:rsid w:val="00712D2E"/>
    <w:rsid w:val="00713D7B"/>
    <w:rsid w:val="00716DFA"/>
    <w:rsid w:val="00717BDC"/>
    <w:rsid w:val="00721DAB"/>
    <w:rsid w:val="00722FC5"/>
    <w:rsid w:val="00724738"/>
    <w:rsid w:val="00726A71"/>
    <w:rsid w:val="007278A4"/>
    <w:rsid w:val="00741568"/>
    <w:rsid w:val="007416B7"/>
    <w:rsid w:val="0074181D"/>
    <w:rsid w:val="0074355B"/>
    <w:rsid w:val="0075081C"/>
    <w:rsid w:val="00762741"/>
    <w:rsid w:val="00767405"/>
    <w:rsid w:val="00767E63"/>
    <w:rsid w:val="007707A8"/>
    <w:rsid w:val="00773B39"/>
    <w:rsid w:val="00774213"/>
    <w:rsid w:val="00775338"/>
    <w:rsid w:val="007757D8"/>
    <w:rsid w:val="00776A9B"/>
    <w:rsid w:val="007774A9"/>
    <w:rsid w:val="00780ED7"/>
    <w:rsid w:val="00783E90"/>
    <w:rsid w:val="007850DC"/>
    <w:rsid w:val="00797324"/>
    <w:rsid w:val="007A2EB1"/>
    <w:rsid w:val="007A3DBD"/>
    <w:rsid w:val="007A4679"/>
    <w:rsid w:val="007A651E"/>
    <w:rsid w:val="007A7639"/>
    <w:rsid w:val="007B0BCD"/>
    <w:rsid w:val="007B0D9B"/>
    <w:rsid w:val="007B2E7D"/>
    <w:rsid w:val="007B3C70"/>
    <w:rsid w:val="007B43BE"/>
    <w:rsid w:val="007C141C"/>
    <w:rsid w:val="007D28B6"/>
    <w:rsid w:val="007D4967"/>
    <w:rsid w:val="007D4B66"/>
    <w:rsid w:val="007D7EB7"/>
    <w:rsid w:val="007F473A"/>
    <w:rsid w:val="007F5DFD"/>
    <w:rsid w:val="00801600"/>
    <w:rsid w:val="00803C73"/>
    <w:rsid w:val="008042FA"/>
    <w:rsid w:val="00847B2C"/>
    <w:rsid w:val="008712D6"/>
    <w:rsid w:val="00871398"/>
    <w:rsid w:val="00883861"/>
    <w:rsid w:val="008867E0"/>
    <w:rsid w:val="008868D6"/>
    <w:rsid w:val="008A20F0"/>
    <w:rsid w:val="008A2CE5"/>
    <w:rsid w:val="008C3B4C"/>
    <w:rsid w:val="008C48FA"/>
    <w:rsid w:val="008C5712"/>
    <w:rsid w:val="008C794E"/>
    <w:rsid w:val="008D1FD2"/>
    <w:rsid w:val="008D7374"/>
    <w:rsid w:val="008E2D6C"/>
    <w:rsid w:val="008E3735"/>
    <w:rsid w:val="008E6361"/>
    <w:rsid w:val="008F00E7"/>
    <w:rsid w:val="008F72FC"/>
    <w:rsid w:val="0090239A"/>
    <w:rsid w:val="0090421C"/>
    <w:rsid w:val="0090446A"/>
    <w:rsid w:val="00916259"/>
    <w:rsid w:val="00916918"/>
    <w:rsid w:val="00923074"/>
    <w:rsid w:val="009239A3"/>
    <w:rsid w:val="00925BC2"/>
    <w:rsid w:val="0092626E"/>
    <w:rsid w:val="00934C28"/>
    <w:rsid w:val="0094208C"/>
    <w:rsid w:val="00943D00"/>
    <w:rsid w:val="009445BB"/>
    <w:rsid w:val="009455E7"/>
    <w:rsid w:val="009466CE"/>
    <w:rsid w:val="00947B32"/>
    <w:rsid w:val="009564D8"/>
    <w:rsid w:val="00957AF4"/>
    <w:rsid w:val="00961B7E"/>
    <w:rsid w:val="00964EEB"/>
    <w:rsid w:val="009658EC"/>
    <w:rsid w:val="00973626"/>
    <w:rsid w:val="0098277C"/>
    <w:rsid w:val="0099117B"/>
    <w:rsid w:val="00991C6D"/>
    <w:rsid w:val="009B11F3"/>
    <w:rsid w:val="009B2DF4"/>
    <w:rsid w:val="009B67A0"/>
    <w:rsid w:val="009C16F8"/>
    <w:rsid w:val="009C4668"/>
    <w:rsid w:val="009C628F"/>
    <w:rsid w:val="009D206B"/>
    <w:rsid w:val="009D4831"/>
    <w:rsid w:val="009D75D1"/>
    <w:rsid w:val="009E015A"/>
    <w:rsid w:val="009E3E35"/>
    <w:rsid w:val="009E3F3A"/>
    <w:rsid w:val="009E6DA1"/>
    <w:rsid w:val="009F01F5"/>
    <w:rsid w:val="009F2427"/>
    <w:rsid w:val="00A00532"/>
    <w:rsid w:val="00A00550"/>
    <w:rsid w:val="00A05F2A"/>
    <w:rsid w:val="00A05FD6"/>
    <w:rsid w:val="00A10D76"/>
    <w:rsid w:val="00A11C57"/>
    <w:rsid w:val="00A1389F"/>
    <w:rsid w:val="00A31C09"/>
    <w:rsid w:val="00A31D06"/>
    <w:rsid w:val="00A362D5"/>
    <w:rsid w:val="00A36B77"/>
    <w:rsid w:val="00A41985"/>
    <w:rsid w:val="00A44AED"/>
    <w:rsid w:val="00A454E6"/>
    <w:rsid w:val="00A5017C"/>
    <w:rsid w:val="00A51E19"/>
    <w:rsid w:val="00A53718"/>
    <w:rsid w:val="00A55D18"/>
    <w:rsid w:val="00A628CB"/>
    <w:rsid w:val="00A64484"/>
    <w:rsid w:val="00A8002E"/>
    <w:rsid w:val="00A80667"/>
    <w:rsid w:val="00A835B4"/>
    <w:rsid w:val="00A90F60"/>
    <w:rsid w:val="00A95FC4"/>
    <w:rsid w:val="00AA0D85"/>
    <w:rsid w:val="00AA4CF8"/>
    <w:rsid w:val="00AA5B36"/>
    <w:rsid w:val="00AA7A7E"/>
    <w:rsid w:val="00AB0F64"/>
    <w:rsid w:val="00AD07AB"/>
    <w:rsid w:val="00AD1324"/>
    <w:rsid w:val="00AD35C1"/>
    <w:rsid w:val="00AD6B15"/>
    <w:rsid w:val="00AE4682"/>
    <w:rsid w:val="00AE47F2"/>
    <w:rsid w:val="00AE61BE"/>
    <w:rsid w:val="00AE7825"/>
    <w:rsid w:val="00AF1913"/>
    <w:rsid w:val="00AF414D"/>
    <w:rsid w:val="00B010F9"/>
    <w:rsid w:val="00B10537"/>
    <w:rsid w:val="00B1329D"/>
    <w:rsid w:val="00B236AE"/>
    <w:rsid w:val="00B23B78"/>
    <w:rsid w:val="00B24194"/>
    <w:rsid w:val="00B31C7C"/>
    <w:rsid w:val="00B331DB"/>
    <w:rsid w:val="00B33B2E"/>
    <w:rsid w:val="00B33C96"/>
    <w:rsid w:val="00B33FC5"/>
    <w:rsid w:val="00B34685"/>
    <w:rsid w:val="00B378E7"/>
    <w:rsid w:val="00B5036E"/>
    <w:rsid w:val="00B510C4"/>
    <w:rsid w:val="00B54569"/>
    <w:rsid w:val="00B6716F"/>
    <w:rsid w:val="00B67998"/>
    <w:rsid w:val="00B71302"/>
    <w:rsid w:val="00B71B9C"/>
    <w:rsid w:val="00B72F45"/>
    <w:rsid w:val="00B7491F"/>
    <w:rsid w:val="00B75597"/>
    <w:rsid w:val="00B766F2"/>
    <w:rsid w:val="00B90777"/>
    <w:rsid w:val="00B92C59"/>
    <w:rsid w:val="00B932FA"/>
    <w:rsid w:val="00B93988"/>
    <w:rsid w:val="00B95139"/>
    <w:rsid w:val="00B962FC"/>
    <w:rsid w:val="00BA1107"/>
    <w:rsid w:val="00BA1987"/>
    <w:rsid w:val="00BA482C"/>
    <w:rsid w:val="00BA7440"/>
    <w:rsid w:val="00BB01AB"/>
    <w:rsid w:val="00BB199C"/>
    <w:rsid w:val="00BB3DCD"/>
    <w:rsid w:val="00BB6AC7"/>
    <w:rsid w:val="00BC06D4"/>
    <w:rsid w:val="00BC32AC"/>
    <w:rsid w:val="00BC3D88"/>
    <w:rsid w:val="00BC3F0C"/>
    <w:rsid w:val="00BD2246"/>
    <w:rsid w:val="00BE0E5C"/>
    <w:rsid w:val="00BE372D"/>
    <w:rsid w:val="00BE5304"/>
    <w:rsid w:val="00BE531E"/>
    <w:rsid w:val="00BE5559"/>
    <w:rsid w:val="00BE795A"/>
    <w:rsid w:val="00BF1B8C"/>
    <w:rsid w:val="00C01880"/>
    <w:rsid w:val="00C024A0"/>
    <w:rsid w:val="00C0457F"/>
    <w:rsid w:val="00C14A97"/>
    <w:rsid w:val="00C158D8"/>
    <w:rsid w:val="00C207E8"/>
    <w:rsid w:val="00C2277C"/>
    <w:rsid w:val="00C25C42"/>
    <w:rsid w:val="00C30759"/>
    <w:rsid w:val="00C3382C"/>
    <w:rsid w:val="00C360BF"/>
    <w:rsid w:val="00C420B2"/>
    <w:rsid w:val="00C46080"/>
    <w:rsid w:val="00C5615C"/>
    <w:rsid w:val="00C648DD"/>
    <w:rsid w:val="00C65023"/>
    <w:rsid w:val="00C658AE"/>
    <w:rsid w:val="00C67964"/>
    <w:rsid w:val="00C739EC"/>
    <w:rsid w:val="00C764E7"/>
    <w:rsid w:val="00C92EAC"/>
    <w:rsid w:val="00C936A8"/>
    <w:rsid w:val="00CA0190"/>
    <w:rsid w:val="00CB5AAF"/>
    <w:rsid w:val="00CD0E0F"/>
    <w:rsid w:val="00CD1FA7"/>
    <w:rsid w:val="00CD4FB7"/>
    <w:rsid w:val="00CD6834"/>
    <w:rsid w:val="00CE06DD"/>
    <w:rsid w:val="00CE15B0"/>
    <w:rsid w:val="00CE520F"/>
    <w:rsid w:val="00CF1DC6"/>
    <w:rsid w:val="00CF2238"/>
    <w:rsid w:val="00D10486"/>
    <w:rsid w:val="00D1198D"/>
    <w:rsid w:val="00D11FE4"/>
    <w:rsid w:val="00D233A2"/>
    <w:rsid w:val="00D24D08"/>
    <w:rsid w:val="00D25A8B"/>
    <w:rsid w:val="00D27109"/>
    <w:rsid w:val="00D27F61"/>
    <w:rsid w:val="00D30EBA"/>
    <w:rsid w:val="00D323F5"/>
    <w:rsid w:val="00D41C81"/>
    <w:rsid w:val="00D46555"/>
    <w:rsid w:val="00D47763"/>
    <w:rsid w:val="00D500F5"/>
    <w:rsid w:val="00D5071B"/>
    <w:rsid w:val="00D513A0"/>
    <w:rsid w:val="00D529A9"/>
    <w:rsid w:val="00D62BBB"/>
    <w:rsid w:val="00D632D8"/>
    <w:rsid w:val="00D67B5E"/>
    <w:rsid w:val="00D725C7"/>
    <w:rsid w:val="00D746FF"/>
    <w:rsid w:val="00D7699C"/>
    <w:rsid w:val="00D9428A"/>
    <w:rsid w:val="00D973F5"/>
    <w:rsid w:val="00D97544"/>
    <w:rsid w:val="00DA5899"/>
    <w:rsid w:val="00DA7452"/>
    <w:rsid w:val="00DB7C02"/>
    <w:rsid w:val="00DC0395"/>
    <w:rsid w:val="00DD2A7D"/>
    <w:rsid w:val="00DD6CE2"/>
    <w:rsid w:val="00DF19E1"/>
    <w:rsid w:val="00DF3BC3"/>
    <w:rsid w:val="00E15A5A"/>
    <w:rsid w:val="00E2322C"/>
    <w:rsid w:val="00E258ED"/>
    <w:rsid w:val="00E26F64"/>
    <w:rsid w:val="00E27CA9"/>
    <w:rsid w:val="00E345D9"/>
    <w:rsid w:val="00E346D5"/>
    <w:rsid w:val="00E376B9"/>
    <w:rsid w:val="00E40562"/>
    <w:rsid w:val="00E4191A"/>
    <w:rsid w:val="00E41B66"/>
    <w:rsid w:val="00E41D30"/>
    <w:rsid w:val="00E46B54"/>
    <w:rsid w:val="00E57954"/>
    <w:rsid w:val="00E6071B"/>
    <w:rsid w:val="00E70137"/>
    <w:rsid w:val="00E7429A"/>
    <w:rsid w:val="00E7448B"/>
    <w:rsid w:val="00E77340"/>
    <w:rsid w:val="00E8339D"/>
    <w:rsid w:val="00E84FA9"/>
    <w:rsid w:val="00E8786F"/>
    <w:rsid w:val="00E97947"/>
    <w:rsid w:val="00E97F38"/>
    <w:rsid w:val="00EA5662"/>
    <w:rsid w:val="00EB2E36"/>
    <w:rsid w:val="00EB3AAD"/>
    <w:rsid w:val="00EB5378"/>
    <w:rsid w:val="00EC2F06"/>
    <w:rsid w:val="00ED2867"/>
    <w:rsid w:val="00ED3450"/>
    <w:rsid w:val="00EE0576"/>
    <w:rsid w:val="00EF1F0E"/>
    <w:rsid w:val="00EF2C08"/>
    <w:rsid w:val="00EF44B8"/>
    <w:rsid w:val="00F06959"/>
    <w:rsid w:val="00F20F4E"/>
    <w:rsid w:val="00F210FB"/>
    <w:rsid w:val="00F229B9"/>
    <w:rsid w:val="00F2686D"/>
    <w:rsid w:val="00F35C54"/>
    <w:rsid w:val="00F35FDD"/>
    <w:rsid w:val="00F3714C"/>
    <w:rsid w:val="00F379E9"/>
    <w:rsid w:val="00F4389D"/>
    <w:rsid w:val="00F5114A"/>
    <w:rsid w:val="00F51183"/>
    <w:rsid w:val="00F5309E"/>
    <w:rsid w:val="00F55F19"/>
    <w:rsid w:val="00F57A8C"/>
    <w:rsid w:val="00F60732"/>
    <w:rsid w:val="00F64075"/>
    <w:rsid w:val="00F70194"/>
    <w:rsid w:val="00F71DE4"/>
    <w:rsid w:val="00F73798"/>
    <w:rsid w:val="00F83A4C"/>
    <w:rsid w:val="00F91A3A"/>
    <w:rsid w:val="00F935B5"/>
    <w:rsid w:val="00F9462A"/>
    <w:rsid w:val="00F94D46"/>
    <w:rsid w:val="00FA04C6"/>
    <w:rsid w:val="00FA3714"/>
    <w:rsid w:val="00FB0F8A"/>
    <w:rsid w:val="00FB1F1B"/>
    <w:rsid w:val="00FB612A"/>
    <w:rsid w:val="00FB6714"/>
    <w:rsid w:val="00FC2985"/>
    <w:rsid w:val="00FC5DCB"/>
    <w:rsid w:val="00FC5DDC"/>
    <w:rsid w:val="00FD2292"/>
    <w:rsid w:val="00FE2F4C"/>
    <w:rsid w:val="00FE5FB2"/>
    <w:rsid w:val="00FF0967"/>
    <w:rsid w:val="00FF4B69"/>
    <w:rsid w:val="00FF5522"/>
    <w:rsid w:val="00FF7088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C70CE"/>
  <w15:docId w15:val="{B3C5DE05-0327-4AA4-BB15-CC6B905F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F5"/>
    <w:rPr>
      <w:rFonts w:ascii="Times New Roman" w:eastAsia="Times New Roman" w:hAnsi="Times New Roman" w:cs="Times New Roman"/>
      <w:lang w:eastAsia="en-US"/>
    </w:rPr>
  </w:style>
  <w:style w:type="paragraph" w:styleId="1">
    <w:name w:val="heading 1"/>
    <w:basedOn w:val="a"/>
    <w:next w:val="a"/>
    <w:link w:val="10"/>
    <w:qFormat/>
    <w:rsid w:val="00D973F5"/>
    <w:pPr>
      <w:keepNext/>
      <w:tabs>
        <w:tab w:val="num" w:pos="0"/>
      </w:tabs>
      <w:spacing w:line="360" w:lineRule="auto"/>
      <w:jc w:val="center"/>
      <w:outlineLvl w:val="0"/>
    </w:pPr>
    <w:rPr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73F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3F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11">
    <w:name w:val="Текст1"/>
    <w:basedOn w:val="a"/>
    <w:rsid w:val="00D973F5"/>
    <w:rPr>
      <w:rFonts w:ascii="Courier New" w:hAnsi="Courier New"/>
      <w:sz w:val="20"/>
      <w:szCs w:val="20"/>
      <w:lang w:eastAsia="ar-SA"/>
    </w:rPr>
  </w:style>
  <w:style w:type="paragraph" w:styleId="12">
    <w:name w:val="toc 1"/>
    <w:basedOn w:val="a"/>
    <w:next w:val="a"/>
    <w:autoRedefine/>
    <w:uiPriority w:val="39"/>
    <w:unhideWhenUsed/>
    <w:rsid w:val="000009B6"/>
    <w:pPr>
      <w:tabs>
        <w:tab w:val="right" w:leader="dot" w:pos="9339"/>
      </w:tabs>
      <w:spacing w:after="100"/>
    </w:pPr>
  </w:style>
  <w:style w:type="paragraph" w:customStyle="1" w:styleId="Default">
    <w:name w:val="Default"/>
    <w:rsid w:val="008042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a4">
    <w:name w:val="List Paragraph"/>
    <w:basedOn w:val="a"/>
    <w:uiPriority w:val="34"/>
    <w:qFormat/>
    <w:rsid w:val="00354AFA"/>
    <w:pPr>
      <w:ind w:left="720"/>
      <w:contextualSpacing/>
    </w:pPr>
  </w:style>
  <w:style w:type="paragraph" w:styleId="3">
    <w:name w:val="Body Text Indent 3"/>
    <w:basedOn w:val="a"/>
    <w:link w:val="30"/>
    <w:semiHidden/>
    <w:rsid w:val="008E6361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E6361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A20F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F0"/>
    <w:rPr>
      <w:rFonts w:ascii="Lucida Grande CY" w:eastAsia="Times New Roman" w:hAnsi="Lucida Grande CY" w:cs="Lucida Grande CY"/>
      <w:sz w:val="18"/>
      <w:szCs w:val="18"/>
      <w:lang w:eastAsia="en-US"/>
    </w:rPr>
  </w:style>
  <w:style w:type="table" w:styleId="a7">
    <w:name w:val="Table Grid"/>
    <w:basedOn w:val="a1"/>
    <w:rsid w:val="00CE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Текст2"/>
    <w:rsid w:val="005C4A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a8">
    <w:name w:val="annotation reference"/>
    <w:basedOn w:val="a0"/>
    <w:uiPriority w:val="99"/>
    <w:semiHidden/>
    <w:unhideWhenUsed/>
    <w:rsid w:val="00EC2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2F0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C2F0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2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2F0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d">
    <w:name w:val="Revision"/>
    <w:hidden/>
    <w:uiPriority w:val="99"/>
    <w:semiHidden/>
    <w:rsid w:val="00B90777"/>
    <w:rPr>
      <w:rFonts w:ascii="Times New Roman" w:eastAsia="Times New Roman" w:hAnsi="Times New Roman" w:cs="Times New Roman"/>
      <w:lang w:eastAsia="en-US"/>
    </w:rPr>
  </w:style>
  <w:style w:type="paragraph" w:styleId="ae">
    <w:name w:val="footnote text"/>
    <w:basedOn w:val="a"/>
    <w:link w:val="af"/>
    <w:unhideWhenUsed/>
    <w:rsid w:val="0045484E"/>
  </w:style>
  <w:style w:type="character" w:customStyle="1" w:styleId="af">
    <w:name w:val="Текст сноски Знак"/>
    <w:basedOn w:val="a0"/>
    <w:link w:val="ae"/>
    <w:uiPriority w:val="99"/>
    <w:rsid w:val="0045484E"/>
    <w:rPr>
      <w:rFonts w:ascii="Times New Roman" w:eastAsia="Times New Roman" w:hAnsi="Times New Roman" w:cs="Times New Roman"/>
      <w:lang w:eastAsia="en-US"/>
    </w:rPr>
  </w:style>
  <w:style w:type="character" w:styleId="af0">
    <w:name w:val="footnote reference"/>
    <w:basedOn w:val="a0"/>
    <w:unhideWhenUsed/>
    <w:rsid w:val="0045484E"/>
    <w:rPr>
      <w:vertAlign w:val="superscript"/>
    </w:rPr>
  </w:style>
  <w:style w:type="paragraph" w:styleId="af1">
    <w:name w:val="footer"/>
    <w:basedOn w:val="a"/>
    <w:link w:val="af2"/>
    <w:uiPriority w:val="99"/>
    <w:rsid w:val="00F64075"/>
    <w:pPr>
      <w:tabs>
        <w:tab w:val="center" w:pos="4153"/>
        <w:tab w:val="right" w:pos="8306"/>
      </w:tabs>
      <w:ind w:right="310"/>
    </w:pPr>
    <w:rPr>
      <w:rFonts w:ascii="Arial" w:hAnsi="Arial"/>
      <w:bCs/>
      <w:color w:val="8AA5CB"/>
      <w:sz w:val="12"/>
      <w:szCs w:val="12"/>
      <w:lang w:eastAsia="ru-RU"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F64075"/>
    <w:rPr>
      <w:rFonts w:ascii="Arial" w:eastAsia="Times New Roman" w:hAnsi="Arial" w:cs="Times New Roman"/>
      <w:bCs/>
      <w:color w:val="8AA5CB"/>
      <w:sz w:val="12"/>
      <w:szCs w:val="12"/>
      <w:lang w:bidi="ru-RU"/>
    </w:rPr>
  </w:style>
  <w:style w:type="character" w:styleId="af3">
    <w:name w:val="page number"/>
    <w:basedOn w:val="a0"/>
    <w:rsid w:val="00E41D30"/>
  </w:style>
  <w:style w:type="character" w:styleId="af4">
    <w:name w:val="Hyperlink"/>
    <w:basedOn w:val="a0"/>
    <w:rsid w:val="00E41D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53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f5">
    <w:name w:val="Body Text"/>
    <w:basedOn w:val="a"/>
    <w:link w:val="af6"/>
    <w:uiPriority w:val="99"/>
    <w:semiHidden/>
    <w:unhideWhenUsed/>
    <w:rsid w:val="006F53E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6F53EA"/>
    <w:rPr>
      <w:rFonts w:ascii="Times New Roman" w:eastAsia="Times New Roman" w:hAnsi="Times New Roman" w:cs="Times New Roman"/>
      <w:lang w:eastAsia="en-US"/>
    </w:rPr>
  </w:style>
  <w:style w:type="paragraph" w:styleId="af7">
    <w:name w:val="header"/>
    <w:basedOn w:val="a"/>
    <w:link w:val="af8"/>
    <w:uiPriority w:val="99"/>
    <w:unhideWhenUsed/>
    <w:rsid w:val="00BC06D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C06D4"/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867E0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7BDA12-3F6E-4CAC-903E-0C2F1BCB6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17A30C-9004-4DFB-A2B9-B7B1B78A1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C319FF-5D1B-4A81-89DF-D2BAFB613C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A3881E-F6A4-4FD6-98A0-03B8F302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4187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LINDER</dc:creator>
  <cp:lastModifiedBy>Ручкина Маргарита Олеговна</cp:lastModifiedBy>
  <cp:revision>5</cp:revision>
  <cp:lastPrinted>2020-10-23T13:09:00Z</cp:lastPrinted>
  <dcterms:created xsi:type="dcterms:W3CDTF">2023-02-01T13:02:00Z</dcterms:created>
  <dcterms:modified xsi:type="dcterms:W3CDTF">2023-04-04T10:33:00Z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