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A" w:rsidRPr="00EE2D4B" w:rsidRDefault="0009589A" w:rsidP="0009589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E2D4B">
        <w:rPr>
          <w:b/>
          <w:color w:val="000000"/>
        </w:rPr>
        <w:t>Селиванова М.А.</w:t>
      </w:r>
      <w:r w:rsidR="00734AC3" w:rsidRPr="00EE2D4B">
        <w:rPr>
          <w:b/>
          <w:color w:val="000000"/>
        </w:rPr>
        <w:t xml:space="preserve">, </w:t>
      </w:r>
    </w:p>
    <w:p w:rsidR="0009589A" w:rsidRDefault="00734AC3" w:rsidP="0009589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</w:t>
      </w:r>
      <w:r w:rsidR="0009589A">
        <w:rPr>
          <w:color w:val="000000"/>
        </w:rPr>
        <w:t xml:space="preserve">анд. </w:t>
      </w:r>
      <w:proofErr w:type="spellStart"/>
      <w:r w:rsidR="0009589A">
        <w:rPr>
          <w:color w:val="000000"/>
        </w:rPr>
        <w:t>экон</w:t>
      </w:r>
      <w:proofErr w:type="spellEnd"/>
      <w:r w:rsidR="0009589A">
        <w:rPr>
          <w:color w:val="000000"/>
        </w:rPr>
        <w:t>. наук, доцент Департамента страхования и экономики социальной сферы</w:t>
      </w:r>
    </w:p>
    <w:p w:rsidR="0009589A" w:rsidRDefault="0009589A" w:rsidP="0009589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589A" w:rsidRDefault="0009589A" w:rsidP="0009589A">
      <w:pPr>
        <w:pStyle w:val="1"/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-рейтинговая система оценки знаний студентов </w:t>
      </w:r>
    </w:p>
    <w:p w:rsidR="0009589A" w:rsidRDefault="0009589A" w:rsidP="000958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89A" w:rsidRDefault="0009589A" w:rsidP="0009589A">
      <w:pPr>
        <w:widowControl w:val="0"/>
        <w:tabs>
          <w:tab w:val="left" w:pos="1882"/>
          <w:tab w:val="left" w:pos="3126"/>
          <w:tab w:val="left" w:pos="3579"/>
          <w:tab w:val="left" w:pos="5400"/>
          <w:tab w:val="left" w:pos="5846"/>
          <w:tab w:val="left" w:pos="858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Балльно</w:t>
      </w:r>
      <w:proofErr w:type="spellEnd"/>
      <w:r>
        <w:rPr>
          <w:rFonts w:ascii="Times New Roman" w:eastAsia="Arial" w:hAnsi="Times New Roman"/>
          <w:sz w:val="24"/>
          <w:szCs w:val="24"/>
        </w:rPr>
        <w:t>-рейтинговая оценка знаний студентов складывается из оценки текущего контроля успеваемости и оценки по результатам сдачи экзамена/зачета. Балльная оценка текущего контроля успеваемости студента в семестре составляет максимум 40 баллов</w:t>
      </w:r>
      <w:r w:rsidR="000E64E7">
        <w:rPr>
          <w:rFonts w:ascii="Times New Roman" w:eastAsia="Arial" w:hAnsi="Times New Roman"/>
          <w:sz w:val="24"/>
          <w:szCs w:val="24"/>
        </w:rPr>
        <w:t xml:space="preserve"> (</w:t>
      </w:r>
      <w:r w:rsidR="00914E97">
        <w:rPr>
          <w:rFonts w:ascii="Times New Roman" w:eastAsia="Arial" w:hAnsi="Times New Roman"/>
          <w:sz w:val="24"/>
          <w:szCs w:val="24"/>
        </w:rPr>
        <w:t>28</w:t>
      </w:r>
      <w:r w:rsidR="000E64E7">
        <w:rPr>
          <w:rFonts w:ascii="Times New Roman" w:eastAsia="Arial" w:hAnsi="Times New Roman"/>
          <w:sz w:val="24"/>
          <w:szCs w:val="24"/>
        </w:rPr>
        <w:t xml:space="preserve"> баллов – финансовые рынки, </w:t>
      </w:r>
      <w:r w:rsidR="00914E97">
        <w:rPr>
          <w:rFonts w:ascii="Times New Roman" w:eastAsia="Arial" w:hAnsi="Times New Roman"/>
          <w:sz w:val="24"/>
          <w:szCs w:val="24"/>
        </w:rPr>
        <w:t>12</w:t>
      </w:r>
      <w:r w:rsidR="000E64E7">
        <w:rPr>
          <w:rFonts w:ascii="Times New Roman" w:eastAsia="Arial" w:hAnsi="Times New Roman"/>
          <w:sz w:val="24"/>
          <w:szCs w:val="24"/>
        </w:rPr>
        <w:t xml:space="preserve"> баллов – страховой рынок)</w:t>
      </w:r>
      <w:r>
        <w:rPr>
          <w:rFonts w:ascii="Times New Roman" w:eastAsia="Arial" w:hAnsi="Times New Roman"/>
          <w:sz w:val="24"/>
          <w:szCs w:val="24"/>
        </w:rPr>
        <w:t>. Балльная оценка, получаемая на экзамене/зачете (промежуточная аттестация), составляет максимум 60 баллов.</w:t>
      </w:r>
    </w:p>
    <w:p w:rsidR="000E64E7" w:rsidRDefault="000E64E7" w:rsidP="0009589A">
      <w:pPr>
        <w:widowControl w:val="0"/>
        <w:tabs>
          <w:tab w:val="left" w:pos="1882"/>
          <w:tab w:val="left" w:pos="3126"/>
          <w:tab w:val="left" w:pos="3579"/>
          <w:tab w:val="left" w:pos="5400"/>
          <w:tab w:val="left" w:pos="5846"/>
          <w:tab w:val="left" w:pos="858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09589A" w:rsidRDefault="0009589A" w:rsidP="00734AC3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</w:t>
      </w:r>
      <w:r w:rsidR="00734A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0E64E7">
        <w:rPr>
          <w:rFonts w:ascii="Times New Roman" w:hAnsi="Times New Roman"/>
          <w:b/>
          <w:sz w:val="28"/>
          <w:szCs w:val="28"/>
        </w:rPr>
        <w:t>Финансовые рынки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589A" w:rsidRDefault="0009589A" w:rsidP="0009589A">
      <w:pPr>
        <w:pStyle w:val="1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16FB7" w:rsidRDefault="0009589A" w:rsidP="00716FB7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0540">
        <w:rPr>
          <w:rFonts w:ascii="Times New Roman" w:eastAsia="Calibri" w:hAnsi="Times New Roman"/>
          <w:b/>
          <w:sz w:val="24"/>
        </w:rPr>
        <w:t xml:space="preserve">для студентов, обучающихся по </w:t>
      </w:r>
      <w:r w:rsidRPr="00280540">
        <w:rPr>
          <w:rFonts w:ascii="Times New Roman" w:hAnsi="Times New Roman"/>
          <w:b/>
          <w:sz w:val="24"/>
        </w:rPr>
        <w:t>направлению</w:t>
      </w:r>
      <w:r w:rsidRPr="0028054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80540">
        <w:rPr>
          <w:rFonts w:ascii="Times New Roman" w:hAnsi="Times New Roman"/>
          <w:b/>
          <w:sz w:val="24"/>
        </w:rPr>
        <w:t>«Экономика»,</w:t>
      </w:r>
      <w:r w:rsidR="00280540" w:rsidRPr="00280540">
        <w:rPr>
          <w:rFonts w:ascii="Times New Roman" w:hAnsi="Times New Roman"/>
          <w:b/>
          <w:sz w:val="24"/>
        </w:rPr>
        <w:t xml:space="preserve"> </w:t>
      </w:r>
    </w:p>
    <w:p w:rsidR="00716FB7" w:rsidRPr="00280540" w:rsidRDefault="0009589A" w:rsidP="00F8205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0540">
        <w:rPr>
          <w:rFonts w:ascii="Times New Roman" w:hAnsi="Times New Roman"/>
          <w:b/>
          <w:sz w:val="24"/>
        </w:rPr>
        <w:t>профил</w:t>
      </w:r>
      <w:r w:rsidR="00F8205B">
        <w:rPr>
          <w:rFonts w:ascii="Times New Roman" w:hAnsi="Times New Roman"/>
          <w:b/>
          <w:sz w:val="24"/>
        </w:rPr>
        <w:t>ей</w:t>
      </w:r>
      <w:r w:rsidRPr="00280540">
        <w:rPr>
          <w:rFonts w:ascii="Times New Roman" w:hAnsi="Times New Roman"/>
          <w:b/>
          <w:sz w:val="24"/>
        </w:rPr>
        <w:t xml:space="preserve"> «</w:t>
      </w:r>
      <w:r w:rsidR="00716FB7">
        <w:rPr>
          <w:rFonts w:ascii="Times New Roman" w:hAnsi="Times New Roman"/>
          <w:b/>
          <w:sz w:val="24"/>
        </w:rPr>
        <w:t>Международные финансы</w:t>
      </w:r>
      <w:proofErr w:type="gramStart"/>
      <w:r w:rsidRPr="00280540">
        <w:rPr>
          <w:rFonts w:ascii="Times New Roman" w:hAnsi="Times New Roman"/>
          <w:b/>
          <w:sz w:val="24"/>
        </w:rPr>
        <w:t>»</w:t>
      </w:r>
      <w:r w:rsidR="00F8205B">
        <w:rPr>
          <w:rFonts w:ascii="Times New Roman" w:hAnsi="Times New Roman"/>
          <w:b/>
          <w:sz w:val="24"/>
        </w:rPr>
        <w:t xml:space="preserve">, </w:t>
      </w:r>
      <w:r w:rsidR="00716FB7" w:rsidRPr="00280540">
        <w:rPr>
          <w:rFonts w:ascii="Times New Roman" w:hAnsi="Times New Roman"/>
          <w:b/>
          <w:sz w:val="24"/>
        </w:rPr>
        <w:t xml:space="preserve"> «</w:t>
      </w:r>
      <w:proofErr w:type="gramEnd"/>
      <w:r w:rsidR="00716FB7">
        <w:rPr>
          <w:rFonts w:ascii="Times New Roman" w:hAnsi="Times New Roman"/>
          <w:b/>
          <w:sz w:val="24"/>
        </w:rPr>
        <w:t>М</w:t>
      </w:r>
      <w:r w:rsidR="00F8205B">
        <w:rPr>
          <w:rFonts w:ascii="Times New Roman" w:hAnsi="Times New Roman"/>
          <w:b/>
          <w:sz w:val="24"/>
        </w:rPr>
        <w:t>ировая экономика и м</w:t>
      </w:r>
      <w:r w:rsidR="00716FB7">
        <w:rPr>
          <w:rFonts w:ascii="Times New Roman" w:hAnsi="Times New Roman"/>
          <w:b/>
          <w:sz w:val="24"/>
        </w:rPr>
        <w:t>еждународны</w:t>
      </w:r>
      <w:r w:rsidR="00914E97">
        <w:rPr>
          <w:rFonts w:ascii="Times New Roman" w:hAnsi="Times New Roman"/>
          <w:b/>
          <w:sz w:val="24"/>
        </w:rPr>
        <w:t>й бизнес</w:t>
      </w:r>
      <w:r w:rsidR="00716FB7" w:rsidRPr="00280540">
        <w:rPr>
          <w:rFonts w:ascii="Times New Roman" w:hAnsi="Times New Roman"/>
          <w:b/>
          <w:sz w:val="24"/>
        </w:rPr>
        <w:t>»</w:t>
      </w:r>
      <w:r w:rsidR="00716FB7">
        <w:rPr>
          <w:rFonts w:ascii="Times New Roman" w:hAnsi="Times New Roman"/>
          <w:b/>
          <w:sz w:val="24"/>
        </w:rPr>
        <w:t xml:space="preserve"> </w:t>
      </w:r>
    </w:p>
    <w:p w:rsidR="0009589A" w:rsidRDefault="0009589A" w:rsidP="0009589A">
      <w:pPr>
        <w:widowControl w:val="0"/>
        <w:tabs>
          <w:tab w:val="left" w:pos="1882"/>
          <w:tab w:val="left" w:pos="3126"/>
          <w:tab w:val="left" w:pos="3579"/>
          <w:tab w:val="left" w:pos="5400"/>
          <w:tab w:val="left" w:pos="5846"/>
          <w:tab w:val="left" w:pos="858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09589A" w:rsidRDefault="0009589A" w:rsidP="0009589A">
      <w:pPr>
        <w:widowControl w:val="0"/>
        <w:tabs>
          <w:tab w:val="left" w:pos="1882"/>
          <w:tab w:val="left" w:pos="3126"/>
          <w:tab w:val="left" w:pos="3579"/>
          <w:tab w:val="left" w:pos="5400"/>
          <w:tab w:val="left" w:pos="5846"/>
          <w:tab w:val="left" w:pos="85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/>
          <w:b/>
          <w:sz w:val="24"/>
          <w:szCs w:val="24"/>
          <w:u w:val="single"/>
        </w:rPr>
        <w:t>Текущий контроль</w:t>
      </w:r>
    </w:p>
    <w:p w:rsidR="0009589A" w:rsidRDefault="0009589A" w:rsidP="0009589A">
      <w:pPr>
        <w:widowControl w:val="0"/>
        <w:tabs>
          <w:tab w:val="left" w:pos="1882"/>
          <w:tab w:val="left" w:pos="3126"/>
          <w:tab w:val="left" w:pos="3579"/>
          <w:tab w:val="left" w:pos="5400"/>
          <w:tab w:val="left" w:pos="5846"/>
          <w:tab w:val="left" w:pos="85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u w:val="single"/>
        </w:rPr>
      </w:pPr>
    </w:p>
    <w:p w:rsidR="0009589A" w:rsidRDefault="0009589A" w:rsidP="000958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Выполнение студентами различных форм текущего контроля оценивается по 40-балльной шкале.</w:t>
      </w:r>
    </w:p>
    <w:p w:rsidR="0009589A" w:rsidRDefault="0009589A" w:rsidP="0009589A">
      <w:pPr>
        <w:tabs>
          <w:tab w:val="left" w:pos="3660"/>
        </w:tabs>
        <w:spacing w:after="0" w:line="312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Критерии оценки различных форм текущего контроля по курсу «Страхование» для </w:t>
      </w:r>
      <w:r>
        <w:rPr>
          <w:rFonts w:ascii="Times New Roman" w:eastAsia="Calibri" w:hAnsi="Times New Roman"/>
          <w:sz w:val="24"/>
        </w:rPr>
        <w:t xml:space="preserve">студентов, обучающихся по </w:t>
      </w:r>
      <w:r>
        <w:rPr>
          <w:rFonts w:ascii="Times New Roman" w:hAnsi="Times New Roman"/>
          <w:sz w:val="24"/>
        </w:rPr>
        <w:t xml:space="preserve">направлению </w:t>
      </w:r>
      <w:r>
        <w:rPr>
          <w:rFonts w:ascii="Times New Roman" w:eastAsia="Calibri" w:hAnsi="Times New Roman"/>
          <w:sz w:val="24"/>
          <w:szCs w:val="24"/>
        </w:rPr>
        <w:t>38.03.01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«Экономика», </w:t>
      </w:r>
      <w:r>
        <w:rPr>
          <w:rFonts w:ascii="Times New Roman" w:hAnsi="Times New Roman"/>
          <w:sz w:val="24"/>
          <w:szCs w:val="24"/>
        </w:rPr>
        <w:t>доводятся до сведения студентов на первом аудиторном занятии по дисциплине</w:t>
      </w:r>
      <w:r>
        <w:rPr>
          <w:rFonts w:ascii="Times New Roman" w:eastAsia="Arial" w:hAnsi="Times New Roman"/>
          <w:sz w:val="24"/>
          <w:szCs w:val="24"/>
        </w:rPr>
        <w:t xml:space="preserve"> (табл. 1).</w:t>
      </w:r>
    </w:p>
    <w:p w:rsidR="0009589A" w:rsidRDefault="0009589A" w:rsidP="0009589A">
      <w:pPr>
        <w:pStyle w:val="10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Таблица 1 – Критерии оценки различных форм текущего контроля </w:t>
      </w:r>
      <w:r>
        <w:rPr>
          <w:rFonts w:ascii="Times New Roman" w:hAnsi="Times New Roman"/>
          <w:b/>
          <w:sz w:val="24"/>
          <w:szCs w:val="24"/>
        </w:rPr>
        <w:t>(максимальные значения)</w:t>
      </w:r>
    </w:p>
    <w:tbl>
      <w:tblPr>
        <w:tblStyle w:val="a5"/>
        <w:tblW w:w="4900" w:type="pct"/>
        <w:tblInd w:w="108" w:type="dxa"/>
        <w:tblLook w:val="04A0" w:firstRow="1" w:lastRow="0" w:firstColumn="1" w:lastColumn="0" w:noHBand="0" w:noVBand="1"/>
      </w:tblPr>
      <w:tblGrid>
        <w:gridCol w:w="519"/>
        <w:gridCol w:w="7641"/>
        <w:gridCol w:w="998"/>
      </w:tblGrid>
      <w:tr w:rsidR="0009589A" w:rsidTr="0009589A">
        <w:trPr>
          <w:trHeight w:val="3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Баллы</w:t>
            </w:r>
          </w:p>
        </w:tc>
      </w:tr>
      <w:tr w:rsidR="0009589A" w:rsidTr="0009589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A" w:rsidRDefault="0009589A" w:rsidP="007639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Посещение занятий: </w:t>
            </w:r>
          </w:p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от 0 до 50% занятий;</w:t>
            </w:r>
          </w:p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от 51 до 80% занятий;</w:t>
            </w:r>
          </w:p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- 81-100% занятий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</w:t>
            </w:r>
          </w:p>
          <w:p w:rsidR="0009589A" w:rsidRDefault="0091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</w:t>
            </w:r>
          </w:p>
          <w:p w:rsidR="0009589A" w:rsidRDefault="0091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</w:t>
            </w:r>
          </w:p>
        </w:tc>
      </w:tr>
      <w:tr w:rsidR="0009589A" w:rsidTr="0009589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A" w:rsidRDefault="0009589A" w:rsidP="007639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A" w:rsidRDefault="0009589A" w:rsidP="0074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занятиях: </w:t>
            </w:r>
            <w:r w:rsidR="00741898" w:rsidRPr="00741898">
              <w:rPr>
                <w:rFonts w:ascii="Times New Roman" w:hAnsi="Times New Roman"/>
                <w:sz w:val="24"/>
                <w:szCs w:val="24"/>
              </w:rPr>
              <w:t>р</w:t>
            </w:r>
            <w:r w:rsidR="00741898" w:rsidRPr="00741898">
              <w:rPr>
                <w:rFonts w:ascii="Times New Roman" w:hAnsi="Times New Roman"/>
                <w:sz w:val="24"/>
                <w:szCs w:val="24"/>
              </w:rPr>
              <w:t>ешение ситуационных задач, кейсов и подготовка письменных решений на семинаре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тестов, участие в дискуссии по наиболее актуальным темам дисциплины, аргументация собст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венной точки зрения (</w:t>
            </w:r>
            <w:r w:rsidRPr="00741898">
              <w:rPr>
                <w:rFonts w:ascii="Times New Roman" w:hAnsi="Times New Roman"/>
                <w:sz w:val="24"/>
                <w:szCs w:val="24"/>
              </w:rPr>
              <w:t xml:space="preserve">в зависимости от степени активности и успешности выполнения), </w:t>
            </w:r>
            <w:r w:rsidR="000136FB" w:rsidRPr="00741898">
              <w:rPr>
                <w:rFonts w:ascii="Times New Roman" w:hAnsi="Times New Roman"/>
                <w:sz w:val="24"/>
                <w:szCs w:val="24"/>
              </w:rPr>
              <w:t>реферат (согласно учебному плану)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09589A" w:rsidRDefault="0001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10</w:t>
            </w:r>
          </w:p>
        </w:tc>
      </w:tr>
      <w:tr w:rsidR="0009589A" w:rsidTr="0009589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9A" w:rsidRDefault="0009589A" w:rsidP="007639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A" w:rsidRDefault="0009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ИТОГО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9A" w:rsidRDefault="0001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12</w:t>
            </w:r>
          </w:p>
        </w:tc>
      </w:tr>
    </w:tbl>
    <w:p w:rsidR="0009589A" w:rsidRDefault="0009589A" w:rsidP="0009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09589A" w:rsidRDefault="0009589A" w:rsidP="0009589A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текущей успеваемости по 40-балльной системе оценки сообщаются студентам на консультации перед экзаменом. </w:t>
      </w:r>
    </w:p>
    <w:p w:rsidR="0009589A" w:rsidRDefault="0009589A" w:rsidP="0009589A">
      <w:pPr>
        <w:rPr>
          <w:rFonts w:ascii="Times New Roman" w:hAnsi="Times New Roman"/>
          <w:sz w:val="20"/>
          <w:szCs w:val="20"/>
        </w:rPr>
      </w:pPr>
    </w:p>
    <w:p w:rsidR="0009589A" w:rsidRDefault="0009589A" w:rsidP="0009589A">
      <w:pPr>
        <w:pStyle w:val="10"/>
        <w:spacing w:after="0" w:line="288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Оценка знаний студента в ходе проведения зачета</w:t>
      </w:r>
    </w:p>
    <w:p w:rsidR="0009589A" w:rsidRDefault="0009589A" w:rsidP="000958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09589A" w:rsidRDefault="0009589A" w:rsidP="0009589A">
      <w:pPr>
        <w:pStyle w:val="a4"/>
        <w:widowControl w:val="0"/>
        <w:tabs>
          <w:tab w:val="left" w:pos="-2127"/>
          <w:tab w:val="left" w:pos="-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уровня освоения студентом знаний по результатам текущего контроля успеваемости без проведения </w:t>
      </w:r>
      <w:r w:rsidR="00CC12C4">
        <w:rPr>
          <w:rFonts w:ascii="Times New Roman" w:hAnsi="Times New Roman" w:cs="Times New Roman"/>
          <w:sz w:val="24"/>
          <w:szCs w:val="24"/>
        </w:rPr>
        <w:t xml:space="preserve">экзамена </w:t>
      </w:r>
      <w:r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09589A" w:rsidRDefault="0009589A" w:rsidP="000958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Во время проведения </w:t>
      </w:r>
      <w:r w:rsidR="00CC12C4">
        <w:rPr>
          <w:rFonts w:ascii="Times New Roman" w:eastAsia="Arial" w:hAnsi="Times New Roman"/>
          <w:sz w:val="24"/>
          <w:szCs w:val="24"/>
        </w:rPr>
        <w:t>экзамена</w:t>
      </w:r>
      <w:r>
        <w:rPr>
          <w:rFonts w:ascii="Times New Roman" w:eastAsia="Arial" w:hAnsi="Times New Roman"/>
          <w:sz w:val="24"/>
          <w:szCs w:val="24"/>
        </w:rPr>
        <w:t xml:space="preserve"> студенты могут пользоваться программой дисциплины.</w:t>
      </w:r>
    </w:p>
    <w:p w:rsidR="0009589A" w:rsidRDefault="0009589A" w:rsidP="0009589A">
      <w:pPr>
        <w:widowControl w:val="0"/>
        <w:tabs>
          <w:tab w:val="left" w:pos="935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Установление факта наличия и/или использования источников информации и технических средств, не разрешенных преподавателем, общение с другими студентами и иными лицами, в том числе с применением электронных средств связи, является основанием для удаления студента из аудитории и проставления в ведомости неудовлетворит</w:t>
      </w:r>
      <w:r w:rsidR="00CC12C4">
        <w:rPr>
          <w:rFonts w:ascii="Times New Roman" w:eastAsia="Arial" w:hAnsi="Times New Roman"/>
          <w:sz w:val="24"/>
          <w:szCs w:val="24"/>
        </w:rPr>
        <w:t>ельного результата сдачи экзамена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09589A" w:rsidRDefault="0009589A" w:rsidP="0009589A">
      <w:pPr>
        <w:pStyle w:val="10"/>
        <w:spacing w:after="0" w:line="288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589A" w:rsidRDefault="0009589A" w:rsidP="000958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Итоговая оценка по результатам текущего контроля успеваемости и </w:t>
      </w:r>
      <w:r w:rsidR="00734AC3">
        <w:rPr>
          <w:rFonts w:ascii="Times New Roman" w:hAnsi="Times New Roman"/>
          <w:b/>
          <w:sz w:val="24"/>
          <w:szCs w:val="24"/>
          <w:u w:val="single"/>
        </w:rPr>
        <w:t>экзамена</w:t>
      </w:r>
    </w:p>
    <w:p w:rsidR="0009589A" w:rsidRDefault="0009589A" w:rsidP="0009589A">
      <w:pPr>
        <w:pStyle w:val="10"/>
        <w:spacing w:after="0" w:line="288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589A" w:rsidRDefault="0009589A" w:rsidP="0009589A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сумма баллов за дисциплину получается путем суммирования баллов по результатам текущего контроля успеваемости в семестре и баллов, полученных студентом на </w:t>
      </w:r>
      <w:r w:rsidR="001E6C3D">
        <w:rPr>
          <w:rFonts w:ascii="Times New Roman" w:eastAsia="Arial" w:hAnsi="Times New Roman"/>
          <w:sz w:val="24"/>
          <w:szCs w:val="24"/>
        </w:rPr>
        <w:t>экзамене</w:t>
      </w:r>
      <w:r>
        <w:rPr>
          <w:rFonts w:ascii="Times New Roman" w:hAnsi="Times New Roman"/>
          <w:sz w:val="24"/>
          <w:szCs w:val="24"/>
        </w:rPr>
        <w:t>. В ведомость и зачетную книжку студента выставляется оценка, полученная в результате преобразования итоговой суммы баллов по дисциплине в систему оценок (табл. 2).</w:t>
      </w:r>
    </w:p>
    <w:p w:rsidR="00734AC3" w:rsidRDefault="00734AC3" w:rsidP="00734AC3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2 - Порядок перевода 100-балльной оценки в пятибалльную по итогам текущего контроля и промежуточной аттестации (экзамен/зачет)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4671"/>
      </w:tblGrid>
      <w:tr w:rsidR="00734AC3" w:rsidTr="00734AC3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C3" w:rsidRDefault="00734AC3" w:rsidP="00763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100-балльная система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C3" w:rsidRDefault="00734AC3" w:rsidP="00763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5-балльная система</w:t>
            </w:r>
          </w:p>
        </w:tc>
      </w:tr>
      <w:tr w:rsidR="00734AC3" w:rsidTr="00734AC3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C3" w:rsidRDefault="00734AC3" w:rsidP="0073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C3" w:rsidRDefault="00734AC3" w:rsidP="0073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734AC3" w:rsidTr="00734AC3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C3" w:rsidRDefault="00734AC3" w:rsidP="0073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C3" w:rsidRDefault="00734AC3" w:rsidP="0073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734AC3" w:rsidTr="00734AC3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C3" w:rsidRDefault="00734AC3" w:rsidP="0073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C3" w:rsidRDefault="00734AC3" w:rsidP="0073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734AC3" w:rsidTr="00734AC3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C3" w:rsidRDefault="00734AC3" w:rsidP="0073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C3" w:rsidRDefault="00734AC3" w:rsidP="0073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734AC3" w:rsidRDefault="00734AC3" w:rsidP="00734AC3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734AC3" w:rsidRDefault="00734AC3" w:rsidP="0009589A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89A" w:rsidRDefault="0009589A" w:rsidP="0009589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61B14" w:rsidRDefault="00861B14"/>
    <w:sectPr w:rsidR="0086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463"/>
    <w:multiLevelType w:val="hybridMultilevel"/>
    <w:tmpl w:val="146A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06"/>
    <w:rsid w:val="000136FB"/>
    <w:rsid w:val="00050794"/>
    <w:rsid w:val="000762BC"/>
    <w:rsid w:val="0009589A"/>
    <w:rsid w:val="000E64E7"/>
    <w:rsid w:val="000F440B"/>
    <w:rsid w:val="001219A7"/>
    <w:rsid w:val="001E6C3D"/>
    <w:rsid w:val="00280540"/>
    <w:rsid w:val="003E6400"/>
    <w:rsid w:val="005A3B78"/>
    <w:rsid w:val="005D1906"/>
    <w:rsid w:val="00716FB7"/>
    <w:rsid w:val="00734AC3"/>
    <w:rsid w:val="00741898"/>
    <w:rsid w:val="00773CAB"/>
    <w:rsid w:val="007A52CE"/>
    <w:rsid w:val="007B2090"/>
    <w:rsid w:val="00861B14"/>
    <w:rsid w:val="008F4050"/>
    <w:rsid w:val="00914E97"/>
    <w:rsid w:val="009727B3"/>
    <w:rsid w:val="009C011C"/>
    <w:rsid w:val="00A727F3"/>
    <w:rsid w:val="00AE4DF8"/>
    <w:rsid w:val="00B66BF4"/>
    <w:rsid w:val="00BE4259"/>
    <w:rsid w:val="00CC12C4"/>
    <w:rsid w:val="00EE2D4B"/>
    <w:rsid w:val="00F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C886"/>
  <w15:chartTrackingRefBased/>
  <w15:docId w15:val="{0B7068DD-F9D5-4ACF-815A-C6E33AB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89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89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uiPriority w:val="99"/>
    <w:semiHidden/>
    <w:rsid w:val="000958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semiHidden/>
    <w:rsid w:val="0009589A"/>
    <w:pPr>
      <w:ind w:left="720"/>
    </w:pPr>
  </w:style>
  <w:style w:type="table" w:styleId="a5">
    <w:name w:val="Table Grid"/>
    <w:basedOn w:val="a1"/>
    <w:uiPriority w:val="59"/>
    <w:rsid w:val="00095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049B8-5BC8-4E75-B247-6D2AEACB1158}"/>
</file>

<file path=customXml/itemProps2.xml><?xml version="1.0" encoding="utf-8"?>
<ds:datastoreItem xmlns:ds="http://schemas.openxmlformats.org/officeDocument/2006/customXml" ds:itemID="{823A31ED-AB21-4D72-A0F7-FAB2A823A716}"/>
</file>

<file path=customXml/itemProps3.xml><?xml version="1.0" encoding="utf-8"?>
<ds:datastoreItem xmlns:ds="http://schemas.openxmlformats.org/officeDocument/2006/customXml" ds:itemID="{D80CA112-3740-4972-B935-BA194FF6B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Марина Александровна</dc:creator>
  <cp:keywords/>
  <dc:description/>
  <cp:lastModifiedBy>Марина</cp:lastModifiedBy>
  <cp:revision>2</cp:revision>
  <dcterms:created xsi:type="dcterms:W3CDTF">2023-09-09T10:19:00Z</dcterms:created>
  <dcterms:modified xsi:type="dcterms:W3CDTF">2023-09-09T10:19:00Z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