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567" w:rsidRDefault="00424567" w:rsidP="00424567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11819">
        <w:rPr>
          <w:rFonts w:ascii="Times New Roman" w:hAnsi="Times New Roman" w:cs="Times New Roman"/>
          <w:sz w:val="28"/>
          <w:szCs w:val="28"/>
        </w:rPr>
        <w:t xml:space="preserve">Распределение баллов </w:t>
      </w:r>
      <w:r>
        <w:rPr>
          <w:rFonts w:ascii="Times New Roman" w:hAnsi="Times New Roman" w:cs="Times New Roman"/>
          <w:sz w:val="28"/>
          <w:szCs w:val="28"/>
        </w:rPr>
        <w:t>текущего контроля успеваемости</w:t>
      </w:r>
    </w:p>
    <w:p w:rsidR="00424567" w:rsidRPr="00911819" w:rsidRDefault="00424567" w:rsidP="00424567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1819">
        <w:rPr>
          <w:rFonts w:ascii="Times New Roman" w:hAnsi="Times New Roman" w:cs="Times New Roman"/>
          <w:sz w:val="28"/>
          <w:szCs w:val="28"/>
        </w:rPr>
        <w:t xml:space="preserve">по дисциплине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424567">
        <w:rPr>
          <w:rFonts w:ascii="Times New Roman" w:hAnsi="Times New Roman" w:cs="Times New Roman"/>
          <w:b/>
          <w:sz w:val="28"/>
          <w:szCs w:val="28"/>
        </w:rPr>
        <w:t>Виды страхования и страховые продукты</w:t>
      </w:r>
      <w:r w:rsidRPr="00911819">
        <w:rPr>
          <w:rFonts w:ascii="Times New Roman" w:hAnsi="Times New Roman" w:cs="Times New Roman"/>
          <w:b/>
          <w:sz w:val="28"/>
          <w:szCs w:val="28"/>
        </w:rPr>
        <w:t>»</w:t>
      </w:r>
    </w:p>
    <w:p w:rsidR="005E43D7" w:rsidRPr="005E43D7" w:rsidRDefault="005E43D7">
      <w:pPr>
        <w:rPr>
          <w:rFonts w:ascii="Times New Roman" w:hAnsi="Times New Roman"/>
        </w:rPr>
      </w:pPr>
      <w:r w:rsidRPr="005E43D7">
        <w:rPr>
          <w:rFonts w:ascii="Times New Roman" w:hAnsi="Times New Roman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5529"/>
        <w:gridCol w:w="1701"/>
        <w:gridCol w:w="1547"/>
      </w:tblGrid>
      <w:tr w:rsidR="005E43D7" w:rsidRPr="005E43D7" w:rsidTr="00DA10C4">
        <w:tc>
          <w:tcPr>
            <w:tcW w:w="562" w:type="dxa"/>
          </w:tcPr>
          <w:p w:rsidR="005E43D7" w:rsidRPr="005E43D7" w:rsidRDefault="005E43D7" w:rsidP="00DA10C4">
            <w:pPr>
              <w:rPr>
                <w:rFonts w:ascii="Times New Roman" w:hAnsi="Times New Roman"/>
              </w:rPr>
            </w:pPr>
            <w:r w:rsidRPr="005E43D7">
              <w:rPr>
                <w:rFonts w:ascii="Times New Roman" w:hAnsi="Times New Roman"/>
              </w:rPr>
              <w:t>№ п/п</w:t>
            </w:r>
          </w:p>
        </w:tc>
        <w:tc>
          <w:tcPr>
            <w:tcW w:w="5529" w:type="dxa"/>
          </w:tcPr>
          <w:p w:rsidR="005E43D7" w:rsidRPr="005E43D7" w:rsidRDefault="005E43D7" w:rsidP="00DA10C4">
            <w:pPr>
              <w:rPr>
                <w:rFonts w:ascii="Times New Roman" w:hAnsi="Times New Roman"/>
              </w:rPr>
            </w:pPr>
            <w:r w:rsidRPr="005E43D7">
              <w:rPr>
                <w:rFonts w:ascii="Times New Roman" w:hAnsi="Times New Roman"/>
              </w:rPr>
              <w:t>Виды учебной деятельности</w:t>
            </w:r>
          </w:p>
        </w:tc>
        <w:tc>
          <w:tcPr>
            <w:tcW w:w="1701" w:type="dxa"/>
          </w:tcPr>
          <w:p w:rsidR="005E43D7" w:rsidRPr="005E43D7" w:rsidRDefault="005E43D7" w:rsidP="00DA10C4">
            <w:pPr>
              <w:rPr>
                <w:rFonts w:ascii="Times New Roman" w:hAnsi="Times New Roman"/>
              </w:rPr>
            </w:pPr>
            <w:r w:rsidRPr="005E43D7">
              <w:rPr>
                <w:rFonts w:ascii="Times New Roman" w:hAnsi="Times New Roman"/>
              </w:rPr>
              <w:t>Баллы</w:t>
            </w:r>
          </w:p>
        </w:tc>
        <w:tc>
          <w:tcPr>
            <w:tcW w:w="1547" w:type="dxa"/>
          </w:tcPr>
          <w:p w:rsidR="005E43D7" w:rsidRPr="005E43D7" w:rsidRDefault="005E43D7" w:rsidP="00DA10C4">
            <w:pPr>
              <w:rPr>
                <w:rFonts w:ascii="Times New Roman" w:hAnsi="Times New Roman"/>
              </w:rPr>
            </w:pPr>
            <w:r w:rsidRPr="005E43D7">
              <w:rPr>
                <w:rFonts w:ascii="Times New Roman" w:hAnsi="Times New Roman"/>
              </w:rPr>
              <w:t>Максимум за модуль</w:t>
            </w:r>
          </w:p>
        </w:tc>
      </w:tr>
      <w:tr w:rsidR="005E43D7" w:rsidRPr="005E43D7" w:rsidTr="00DA10C4">
        <w:tc>
          <w:tcPr>
            <w:tcW w:w="562" w:type="dxa"/>
          </w:tcPr>
          <w:p w:rsidR="005E43D7" w:rsidRPr="005E43D7" w:rsidRDefault="005E43D7" w:rsidP="00DA10C4">
            <w:pPr>
              <w:rPr>
                <w:rFonts w:ascii="Times New Roman" w:hAnsi="Times New Roman"/>
              </w:rPr>
            </w:pPr>
            <w:r w:rsidRPr="005E43D7">
              <w:rPr>
                <w:rFonts w:ascii="Times New Roman" w:hAnsi="Times New Roman"/>
              </w:rPr>
              <w:t xml:space="preserve"> 1</w:t>
            </w:r>
          </w:p>
        </w:tc>
        <w:tc>
          <w:tcPr>
            <w:tcW w:w="5529" w:type="dxa"/>
          </w:tcPr>
          <w:p w:rsidR="005E43D7" w:rsidRPr="005E43D7" w:rsidRDefault="005E43D7" w:rsidP="00DA10C4">
            <w:pPr>
              <w:rPr>
                <w:rFonts w:ascii="Times New Roman" w:hAnsi="Times New Roman"/>
              </w:rPr>
            </w:pPr>
            <w:r w:rsidRPr="005E43D7">
              <w:rPr>
                <w:rFonts w:ascii="Times New Roman" w:hAnsi="Times New Roman"/>
              </w:rPr>
              <w:t>Активное участие в лекционном процессе (вопросы, предложения)</w:t>
            </w:r>
          </w:p>
        </w:tc>
        <w:tc>
          <w:tcPr>
            <w:tcW w:w="1701" w:type="dxa"/>
          </w:tcPr>
          <w:p w:rsidR="005E43D7" w:rsidRPr="005E43D7" w:rsidRDefault="005E43D7" w:rsidP="00DA10C4">
            <w:pPr>
              <w:rPr>
                <w:rFonts w:ascii="Times New Roman" w:hAnsi="Times New Roman"/>
              </w:rPr>
            </w:pPr>
            <w:r w:rsidRPr="005E43D7">
              <w:rPr>
                <w:rFonts w:ascii="Times New Roman" w:hAnsi="Times New Roman"/>
              </w:rPr>
              <w:t xml:space="preserve">    0,2</w:t>
            </w:r>
          </w:p>
        </w:tc>
        <w:tc>
          <w:tcPr>
            <w:tcW w:w="1547" w:type="dxa"/>
          </w:tcPr>
          <w:p w:rsidR="005E43D7" w:rsidRPr="005E43D7" w:rsidRDefault="005E43D7" w:rsidP="00DA10C4">
            <w:pPr>
              <w:rPr>
                <w:rFonts w:ascii="Times New Roman" w:hAnsi="Times New Roman"/>
              </w:rPr>
            </w:pPr>
            <w:r w:rsidRPr="005E43D7">
              <w:rPr>
                <w:rFonts w:ascii="Times New Roman" w:hAnsi="Times New Roman"/>
              </w:rPr>
              <w:t xml:space="preserve">    2</w:t>
            </w:r>
          </w:p>
        </w:tc>
      </w:tr>
      <w:tr w:rsidR="005E43D7" w:rsidRPr="005E43D7" w:rsidTr="00DA10C4">
        <w:tc>
          <w:tcPr>
            <w:tcW w:w="562" w:type="dxa"/>
          </w:tcPr>
          <w:p w:rsidR="005E43D7" w:rsidRPr="005E43D7" w:rsidRDefault="005E43D7" w:rsidP="00DA10C4">
            <w:pPr>
              <w:rPr>
                <w:rFonts w:ascii="Times New Roman" w:hAnsi="Times New Roman"/>
              </w:rPr>
            </w:pPr>
            <w:r w:rsidRPr="005E43D7">
              <w:rPr>
                <w:rFonts w:ascii="Times New Roman" w:hAnsi="Times New Roman"/>
              </w:rPr>
              <w:t>2</w:t>
            </w:r>
          </w:p>
        </w:tc>
        <w:tc>
          <w:tcPr>
            <w:tcW w:w="5529" w:type="dxa"/>
          </w:tcPr>
          <w:p w:rsidR="005E43D7" w:rsidRPr="005E43D7" w:rsidRDefault="005E43D7" w:rsidP="00DA10C4">
            <w:pPr>
              <w:rPr>
                <w:rFonts w:ascii="Times New Roman" w:hAnsi="Times New Roman"/>
              </w:rPr>
            </w:pPr>
            <w:r w:rsidRPr="005E43D7">
              <w:rPr>
                <w:rFonts w:ascii="Times New Roman" w:hAnsi="Times New Roman"/>
              </w:rPr>
              <w:t xml:space="preserve">Выполнение и защита </w:t>
            </w:r>
            <w:r>
              <w:rPr>
                <w:rFonts w:ascii="Times New Roman" w:hAnsi="Times New Roman"/>
              </w:rPr>
              <w:t>расчетно-аналитической работы</w:t>
            </w:r>
          </w:p>
        </w:tc>
        <w:tc>
          <w:tcPr>
            <w:tcW w:w="1701" w:type="dxa"/>
          </w:tcPr>
          <w:p w:rsidR="005E43D7" w:rsidRPr="005E43D7" w:rsidRDefault="005E43D7" w:rsidP="00DA10C4">
            <w:pPr>
              <w:rPr>
                <w:rFonts w:ascii="Times New Roman" w:hAnsi="Times New Roman"/>
              </w:rPr>
            </w:pPr>
            <w:r w:rsidRPr="005E43D7">
              <w:rPr>
                <w:rFonts w:ascii="Times New Roman" w:hAnsi="Times New Roman"/>
              </w:rPr>
              <w:t xml:space="preserve">    0,5</w:t>
            </w:r>
          </w:p>
        </w:tc>
        <w:tc>
          <w:tcPr>
            <w:tcW w:w="1547" w:type="dxa"/>
          </w:tcPr>
          <w:p w:rsidR="005E43D7" w:rsidRPr="005E43D7" w:rsidRDefault="005E43D7" w:rsidP="00DA10C4">
            <w:pPr>
              <w:rPr>
                <w:rFonts w:ascii="Times New Roman" w:hAnsi="Times New Roman"/>
              </w:rPr>
            </w:pPr>
            <w:r w:rsidRPr="005E43D7">
              <w:rPr>
                <w:rFonts w:ascii="Times New Roman" w:hAnsi="Times New Roman"/>
              </w:rPr>
              <w:t xml:space="preserve">    5</w:t>
            </w:r>
          </w:p>
        </w:tc>
      </w:tr>
      <w:tr w:rsidR="005E43D7" w:rsidRPr="005E43D7" w:rsidTr="00DA10C4">
        <w:tc>
          <w:tcPr>
            <w:tcW w:w="562" w:type="dxa"/>
          </w:tcPr>
          <w:p w:rsidR="005E43D7" w:rsidRPr="005E43D7" w:rsidRDefault="005E43D7" w:rsidP="00DA10C4">
            <w:pPr>
              <w:rPr>
                <w:rFonts w:ascii="Times New Roman" w:hAnsi="Times New Roman"/>
              </w:rPr>
            </w:pPr>
            <w:r w:rsidRPr="005E43D7">
              <w:rPr>
                <w:rFonts w:ascii="Times New Roman" w:hAnsi="Times New Roman"/>
              </w:rPr>
              <w:t>3.</w:t>
            </w:r>
          </w:p>
        </w:tc>
        <w:tc>
          <w:tcPr>
            <w:tcW w:w="5529" w:type="dxa"/>
          </w:tcPr>
          <w:p w:rsidR="005E43D7" w:rsidRPr="005E43D7" w:rsidRDefault="005E43D7" w:rsidP="00DA10C4">
            <w:pPr>
              <w:rPr>
                <w:rFonts w:ascii="Times New Roman" w:hAnsi="Times New Roman"/>
              </w:rPr>
            </w:pPr>
            <w:r w:rsidRPr="005E43D7">
              <w:rPr>
                <w:rFonts w:ascii="Times New Roman" w:hAnsi="Times New Roman"/>
              </w:rPr>
              <w:t>Решение ситуационных и практико-ориентированных задач</w:t>
            </w:r>
          </w:p>
        </w:tc>
        <w:tc>
          <w:tcPr>
            <w:tcW w:w="1701" w:type="dxa"/>
          </w:tcPr>
          <w:p w:rsidR="005E43D7" w:rsidRPr="005E43D7" w:rsidRDefault="005E43D7" w:rsidP="00DA10C4">
            <w:pPr>
              <w:rPr>
                <w:rFonts w:ascii="Times New Roman" w:hAnsi="Times New Roman"/>
              </w:rPr>
            </w:pPr>
            <w:r w:rsidRPr="005E43D7">
              <w:rPr>
                <w:rFonts w:ascii="Times New Roman" w:hAnsi="Times New Roman"/>
              </w:rPr>
              <w:t xml:space="preserve">    0,5</w:t>
            </w:r>
          </w:p>
        </w:tc>
        <w:tc>
          <w:tcPr>
            <w:tcW w:w="1547" w:type="dxa"/>
          </w:tcPr>
          <w:p w:rsidR="005E43D7" w:rsidRPr="005E43D7" w:rsidRDefault="005E43D7" w:rsidP="00DA10C4">
            <w:pPr>
              <w:rPr>
                <w:rFonts w:ascii="Times New Roman" w:hAnsi="Times New Roman"/>
              </w:rPr>
            </w:pPr>
            <w:r w:rsidRPr="005E43D7"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/>
              </w:rPr>
              <w:t>4</w:t>
            </w:r>
          </w:p>
        </w:tc>
      </w:tr>
      <w:tr w:rsidR="005E43D7" w:rsidRPr="005E43D7" w:rsidTr="00DA10C4">
        <w:tc>
          <w:tcPr>
            <w:tcW w:w="562" w:type="dxa"/>
          </w:tcPr>
          <w:p w:rsidR="005E43D7" w:rsidRPr="005E43D7" w:rsidRDefault="005E43D7" w:rsidP="00DA10C4">
            <w:pPr>
              <w:rPr>
                <w:rFonts w:ascii="Times New Roman" w:hAnsi="Times New Roman"/>
              </w:rPr>
            </w:pPr>
            <w:r w:rsidRPr="005E43D7">
              <w:rPr>
                <w:rFonts w:ascii="Times New Roman" w:hAnsi="Times New Roman"/>
              </w:rPr>
              <w:t>4.</w:t>
            </w:r>
          </w:p>
        </w:tc>
        <w:tc>
          <w:tcPr>
            <w:tcW w:w="5529" w:type="dxa"/>
          </w:tcPr>
          <w:p w:rsidR="005E43D7" w:rsidRPr="005E43D7" w:rsidRDefault="005E43D7" w:rsidP="00DA10C4">
            <w:pPr>
              <w:rPr>
                <w:rFonts w:ascii="Times New Roman" w:hAnsi="Times New Roman"/>
              </w:rPr>
            </w:pPr>
            <w:r w:rsidRPr="005E43D7">
              <w:rPr>
                <w:rFonts w:ascii="Times New Roman" w:hAnsi="Times New Roman"/>
              </w:rPr>
              <w:t xml:space="preserve">Составление и проведение </w:t>
            </w:r>
            <w:proofErr w:type="spellStart"/>
            <w:r w:rsidRPr="005E43D7">
              <w:rPr>
                <w:rFonts w:ascii="Times New Roman" w:hAnsi="Times New Roman"/>
              </w:rPr>
              <w:t>квизов</w:t>
            </w:r>
            <w:proofErr w:type="spellEnd"/>
          </w:p>
        </w:tc>
        <w:tc>
          <w:tcPr>
            <w:tcW w:w="1701" w:type="dxa"/>
          </w:tcPr>
          <w:p w:rsidR="005E43D7" w:rsidRPr="005E43D7" w:rsidRDefault="005E43D7" w:rsidP="00DA10C4">
            <w:pPr>
              <w:rPr>
                <w:rFonts w:ascii="Times New Roman" w:hAnsi="Times New Roman"/>
              </w:rPr>
            </w:pPr>
            <w:r w:rsidRPr="005E43D7">
              <w:rPr>
                <w:rFonts w:ascii="Times New Roman" w:hAnsi="Times New Roman"/>
              </w:rPr>
              <w:t xml:space="preserve">    0,4</w:t>
            </w:r>
          </w:p>
        </w:tc>
        <w:tc>
          <w:tcPr>
            <w:tcW w:w="1547" w:type="dxa"/>
          </w:tcPr>
          <w:p w:rsidR="005E43D7" w:rsidRPr="005E43D7" w:rsidRDefault="005E43D7" w:rsidP="00DA10C4">
            <w:pPr>
              <w:rPr>
                <w:rFonts w:ascii="Times New Roman" w:hAnsi="Times New Roman"/>
              </w:rPr>
            </w:pPr>
            <w:r w:rsidRPr="005E43D7">
              <w:rPr>
                <w:rFonts w:ascii="Times New Roman" w:hAnsi="Times New Roman"/>
              </w:rPr>
              <w:t xml:space="preserve">    4</w:t>
            </w:r>
          </w:p>
        </w:tc>
      </w:tr>
      <w:tr w:rsidR="005E43D7" w:rsidRPr="005E43D7" w:rsidTr="00DA10C4">
        <w:tc>
          <w:tcPr>
            <w:tcW w:w="562" w:type="dxa"/>
          </w:tcPr>
          <w:p w:rsidR="005E43D7" w:rsidRPr="005E43D7" w:rsidRDefault="005E43D7" w:rsidP="00DA10C4">
            <w:pPr>
              <w:rPr>
                <w:rFonts w:ascii="Times New Roman" w:hAnsi="Times New Roman"/>
              </w:rPr>
            </w:pPr>
            <w:r w:rsidRPr="005E43D7">
              <w:rPr>
                <w:rFonts w:ascii="Times New Roman" w:hAnsi="Times New Roman"/>
              </w:rPr>
              <w:t>5.</w:t>
            </w:r>
          </w:p>
        </w:tc>
        <w:tc>
          <w:tcPr>
            <w:tcW w:w="5529" w:type="dxa"/>
          </w:tcPr>
          <w:p w:rsidR="005E43D7" w:rsidRPr="005E43D7" w:rsidRDefault="005E43D7" w:rsidP="00DA10C4">
            <w:pPr>
              <w:rPr>
                <w:rFonts w:ascii="Times New Roman" w:hAnsi="Times New Roman"/>
              </w:rPr>
            </w:pPr>
            <w:r w:rsidRPr="005E43D7">
              <w:rPr>
                <w:rFonts w:ascii="Times New Roman" w:hAnsi="Times New Roman"/>
              </w:rPr>
              <w:t>Составление и защита кроссвордов в рамках тематических вопросов</w:t>
            </w:r>
          </w:p>
        </w:tc>
        <w:tc>
          <w:tcPr>
            <w:tcW w:w="1701" w:type="dxa"/>
          </w:tcPr>
          <w:p w:rsidR="005E43D7" w:rsidRPr="005E43D7" w:rsidRDefault="005E43D7" w:rsidP="00DA10C4">
            <w:pPr>
              <w:rPr>
                <w:rFonts w:ascii="Times New Roman" w:hAnsi="Times New Roman"/>
              </w:rPr>
            </w:pPr>
            <w:r w:rsidRPr="005E43D7">
              <w:rPr>
                <w:rFonts w:ascii="Times New Roman" w:hAnsi="Times New Roman"/>
              </w:rPr>
              <w:t xml:space="preserve">    0,3</w:t>
            </w:r>
          </w:p>
        </w:tc>
        <w:tc>
          <w:tcPr>
            <w:tcW w:w="1547" w:type="dxa"/>
          </w:tcPr>
          <w:p w:rsidR="005E43D7" w:rsidRPr="005E43D7" w:rsidRDefault="005E43D7" w:rsidP="00DA10C4">
            <w:pPr>
              <w:rPr>
                <w:rFonts w:ascii="Times New Roman" w:hAnsi="Times New Roman"/>
              </w:rPr>
            </w:pPr>
            <w:r w:rsidRPr="005E43D7">
              <w:rPr>
                <w:rFonts w:ascii="Times New Roman" w:hAnsi="Times New Roman"/>
              </w:rPr>
              <w:t xml:space="preserve">    3</w:t>
            </w:r>
          </w:p>
        </w:tc>
      </w:tr>
      <w:tr w:rsidR="005E43D7" w:rsidRPr="005E43D7" w:rsidTr="00DA10C4">
        <w:tc>
          <w:tcPr>
            <w:tcW w:w="562" w:type="dxa"/>
          </w:tcPr>
          <w:p w:rsidR="005E43D7" w:rsidRPr="005E43D7" w:rsidRDefault="005E43D7" w:rsidP="00DA10C4">
            <w:pPr>
              <w:rPr>
                <w:rFonts w:ascii="Times New Roman" w:hAnsi="Times New Roman"/>
              </w:rPr>
            </w:pPr>
            <w:r w:rsidRPr="005E43D7">
              <w:rPr>
                <w:rFonts w:ascii="Times New Roman" w:hAnsi="Times New Roman"/>
              </w:rPr>
              <w:t>6</w:t>
            </w:r>
          </w:p>
        </w:tc>
        <w:tc>
          <w:tcPr>
            <w:tcW w:w="5529" w:type="dxa"/>
          </w:tcPr>
          <w:p w:rsidR="005E43D7" w:rsidRPr="005E43D7" w:rsidRDefault="005E43D7" w:rsidP="00DA10C4">
            <w:pPr>
              <w:rPr>
                <w:rFonts w:ascii="Times New Roman" w:hAnsi="Times New Roman"/>
              </w:rPr>
            </w:pPr>
            <w:r w:rsidRPr="005E43D7">
              <w:rPr>
                <w:rFonts w:ascii="Times New Roman" w:hAnsi="Times New Roman"/>
              </w:rPr>
              <w:t>Тестирование по темам РПД</w:t>
            </w:r>
          </w:p>
        </w:tc>
        <w:tc>
          <w:tcPr>
            <w:tcW w:w="1701" w:type="dxa"/>
          </w:tcPr>
          <w:p w:rsidR="005E43D7" w:rsidRPr="005E43D7" w:rsidRDefault="005E43D7" w:rsidP="00DA10C4">
            <w:pPr>
              <w:rPr>
                <w:rFonts w:ascii="Times New Roman" w:hAnsi="Times New Roman"/>
              </w:rPr>
            </w:pPr>
            <w:r w:rsidRPr="005E43D7">
              <w:rPr>
                <w:rFonts w:ascii="Times New Roman" w:hAnsi="Times New Roman"/>
              </w:rPr>
              <w:t xml:space="preserve">    0,2</w:t>
            </w:r>
          </w:p>
        </w:tc>
        <w:tc>
          <w:tcPr>
            <w:tcW w:w="1547" w:type="dxa"/>
          </w:tcPr>
          <w:p w:rsidR="005E43D7" w:rsidRPr="005E43D7" w:rsidRDefault="005E43D7" w:rsidP="00DA10C4">
            <w:pPr>
              <w:rPr>
                <w:rFonts w:ascii="Times New Roman" w:hAnsi="Times New Roman"/>
              </w:rPr>
            </w:pPr>
            <w:r w:rsidRPr="005E43D7"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/>
              </w:rPr>
              <w:t>2</w:t>
            </w:r>
          </w:p>
        </w:tc>
      </w:tr>
      <w:tr w:rsidR="005E43D7" w:rsidRPr="005E43D7" w:rsidTr="00DA10C4">
        <w:tc>
          <w:tcPr>
            <w:tcW w:w="562" w:type="dxa"/>
          </w:tcPr>
          <w:p w:rsidR="005E43D7" w:rsidRPr="005E43D7" w:rsidRDefault="005E43D7" w:rsidP="00DA10C4">
            <w:pPr>
              <w:rPr>
                <w:rFonts w:ascii="Times New Roman" w:hAnsi="Times New Roman"/>
              </w:rPr>
            </w:pPr>
            <w:r w:rsidRPr="005E43D7">
              <w:rPr>
                <w:rFonts w:ascii="Times New Roman" w:hAnsi="Times New Roman"/>
              </w:rPr>
              <w:t>7.</w:t>
            </w:r>
          </w:p>
        </w:tc>
        <w:tc>
          <w:tcPr>
            <w:tcW w:w="5529" w:type="dxa"/>
          </w:tcPr>
          <w:p w:rsidR="005E43D7" w:rsidRPr="005E43D7" w:rsidRDefault="005E43D7" w:rsidP="00DA10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Обзор продуктовых политик развитых стран</w:t>
            </w:r>
            <w:r w:rsidRPr="005E43D7">
              <w:rPr>
                <w:rFonts w:ascii="Times New Roman" w:hAnsi="Times New Roman"/>
              </w:rPr>
              <w:t xml:space="preserve"> и презентация результатов</w:t>
            </w:r>
          </w:p>
        </w:tc>
        <w:tc>
          <w:tcPr>
            <w:tcW w:w="1701" w:type="dxa"/>
          </w:tcPr>
          <w:p w:rsidR="005E43D7" w:rsidRPr="005E43D7" w:rsidRDefault="005E43D7" w:rsidP="00DA10C4">
            <w:pPr>
              <w:rPr>
                <w:rFonts w:ascii="Times New Roman" w:hAnsi="Times New Roman"/>
              </w:rPr>
            </w:pPr>
            <w:r w:rsidRPr="005E43D7">
              <w:rPr>
                <w:rFonts w:ascii="Times New Roman" w:hAnsi="Times New Roman"/>
              </w:rPr>
              <w:t xml:space="preserve">    0,4</w:t>
            </w:r>
          </w:p>
        </w:tc>
        <w:tc>
          <w:tcPr>
            <w:tcW w:w="1547" w:type="dxa"/>
          </w:tcPr>
          <w:p w:rsidR="005E43D7" w:rsidRPr="005E43D7" w:rsidRDefault="005E43D7" w:rsidP="00DA10C4">
            <w:pPr>
              <w:rPr>
                <w:rFonts w:ascii="Times New Roman" w:hAnsi="Times New Roman"/>
              </w:rPr>
            </w:pPr>
            <w:r w:rsidRPr="005E43D7"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/>
              </w:rPr>
              <w:t>5</w:t>
            </w:r>
          </w:p>
        </w:tc>
      </w:tr>
      <w:tr w:rsidR="005E43D7" w:rsidRPr="005E43D7" w:rsidTr="00DA10C4">
        <w:tc>
          <w:tcPr>
            <w:tcW w:w="562" w:type="dxa"/>
          </w:tcPr>
          <w:p w:rsidR="005E43D7" w:rsidRPr="005E43D7" w:rsidRDefault="005E43D7" w:rsidP="00DA10C4">
            <w:pPr>
              <w:rPr>
                <w:rFonts w:ascii="Times New Roman" w:hAnsi="Times New Roman"/>
              </w:rPr>
            </w:pPr>
            <w:r w:rsidRPr="005E43D7">
              <w:rPr>
                <w:rFonts w:ascii="Times New Roman" w:hAnsi="Times New Roman"/>
              </w:rPr>
              <w:t>8.</w:t>
            </w:r>
          </w:p>
        </w:tc>
        <w:tc>
          <w:tcPr>
            <w:tcW w:w="5529" w:type="dxa"/>
          </w:tcPr>
          <w:p w:rsidR="005E43D7" w:rsidRPr="005E43D7" w:rsidRDefault="005E43D7" w:rsidP="00DA10C4">
            <w:pPr>
              <w:rPr>
                <w:rFonts w:ascii="Times New Roman" w:hAnsi="Times New Roman"/>
              </w:rPr>
            </w:pPr>
            <w:r w:rsidRPr="005E43D7">
              <w:rPr>
                <w:rFonts w:ascii="Times New Roman" w:hAnsi="Times New Roman"/>
              </w:rPr>
              <w:t>Аудиторный опрос по терминологическим вопросам</w:t>
            </w:r>
          </w:p>
        </w:tc>
        <w:tc>
          <w:tcPr>
            <w:tcW w:w="1701" w:type="dxa"/>
          </w:tcPr>
          <w:p w:rsidR="005E43D7" w:rsidRPr="005E43D7" w:rsidRDefault="005E43D7" w:rsidP="00DA10C4">
            <w:pPr>
              <w:rPr>
                <w:rFonts w:ascii="Times New Roman" w:hAnsi="Times New Roman"/>
              </w:rPr>
            </w:pPr>
            <w:r w:rsidRPr="005E43D7">
              <w:rPr>
                <w:rFonts w:ascii="Times New Roman" w:hAnsi="Times New Roman"/>
              </w:rPr>
              <w:t xml:space="preserve">    0,3</w:t>
            </w:r>
          </w:p>
        </w:tc>
        <w:tc>
          <w:tcPr>
            <w:tcW w:w="1547" w:type="dxa"/>
          </w:tcPr>
          <w:p w:rsidR="005E43D7" w:rsidRPr="005E43D7" w:rsidRDefault="005E43D7" w:rsidP="00DA10C4">
            <w:pPr>
              <w:rPr>
                <w:rFonts w:ascii="Times New Roman" w:hAnsi="Times New Roman"/>
              </w:rPr>
            </w:pPr>
            <w:r w:rsidRPr="005E43D7"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/>
              </w:rPr>
              <w:t>2</w:t>
            </w:r>
          </w:p>
        </w:tc>
      </w:tr>
      <w:tr w:rsidR="005E43D7" w:rsidRPr="005E43D7" w:rsidTr="00DA10C4">
        <w:tc>
          <w:tcPr>
            <w:tcW w:w="562" w:type="dxa"/>
          </w:tcPr>
          <w:p w:rsidR="005E43D7" w:rsidRPr="005E43D7" w:rsidRDefault="005E43D7" w:rsidP="00DA10C4">
            <w:pPr>
              <w:rPr>
                <w:rFonts w:ascii="Times New Roman" w:hAnsi="Times New Roman"/>
              </w:rPr>
            </w:pPr>
            <w:r w:rsidRPr="005E43D7">
              <w:rPr>
                <w:rFonts w:ascii="Times New Roman" w:hAnsi="Times New Roman"/>
              </w:rPr>
              <w:t>9.</w:t>
            </w:r>
          </w:p>
        </w:tc>
        <w:tc>
          <w:tcPr>
            <w:tcW w:w="5529" w:type="dxa"/>
          </w:tcPr>
          <w:p w:rsidR="005E43D7" w:rsidRPr="005E43D7" w:rsidRDefault="005E43D7" w:rsidP="00DA10C4">
            <w:pPr>
              <w:rPr>
                <w:rFonts w:ascii="Times New Roman" w:hAnsi="Times New Roman"/>
              </w:rPr>
            </w:pPr>
            <w:r w:rsidRPr="005E43D7">
              <w:rPr>
                <w:rFonts w:ascii="Times New Roman" w:hAnsi="Times New Roman"/>
              </w:rPr>
              <w:t>Решение аналитических задач</w:t>
            </w:r>
          </w:p>
        </w:tc>
        <w:tc>
          <w:tcPr>
            <w:tcW w:w="1701" w:type="dxa"/>
          </w:tcPr>
          <w:p w:rsidR="005E43D7" w:rsidRPr="005E43D7" w:rsidRDefault="005E43D7" w:rsidP="00DA10C4">
            <w:pPr>
              <w:rPr>
                <w:rFonts w:ascii="Times New Roman" w:hAnsi="Times New Roman"/>
              </w:rPr>
            </w:pPr>
            <w:r w:rsidRPr="005E43D7">
              <w:rPr>
                <w:rFonts w:ascii="Times New Roman" w:hAnsi="Times New Roman"/>
              </w:rPr>
              <w:t xml:space="preserve">    0,3</w:t>
            </w:r>
          </w:p>
        </w:tc>
        <w:tc>
          <w:tcPr>
            <w:tcW w:w="1547" w:type="dxa"/>
          </w:tcPr>
          <w:p w:rsidR="005E43D7" w:rsidRPr="005E43D7" w:rsidRDefault="005E43D7" w:rsidP="00DA10C4">
            <w:pPr>
              <w:rPr>
                <w:rFonts w:ascii="Times New Roman" w:hAnsi="Times New Roman"/>
              </w:rPr>
            </w:pPr>
            <w:r w:rsidRPr="005E43D7"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/>
              </w:rPr>
              <w:t>5</w:t>
            </w:r>
          </w:p>
        </w:tc>
      </w:tr>
      <w:tr w:rsidR="005E43D7" w:rsidRPr="005E43D7" w:rsidTr="00DA10C4">
        <w:tc>
          <w:tcPr>
            <w:tcW w:w="562" w:type="dxa"/>
          </w:tcPr>
          <w:p w:rsidR="005E43D7" w:rsidRPr="005E43D7" w:rsidRDefault="005E43D7" w:rsidP="00DA10C4">
            <w:pPr>
              <w:rPr>
                <w:rFonts w:ascii="Times New Roman" w:hAnsi="Times New Roman"/>
              </w:rPr>
            </w:pPr>
            <w:r w:rsidRPr="005E43D7">
              <w:rPr>
                <w:rFonts w:ascii="Times New Roman" w:hAnsi="Times New Roman"/>
              </w:rPr>
              <w:t xml:space="preserve">10. </w:t>
            </w:r>
          </w:p>
        </w:tc>
        <w:tc>
          <w:tcPr>
            <w:tcW w:w="5529" w:type="dxa"/>
          </w:tcPr>
          <w:p w:rsidR="005E43D7" w:rsidRPr="005E43D7" w:rsidRDefault="005E43D7" w:rsidP="00DA10C4">
            <w:pPr>
              <w:rPr>
                <w:rFonts w:ascii="Times New Roman" w:hAnsi="Times New Roman"/>
              </w:rPr>
            </w:pPr>
            <w:r w:rsidRPr="005E43D7">
              <w:rPr>
                <w:rFonts w:ascii="Times New Roman" w:hAnsi="Times New Roman"/>
              </w:rPr>
              <w:t>Блиц-опрос по теме</w:t>
            </w:r>
          </w:p>
        </w:tc>
        <w:tc>
          <w:tcPr>
            <w:tcW w:w="1701" w:type="dxa"/>
          </w:tcPr>
          <w:p w:rsidR="005E43D7" w:rsidRPr="005E43D7" w:rsidRDefault="005E43D7" w:rsidP="00DA10C4">
            <w:pPr>
              <w:rPr>
                <w:rFonts w:ascii="Times New Roman" w:hAnsi="Times New Roman"/>
              </w:rPr>
            </w:pPr>
            <w:r w:rsidRPr="005E43D7">
              <w:rPr>
                <w:rFonts w:ascii="Times New Roman" w:hAnsi="Times New Roman"/>
              </w:rPr>
              <w:t xml:space="preserve">    0,2</w:t>
            </w:r>
          </w:p>
        </w:tc>
        <w:tc>
          <w:tcPr>
            <w:tcW w:w="1547" w:type="dxa"/>
          </w:tcPr>
          <w:p w:rsidR="005E43D7" w:rsidRPr="005E43D7" w:rsidRDefault="005E43D7" w:rsidP="00DA10C4">
            <w:pPr>
              <w:rPr>
                <w:rFonts w:ascii="Times New Roman" w:hAnsi="Times New Roman"/>
              </w:rPr>
            </w:pPr>
            <w:r w:rsidRPr="005E43D7">
              <w:rPr>
                <w:rFonts w:ascii="Times New Roman" w:hAnsi="Times New Roman"/>
              </w:rPr>
              <w:t xml:space="preserve">    3</w:t>
            </w:r>
          </w:p>
        </w:tc>
      </w:tr>
      <w:tr w:rsidR="005E43D7" w:rsidRPr="005E43D7" w:rsidTr="00DA10C4">
        <w:tc>
          <w:tcPr>
            <w:tcW w:w="562" w:type="dxa"/>
          </w:tcPr>
          <w:p w:rsidR="005E43D7" w:rsidRPr="005E43D7" w:rsidRDefault="005E43D7" w:rsidP="00DA10C4">
            <w:pPr>
              <w:rPr>
                <w:rFonts w:ascii="Times New Roman" w:hAnsi="Times New Roman"/>
              </w:rPr>
            </w:pPr>
            <w:r w:rsidRPr="005E43D7">
              <w:rPr>
                <w:rFonts w:ascii="Times New Roman" w:hAnsi="Times New Roman"/>
              </w:rPr>
              <w:t>11.</w:t>
            </w:r>
          </w:p>
        </w:tc>
        <w:tc>
          <w:tcPr>
            <w:tcW w:w="5529" w:type="dxa"/>
          </w:tcPr>
          <w:p w:rsidR="005E43D7" w:rsidRPr="005E43D7" w:rsidRDefault="005E43D7" w:rsidP="00DA10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конференции(международной, всероссийской)</w:t>
            </w:r>
          </w:p>
        </w:tc>
        <w:tc>
          <w:tcPr>
            <w:tcW w:w="1701" w:type="dxa"/>
          </w:tcPr>
          <w:p w:rsidR="005E43D7" w:rsidRPr="005E43D7" w:rsidRDefault="005E43D7" w:rsidP="00DA10C4">
            <w:pPr>
              <w:rPr>
                <w:rFonts w:ascii="Times New Roman" w:hAnsi="Times New Roman"/>
              </w:rPr>
            </w:pPr>
            <w:r w:rsidRPr="005E43D7">
              <w:rPr>
                <w:rFonts w:ascii="Times New Roman" w:hAnsi="Times New Roman"/>
              </w:rPr>
              <w:t xml:space="preserve">    0,4</w:t>
            </w:r>
          </w:p>
        </w:tc>
        <w:tc>
          <w:tcPr>
            <w:tcW w:w="1547" w:type="dxa"/>
          </w:tcPr>
          <w:p w:rsidR="005E43D7" w:rsidRPr="005E43D7" w:rsidRDefault="005E43D7" w:rsidP="00DA10C4">
            <w:pPr>
              <w:rPr>
                <w:rFonts w:ascii="Times New Roman" w:hAnsi="Times New Roman"/>
              </w:rPr>
            </w:pPr>
            <w:r w:rsidRPr="005E43D7"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/>
              </w:rPr>
              <w:t>5</w:t>
            </w:r>
          </w:p>
        </w:tc>
      </w:tr>
      <w:tr w:rsidR="005E43D7" w:rsidRPr="005E43D7" w:rsidTr="00DA10C4">
        <w:tc>
          <w:tcPr>
            <w:tcW w:w="562" w:type="dxa"/>
          </w:tcPr>
          <w:p w:rsidR="005E43D7" w:rsidRPr="005E43D7" w:rsidRDefault="005E43D7" w:rsidP="00DA10C4">
            <w:pPr>
              <w:rPr>
                <w:rFonts w:ascii="Times New Roman" w:hAnsi="Times New Roman"/>
              </w:rPr>
            </w:pPr>
          </w:p>
        </w:tc>
        <w:tc>
          <w:tcPr>
            <w:tcW w:w="5529" w:type="dxa"/>
          </w:tcPr>
          <w:p w:rsidR="005E43D7" w:rsidRPr="005E43D7" w:rsidRDefault="005E43D7" w:rsidP="00DA10C4">
            <w:pPr>
              <w:rPr>
                <w:rFonts w:ascii="Times New Roman" w:hAnsi="Times New Roman"/>
              </w:rPr>
            </w:pPr>
            <w:r w:rsidRPr="005E43D7">
              <w:rPr>
                <w:rFonts w:ascii="Times New Roman" w:hAnsi="Times New Roman"/>
              </w:rPr>
              <w:t xml:space="preserve">                                    Итого по модулю</w:t>
            </w:r>
          </w:p>
        </w:tc>
        <w:tc>
          <w:tcPr>
            <w:tcW w:w="1701" w:type="dxa"/>
          </w:tcPr>
          <w:p w:rsidR="005E43D7" w:rsidRPr="005E43D7" w:rsidRDefault="005E43D7" w:rsidP="00DA10C4">
            <w:pPr>
              <w:rPr>
                <w:rFonts w:ascii="Times New Roman" w:hAnsi="Times New Roman"/>
              </w:rPr>
            </w:pPr>
          </w:p>
        </w:tc>
        <w:tc>
          <w:tcPr>
            <w:tcW w:w="1547" w:type="dxa"/>
          </w:tcPr>
          <w:p w:rsidR="005E43D7" w:rsidRPr="005E43D7" w:rsidRDefault="005E43D7" w:rsidP="00DA10C4">
            <w:pPr>
              <w:rPr>
                <w:rFonts w:ascii="Times New Roman" w:hAnsi="Times New Roman"/>
              </w:rPr>
            </w:pPr>
            <w:r w:rsidRPr="005E43D7">
              <w:rPr>
                <w:rFonts w:ascii="Times New Roman" w:hAnsi="Times New Roman"/>
              </w:rPr>
              <w:t xml:space="preserve">  40</w:t>
            </w:r>
          </w:p>
        </w:tc>
      </w:tr>
    </w:tbl>
    <w:p w:rsidR="005E43D7" w:rsidRDefault="005E43D7"/>
    <w:sectPr w:rsidR="005E43D7" w:rsidSect="00807A26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3D7"/>
    <w:rsid w:val="0004494D"/>
    <w:rsid w:val="00424567"/>
    <w:rsid w:val="005E43D7"/>
    <w:rsid w:val="00792010"/>
    <w:rsid w:val="00807A26"/>
    <w:rsid w:val="008D17C5"/>
    <w:rsid w:val="00BA6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5D074"/>
  <w15:chartTrackingRefBased/>
  <w15:docId w15:val="{28FC14D2-1539-CE43-8318-843136920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4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42456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F6EB6BED3958C4F9B9DFF43A63C53CF" ma:contentTypeVersion="1" ma:contentTypeDescription="Создание документа." ma:contentTypeScope="" ma:versionID="d9ac2a2e6a22ce91ea6527a7e96fe38d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594673-94FA-4E30-AEE0-86EA4AC8B835}"/>
</file>

<file path=customXml/itemProps2.xml><?xml version="1.0" encoding="utf-8"?>
<ds:datastoreItem xmlns:ds="http://schemas.openxmlformats.org/officeDocument/2006/customXml" ds:itemID="{7C89928D-10D3-4C8C-8044-72A5B648CE95}"/>
</file>

<file path=customXml/itemProps3.xml><?xml version="1.0" encoding="utf-8"?>
<ds:datastoreItem xmlns:ds="http://schemas.openxmlformats.org/officeDocument/2006/customXml" ds:itemID="{FC5AA22C-EABB-4535-8214-3D12BBF30F9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Карикова Дарья Павловна</cp:lastModifiedBy>
  <cp:revision>2</cp:revision>
  <dcterms:created xsi:type="dcterms:W3CDTF">2022-10-24T14:56:00Z</dcterms:created>
  <dcterms:modified xsi:type="dcterms:W3CDTF">2022-10-24T14:56:00Z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0x0101002F6EB6BED3958C4F9B9DFF43A63C53CF</vt:lpwstr>
  </property>
</Properties>
</file>