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5F" w:rsidRPr="009F785F" w:rsidRDefault="009F785F" w:rsidP="009F785F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b/>
          <w:bCs/>
          <w:color w:val="000000"/>
          <w:sz w:val="72"/>
          <w:szCs w:val="72"/>
          <w:lang w:eastAsia="ru-RU"/>
        </w:rPr>
        <w:t>2020-2021 учебный год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​​​​​​​​Конференции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  <w:t>   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  <w:t>IV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Всемирный конгресс риска и страхования 2020 (США)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4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http://www.fa.ru/org/dep/sesf/News/2020-08-03-WRIEC2020.aspx​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 Конференция </w:t>
      </w:r>
      <w:r w:rsidRPr="009F785F">
        <w:rPr>
          <w:rFonts w:ascii="PT Sans" w:eastAsia="Times New Roman" w:hAnsi="PT Sans" w:cs="Times New Roman"/>
          <w:b/>
          <w:bCs/>
          <w:color w:val="181818"/>
          <w:lang w:eastAsia="ru-RU"/>
        </w:rPr>
        <w:t>INSURTECH ISRAEL VIRTUAL SHOWCASE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 посвященная региону Центральной и Юго-Восточной Европы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5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http://www.fa.ru/org/dep/sesf/News/2020-08-25-INSURTECH_ISRAEL_VIRTUAL_SHOWCASE.aspx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     XV Международная научная конференция сектора услуг INSCOSES 2020, университет Св. Климента, факультет туризма и гостеприимства,</w:t>
      </w:r>
      <w:r w:rsidRPr="009F785F">
        <w:rPr>
          <w:rFonts w:ascii="Arial" w:eastAsia="Times New Roman" w:hAnsi="Arial" w:cs="Arial"/>
          <w:color w:val="000000"/>
          <w:lang w:eastAsia="ru-RU"/>
        </w:rPr>
        <w:br/>
        <w:t>г. Битола, Македония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6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http://www.fa.ru/org/dep/sesf/News/2020-09-14-INSCOSES%202020.aspx​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​​​​​​    </w:t>
      </w:r>
      <w:r w:rsidRPr="009F785F">
        <w:rPr>
          <w:rFonts w:ascii="Arial" w:eastAsia="Times New Roman" w:hAnsi="Arial" w:cs="Arial"/>
          <w:color w:val="000000"/>
          <w:lang w:eastAsia="ru-RU"/>
        </w:rPr>
        <w:t> XXV Международный научный конгресс «Роль бизнеса в трансформации общества», состоявшемся 26 ноября​ 2020 года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7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http://www.fa.ru/org/dep/sesf/News/2020-12-03-Transformaciya_biznessa.aspx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  О</w:t>
      </w:r>
      <w:r w:rsidRPr="009F78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нлайн конференция Финансового университета для Секретариата Международной организации социального обеспечения (МАСО, Женева)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8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http://www.fa.ru/org/dep/sesf/News/2021-03-04-MASO_2021.aspx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     Международный вебинар от компании Agroinsurance Internation </w:t>
      </w:r>
      <w:r w:rsidRPr="009F785F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</w:t>
      </w:r>
      <w:hyperlink r:id="rId9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http://www.fa.ru/org/dep/sesf/News/2021-03-11-Influence%20of%20COVID-19%20on%20Global%20Agricultural%20Insurance%20Industry.aspx​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Лекции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    Лекция проф. Н.В. Кирилловой </w:t>
      </w:r>
      <w:hyperlink r:id="rId10" w:tooltip="Лекция «Russian Insurance Market»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«Russian Insurance Market»</w:t>
        </w:r>
      </w:hyperlink>
      <w:r w:rsidRPr="009F785F">
        <w:rPr>
          <w:rFonts w:ascii="Arial" w:eastAsia="Times New Roman" w:hAnsi="Arial" w:cs="Arial"/>
          <w:color w:val="000000"/>
          <w:lang w:eastAsia="ru-RU"/>
        </w:rPr>
        <w:t> для студентов Университета ​св. климента Охридского (г. Охрид, Македония)</w:t>
      </w:r>
      <w:r w:rsidRPr="009F785F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</w:t>
      </w:r>
      <w:hyperlink r:id="rId11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http://www.fa.ru/org/dep/sesf/News/2020-12-07-Russian%20Insurance%20Market.aspx​​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    Лекция проф. Н.В. Кирилловой </w:t>
      </w:r>
      <w:hyperlink r:id="rId12" w:tooltip="Лекция &quot;Russian Insurance Trends&quot;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"Russian Insurance Trends"</w:t>
        </w:r>
      </w:hyperlink>
      <w:r w:rsidRPr="009F785F">
        <w:rPr>
          <w:rFonts w:ascii="Arial" w:eastAsia="Times New Roman" w:hAnsi="Arial" w:cs="Arial"/>
          <w:color w:val="000000"/>
          <w:lang w:eastAsia="ru-RU"/>
        </w:rPr>
        <w:t> для польских студентов Государственной высшей технико-экономической школы имени Бронислава Маркевича в г. Ярослав, Польша (</w:t>
      </w:r>
      <w:r w:rsidRPr="009F785F">
        <w:rPr>
          <w:rFonts w:ascii="Arial" w:eastAsia="Times New Roman" w:hAnsi="Arial" w:cs="Arial"/>
          <w:color w:val="000000"/>
          <w:lang w:val="en-US" w:eastAsia="ru-RU"/>
        </w:rPr>
        <w:t>The Bronislaw Markiewicz State School of Technology and Economics</w:t>
      </w:r>
      <w:r w:rsidRPr="009F785F">
        <w:rPr>
          <w:rFonts w:ascii="Arial" w:eastAsia="Times New Roman" w:hAnsi="Arial" w:cs="Arial"/>
          <w:color w:val="000000"/>
          <w:lang w:eastAsia="ru-RU"/>
        </w:rPr>
        <w:t>)</w:t>
      </w:r>
      <w:r w:rsidRPr="009F785F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​​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​</w:t>
      </w:r>
      <w:hyperlink r:id="rId13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http://www.fa.ru/org/dep/sesf/News/2020-12-16-lekciyadlya%20polskich%20studentov.aspx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  Лекция проф., руково</w:t>
      </w:r>
      <w:r w:rsidRPr="009F785F">
        <w:rPr>
          <w:rFonts w:ascii="Arial" w:eastAsia="Times New Roman" w:hAnsi="Arial" w:cs="Arial"/>
          <w:color w:val="000000"/>
          <w:lang w:eastAsia="ru-RU"/>
        </w:rPr>
        <w:t>дителя Департамента страхования и ЭСС А.А. Цыганова "Страховой рынок в условиях пандемии: состояние, проблемы и перспективы" для студентов Национального университета Узбекистана имени Мирзо Улугбека и сотрудников страховой компании «Узбекинвест»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4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​</w:t>
        </w:r>
      </w:hyperlink>
      <w:hyperlink r:id="rId15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http://www.fa.ru/org/dep/sesf/News/2021-01-31-Lekcii%20po%20strahovaniyu%20dlya%20partnyorov%20Finuniversiteta.aspx</w:t>
        </w:r>
      </w:hyperlink>
      <w:r w:rsidRPr="009F785F">
        <w:rPr>
          <w:rFonts w:ascii="Arial" w:eastAsia="Times New Roman" w:hAnsi="Arial" w:cs="Arial"/>
          <w:color w:val="000000"/>
          <w:lang w:eastAsia="ru-RU"/>
        </w:rPr>
        <w:t>  </w:t>
      </w:r>
      <w:r w:rsidRPr="009F785F">
        <w:rPr>
          <w:rFonts w:ascii="Arial" w:eastAsia="Times New Roman" w:hAnsi="Arial" w:cs="Arial"/>
          <w:color w:val="000000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>    14 декабря Рышард Пукала (Ryszard Pukala), проректор Государственной высшей технико-экономической школы им. Б. Маркевича в г. Ярослав, Польша (The Bronislaw Markiewicz State School of Technology and Economics), провел лекцию для магистров групп СБ19-1м и СБ20-1м в рамках программы "Приглашенный профессор"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6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http://www.fa.ru/org/dep/sesf/News/2020-12-17-Polskoe%20strahovanie.aspx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7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http://www.fa.ru/org/dep/sesf/News/2020-12-22-Mezhdunarodniy_lekroriy_po_strahovaniyu.aspx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  19 декабря проф. Климе Попоски (Македония) прочитал лекцию для студентов Финансового факультета в рамках программы "Приглашенный профессор"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8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http://www.fa.ru/org/dep/sesf/News/2020-12-21-Lekciya_K.Poposki.aspx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  23 Декабря директор Инновационного центра страхования Национального университета Узбекистана имени Мирзо Улугбека Баходир Шамсуддинов провел лекцию для студентов на тему "Есть ли особенности развития страховых рынков на постсоветском пространстве​" в рамках программы "Приглашенный профессор"</w:t>
      </w:r>
    </w:p>
    <w:p w:rsidR="009F785F" w:rsidRPr="009F785F" w:rsidRDefault="009F785F" w:rsidP="009F785F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9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http://www.fa.ru/org/dep/sesf/News/2020-12-27-Lekciya_B.Shams.aspx​</w:t>
        </w:r>
      </w:hyperlink>
    </w:p>
    <w:p w:rsidR="009F785F" w:rsidRPr="009F785F" w:rsidRDefault="009F785F" w:rsidP="009F785F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9F785F" w:rsidRPr="009F785F" w:rsidRDefault="009F785F" w:rsidP="009F785F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Pr="009F785F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​​Мастер-классы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Профессор университета им. Св. Климента, г. Охрид, Македония, Президент Европейского страхового надзора в Македонии 2009-2019 гг. Климе Попоски делится со студентами Финуниверситета опытом ведения страхового бизнеса в Македонии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0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http://www.fa.ru/org/dep/sesf/News/2020-11-20-Klime_Poposki.aspx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 Ассоциированный член Чартерного страхового института, Лондон, к.э.н., руководитель компании Oakeshott Insurance, брокера Lloyd's of London Георгий Гришин о том, как пришел в страхование, почему работает в этой отрасли с 1984-го года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1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http://www.fa.ru/org/dep/sesf/News/2020-11-21-George_Grishin.aspx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 Проректор по работе со студентами Государственного Технико-Экономического Университета им. Бронислава Маркевича в Ярославе Рышард Пукала о своих впечталениях и опыте работы в страховании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2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http://www.fa.ru/org/dep/sesf/News/2020-11-23-Ryszard_Pukala.aspx​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3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​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Круглые столы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    15 декабря состоялся Международный круглый стол в рамках проекта "Приглашенный профессор" совместно с проф. Рышардом Пукала (Ryszard Pukala), проректором по работе со студентами Государственной высшей технико-экономической школы имени Бронислава Маркевича в г. Ярослав, Польша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4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http://www.fa.ru/org/dep/sesf/News/2020-12-16-Kruglij%20stol%20s%20Ryszard%20Pukala.aspx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5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http://www.fa.ru/org/dep/sesf/News/2020-12-22-evropejskie_metodiki_strahovogo_obrazovaniya.aspx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   18 декабря профессор Климе Попоски (Македония) провел международный круглый стол в рамказ программы "Приглашенный профессор" для НПР Департамента. Тема круглого стола “Европейские подходы к оценке платежеспособности страховых организаций"​​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6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http://www.fa.ru/org/dep/sesf/News/2020-12-21-Krugliy_stol_K.Poposki.aspx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  22 Декабря директор Инновационного центра страхования Национального университета Узбекистана имени Мирзо Улугбека, директор общества актуариев Узбекистана Баходир Шамсуддинов провел круглый стол для преподавателей и сотрудников Департамента в рамках программы "Приглашенный профессор"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7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http://www.fa.ru/org/dep/sesf/News/2020-12-25-Bahodyr_Shamsuddinov.aspx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​</w:t>
      </w:r>
      <w:hyperlink r:id="rId28" w:tooltip="10 марта Департамент провел Круглый стол  «Инновации на страховом рынке, вызванные пандемией CoVID-19» в рамках XII Международного научного студенческого конгресса «Преодолеть пандемию: креативность и солидарность» в дистанционной форме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     Круглый стол «Инновации на страховом рынке, вызванные пандемией CoVID-19» в рамках XII Международного научного студенческого конгресса «Преодолеть пандемию: креативность и солидарность» в дистанционной форме</w:t>
        </w:r>
      </w:hyperlink>
      <w:r w:rsidRPr="009F785F">
        <w:rPr>
          <w:rFonts w:ascii="Arial" w:eastAsia="Times New Roman" w:hAnsi="Arial" w:cs="Arial"/>
          <w:color w:val="000000"/>
          <w:lang w:eastAsia="ru-RU"/>
        </w:rPr>
        <w:t>, состоявшийся 10 марта 2021 года</w:t>
      </w:r>
      <w:r w:rsidRPr="009F78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​.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    13 апреля состоялся круглый стол 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 "СОВРЕМЕННАЯ ИСТОРИЯ СТРАХОВАНИЯ В РОССИИ: 1990 ГОДЫ" в рамках ТРИЕННАЛЕ 30 лет кафедре «Страховое дело» МФИ​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9" w:history="1">
        <w:r w:rsidRPr="009F785F">
          <w:rPr>
            <w:rFonts w:ascii="Arial" w:eastAsia="Times New Roman" w:hAnsi="Arial" w:cs="Arial"/>
            <w:color w:val="007D8C"/>
            <w:lang w:eastAsia="ru-RU"/>
          </w:rPr>
          <w:t>http://www.fa.ru/org/dep/sesf/News/2021-04-09-kRUGLYI%20STOL_13%20APRELYA.aspx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0" w:history="1">
        <w:r w:rsidRPr="009F785F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http://www.fa.ru/org/dep/sesf/News/2021-05-22-13%20aprelya_Triennale_KS_1990-e_gody.aspx​</w:t>
        </w:r>
      </w:hyperlink>
      <w:r w:rsidRPr="009F78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Arial" w:eastAsia="Times New Roman" w:hAnsi="Arial" w:cs="Arial"/>
          <w:color w:val="000000"/>
          <w:lang w:eastAsia="ru-RU"/>
        </w:rPr>
        <w:t>      20 апреля состоялся круглый стол 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"СОВРЕМЕННАЯ ИСТОРИЯ СТРАХОВАНИЯ В РОССИИ: 2000-Е ГОДЫ" в рамках ТРИЕННАЛЕ 30 лет кафедре «Страховое дело»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1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http://www.fa.ru/org/dep/sesf/News/2021-04-16-SOVREMENNAYA%20ISTORIYA%20STRAHOVANIYA%20V%20ROSSII_2000-E%20GODY.aspx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2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http://www.fa.ru/org/dep/sesf/News/2021-05-08-20_aprelya_proshel_krugly_stol_Istoriya_strahovaniya_2000_gody.aspx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  29 апреля состоялся круглый стол 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Круглый стол "СТРАХОВОЕ ОБРАЗОВАНИЕ В РОССИИ" в рамках ТРИЕННАЛЕ 30 лет кафедре «Страховое дело»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3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http://www.fa.ru/org/dep/sesf/News/2021-04-26-STRAHOVOE_OBRAZOVANIE_V_ROSSII.aspx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  <w:hyperlink r:id="rId34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http://www.fa.ru/org/dep/sesf/News/2021-05-05-Strahovoe_obrazovanie_Triennale.aspx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    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13 мая 2021 года состоялось заседание Международного круглого стола на тему "Развитие обязательного страхования"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5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http://www.fa.ru/org/dep/sesf/News/2021-05-12-Krugly_stol_razvitie_obyazatelnogo_strahovaniya.aspx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6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http://www.fa.ru/org/dep/sesf/News/2021-05-23-KS_13%20may_Razvitie_obyazatelnogo_strahovaniya.aspx​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     17 мая 2021 года Департамент провел Международный круглый стол на тему " Формирование концепции и развитие теории страхования в современном обществе"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7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http://www.fa.ru/org/dep/sesf/News/2021-05-16-Mezhdunarodny_krugly_stol_17_may.aspx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38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http://www.fa.ru/org/dep/sesf/News/2021-05-23-KS_17_may_Formirovanie_koncepcii_strahovaniya.aspx?WikiPageMode=Edit&amp;InitialTabId=Ribbon.EditingTools.CPEditTab&amp;VisibilityContext=WSSWikiPage​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24 мая 2021 года Департамент провел Международный круглый стол на тему " Развитие страхования в России в условиях изменений, вызванных пандемией"</w:t>
      </w: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  <w:hyperlink r:id="rId39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http://www.fa.ru/org/dep/sesf/News/2021-05-21-Krugly_stol_24%20may.aspx</w:t>
        </w:r>
      </w:hyperlink>
    </w:p>
    <w:p w:rsidR="009F785F" w:rsidRPr="009F785F" w:rsidRDefault="009F785F" w:rsidP="009F785F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hyperlink r:id="rId40" w:tooltip="9 июня состоялась Всероссийская конференция «Научные чтения памяти профессора Ф.В. Коньшина»" w:history="1">
        <w:r w:rsidRPr="009F785F">
          <w:rPr>
            <w:rFonts w:ascii="Times New Roman" w:eastAsia="Times New Roman" w:hAnsi="Times New Roman" w:cs="Times New Roman"/>
            <w:color w:val="0000FF"/>
            <w:sz w:val="23"/>
            <w:szCs w:val="23"/>
            <w:lang w:eastAsia="ru-RU"/>
          </w:rPr>
          <w:t>9 июня состоялась Всероссийская конференция «Научные чтения памяти профессора Ф.В. Коньшина»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41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http://www.fa.ru/org/dep/sesf/News/2021-06-15-Sostoyalas_konferenciya_pamyati_prof_Konshina.aspx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23 июня состоялась Всероссийская конференция "Социальная сфера: понятие, содержание, экономика"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  <w:hyperlink r:id="rId42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http://www.fa.ru/org/dep/sesf/News/2021-06-30-konf_Soc.sfera.aspx</w:t>
        </w:r>
      </w:hyperlink>
      <w:r w:rsidRPr="009F785F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9F785F" w:rsidRPr="009F785F" w:rsidRDefault="009F785F" w:rsidP="009F785F">
      <w:pPr>
        <w:spacing w:after="0" w:line="240" w:lineRule="auto"/>
        <w:rPr>
          <w:rFonts w:ascii="Times New Roman" w:eastAsia="Times New Roman" w:hAnsi="Times New Roman" w:cs="Times New Roman"/>
          <w:color w:val="007D8C"/>
          <w:sz w:val="24"/>
          <w:szCs w:val="24"/>
          <w:lang w:eastAsia="ru-RU"/>
        </w:rPr>
      </w:pPr>
      <w:r w:rsidRPr="009F785F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Методические семинары</w:t>
      </w:r>
      <w:r w:rsidRPr="009F78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785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"http://www.fa.ru/org/dep/sesf/SiteAssets/Pages/muinp/%d0%9f%d1%80%d0%be%d0%b3%d1%80%d0%b0%d0%bc%d0%bc%d0%b0%20%d0%9c%d0%9a%d0%a1%2020%20%d0%be%d0%ba%d1%82%d1%8f%d0%b1%d1%80%d1%8f%202021.pdf" </w:instrText>
      </w:r>
      <w:r w:rsidRPr="009F78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F785F" w:rsidRPr="009F785F" w:rsidRDefault="009F785F" w:rsidP="009F78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F">
        <w:rPr>
          <w:rFonts w:ascii="PT Sans" w:eastAsia="Times New Roman" w:hAnsi="PT Sans" w:cs="Times New Roman"/>
          <w:b/>
          <w:bCs/>
          <w:color w:val="007D8C"/>
          <w:sz w:val="36"/>
          <w:szCs w:val="36"/>
          <w:lang w:eastAsia="ru-RU"/>
        </w:rPr>
        <w:t>​</w:t>
      </w:r>
      <w:r w:rsidRPr="009F785F">
        <w:rPr>
          <w:rFonts w:ascii="PT Sans" w:eastAsia="Times New Roman" w:hAnsi="PT Sans" w:cs="Times New Roman"/>
          <w:color w:val="007D8C"/>
          <w:sz w:val="23"/>
          <w:szCs w:val="23"/>
          <w:shd w:val="clear" w:color="auto" w:fill="F7F7F7"/>
          <w:lang w:eastAsia="ru-RU"/>
        </w:rPr>
        <w:t>      26 мая 2021 года прошел Международный научно-методический семинар с НПР Департамента и Алексом Бушелем, основателем и генеральным директором американской платформы Ultimate Risk Solutions.​</w:t>
      </w:r>
    </w:p>
    <w:p w:rsidR="009F785F" w:rsidRPr="009F785F" w:rsidRDefault="009F785F" w:rsidP="009F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43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http://www.fa.ru/org/dep/sesf/News/2021-04-16-Krugly%20stol_Alex%20Bushel.aspx​</w:t>
        </w:r>
      </w:hyperlink>
    </w:p>
    <w:p w:rsidR="009F785F" w:rsidRPr="009F785F" w:rsidRDefault="009F785F" w:rsidP="009F785F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44" w:history="1">
        <w:r w:rsidRPr="009F785F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t>http://www.fa.ru/org/dep/sesf/News/2021-05-30-Seminar_s_Alex_Bushel.aspx​</w:t>
        </w:r>
      </w:hyperlink>
    </w:p>
    <w:p w:rsidR="00DC76C9" w:rsidRDefault="00DC76C9">
      <w:bookmarkStart w:id="0" w:name="_GoBack"/>
      <w:bookmarkEnd w:id="0"/>
    </w:p>
    <w:sectPr w:rsidR="00D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F"/>
    <w:rsid w:val="009F785F"/>
    <w:rsid w:val="00D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B098-4554-40B6-8FB0-53B05594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85F"/>
    <w:rPr>
      <w:b/>
      <w:bCs/>
    </w:rPr>
  </w:style>
  <w:style w:type="character" w:customStyle="1" w:styleId="ms-rtefontsize-6">
    <w:name w:val="ms-rtefontsize-6"/>
    <w:basedOn w:val="a0"/>
    <w:rsid w:val="009F785F"/>
  </w:style>
  <w:style w:type="character" w:styleId="a5">
    <w:name w:val="Hyperlink"/>
    <w:basedOn w:val="a0"/>
    <w:uiPriority w:val="99"/>
    <w:semiHidden/>
    <w:unhideWhenUsed/>
    <w:rsid w:val="009F785F"/>
    <w:rPr>
      <w:color w:val="0000FF"/>
      <w:u w:val="single"/>
    </w:rPr>
  </w:style>
  <w:style w:type="character" w:customStyle="1" w:styleId="ms-rtefontface-13">
    <w:name w:val="ms-rtefontface-13"/>
    <w:basedOn w:val="a0"/>
    <w:rsid w:val="009F785F"/>
  </w:style>
  <w:style w:type="character" w:customStyle="1" w:styleId="ms-rtefontsize-2">
    <w:name w:val="ms-rtefontsize-2"/>
    <w:basedOn w:val="a0"/>
    <w:rsid w:val="009F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.ru/org/dep/sesf/News/2020-12-16-lekciyadlya%20polskich%20studentov.aspx" TargetMode="External"/><Relationship Id="rId18" Type="http://schemas.openxmlformats.org/officeDocument/2006/relationships/hyperlink" Target="http://www.fa.ru/org/dep/sesf/News/2020-12-21-Lekciya_K.Poposki.aspx" TargetMode="External"/><Relationship Id="rId26" Type="http://schemas.openxmlformats.org/officeDocument/2006/relationships/hyperlink" Target="http://www.fa.ru/org/dep/sesf/News/2020-12-21-Krugliy_stol_K.Poposki.aspx" TargetMode="External"/><Relationship Id="rId39" Type="http://schemas.openxmlformats.org/officeDocument/2006/relationships/hyperlink" Target="http://www.fa.ru/org/dep/sesf/News/2021-05-21-Krugly_stol_24%20may.aspx" TargetMode="External"/><Relationship Id="rId21" Type="http://schemas.openxmlformats.org/officeDocument/2006/relationships/hyperlink" Target="http://www.fa.ru/org/dep/sesf/News/2020-11-21-George_Grishin.aspx" TargetMode="External"/><Relationship Id="rId34" Type="http://schemas.openxmlformats.org/officeDocument/2006/relationships/hyperlink" Target="http://www.fa.ru/org/dep/sesf/News/2021-05-05-Strahovoe_obrazovanie_Triennale.aspx" TargetMode="External"/><Relationship Id="rId42" Type="http://schemas.openxmlformats.org/officeDocument/2006/relationships/hyperlink" Target="http://www.fa.ru/org/dep/sesf/News/2021-06-30-konf_Soc.sfera.aspx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://www.fa.ru/org/dep/sesf/News/2020-12-03-Transformaciya_biznessa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.ru/org/dep/sesf/News/2020-12-17-Polskoe%20strahovanie.aspx" TargetMode="External"/><Relationship Id="rId29" Type="http://schemas.openxmlformats.org/officeDocument/2006/relationships/hyperlink" Target="http://www.fa.ru/org/dep/sesf/News/2021-04-09-kRUGLYI%20STOL_13%20APRELYA.aspx" TargetMode="External"/><Relationship Id="rId11" Type="http://schemas.openxmlformats.org/officeDocument/2006/relationships/hyperlink" Target="http://www.fa.ru/org/dep/sesf/News/2020-12-07-Russian%20Insurance%20Market.aspx" TargetMode="External"/><Relationship Id="rId24" Type="http://schemas.openxmlformats.org/officeDocument/2006/relationships/hyperlink" Target="http://www.fa.ru/org/dep/sesf/News/2020-12-16-Kruglij%20stol%20s%20Ryszard%20Pukala.aspx" TargetMode="External"/><Relationship Id="rId32" Type="http://schemas.openxmlformats.org/officeDocument/2006/relationships/hyperlink" Target="http://www.fa.ru/org/dep/sesf/News/2021-05-08-20_aprelya_proshel_krugly_stol_Istoriya_strahovaniya_2000_gody.aspx" TargetMode="External"/><Relationship Id="rId37" Type="http://schemas.openxmlformats.org/officeDocument/2006/relationships/hyperlink" Target="http://www.fa.ru/org/dep/sesf/News/2021-05-16-Mezhdunarodny_krugly_stol_17_may.aspx" TargetMode="External"/><Relationship Id="rId40" Type="http://schemas.openxmlformats.org/officeDocument/2006/relationships/hyperlink" Target="http://www.fa.ru/org/dep/sesf/News/2021-06-15-Sostoyalas_konferenciya_pamyati_prof_Konshina.asp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.ru/org/dep/sesf/News/2020-08-25-INSURTECH_ISRAEL_VIRTUAL_SHOWCASE.aspx" TargetMode="External"/><Relationship Id="rId15" Type="http://schemas.openxmlformats.org/officeDocument/2006/relationships/hyperlink" Target="http://www.fa.ru/org/dep/sesf/News/2021-01-31-Lekcii%20po%20strahovaniyu%20dlya%20partnyorov%20Finuniversiteta.aspx" TargetMode="External"/><Relationship Id="rId23" Type="http://schemas.openxmlformats.org/officeDocument/2006/relationships/hyperlink" Target="http://www.fa.ru/org/dep/sesf/News/2020-11-21-George_Grishin.aspx" TargetMode="External"/><Relationship Id="rId28" Type="http://schemas.openxmlformats.org/officeDocument/2006/relationships/hyperlink" Target="http://www.fa.ru/org/dep/sesf/News/2021-03-12-Innovacii%20na%20strahovom%20rynke%2c%20vyzvannye%20pandemiej%20CoVID-19.aspx" TargetMode="External"/><Relationship Id="rId36" Type="http://schemas.openxmlformats.org/officeDocument/2006/relationships/hyperlink" Target="http://www.fa.ru/org/dep/sesf/News/2021-05-23-KS_13%20may_Razvitie_obyazatelnogo_strahovaniya.aspx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://www.fa.ru/org/dep/sesf/News/2020-12-07-Russian%20Insurance%20Market.aspx" TargetMode="External"/><Relationship Id="rId19" Type="http://schemas.openxmlformats.org/officeDocument/2006/relationships/hyperlink" Target="http://www.fa.ru/org/dep/sesf/News/2020-12-27-Lekciya_B.Shams.aspx" TargetMode="External"/><Relationship Id="rId31" Type="http://schemas.openxmlformats.org/officeDocument/2006/relationships/hyperlink" Target="http://www.fa.ru/org/dep/sesf/News/2021-04-16-SOVREMENNAYA%20ISTORIYA%20STRAHOVANIYA%20V%20ROSSII_2000-E%20GODY.aspx" TargetMode="External"/><Relationship Id="rId44" Type="http://schemas.openxmlformats.org/officeDocument/2006/relationships/hyperlink" Target="http://www.fa.ru/org/dep/sesf/News/2021-05-30-Seminar_s_Alex_Bushel.aspx" TargetMode="External"/><Relationship Id="rId4" Type="http://schemas.openxmlformats.org/officeDocument/2006/relationships/hyperlink" Target="http://www.fa.ru/org/dep/sesf/News/2020-08-03-WRIEC2020.aspx" TargetMode="External"/><Relationship Id="rId9" Type="http://schemas.openxmlformats.org/officeDocument/2006/relationships/hyperlink" Target="http://www.fa.ru/org/dep/sesf/News/2021-03-11-Influence%20of%20COVID-19%20on%20Global%20Agricultural%20Insurance%20Industry.aspx" TargetMode="External"/><Relationship Id="rId14" Type="http://schemas.openxmlformats.org/officeDocument/2006/relationships/hyperlink" Target="http://www.fa.ru/org/dep/sesf/News/2020-12-16-lekciyadlya%20polskich%20studentov.aspx" TargetMode="External"/><Relationship Id="rId22" Type="http://schemas.openxmlformats.org/officeDocument/2006/relationships/hyperlink" Target="http://www.fa.ru/org/dep/sesf/News/2020-11-23-Ryszard_Pukala.aspx" TargetMode="External"/><Relationship Id="rId27" Type="http://schemas.openxmlformats.org/officeDocument/2006/relationships/hyperlink" Target="http://www.fa.ru/org/dep/sesf/News/2020-12-25-Bahodyr_Shamsuddinov.aspx" TargetMode="External"/><Relationship Id="rId30" Type="http://schemas.openxmlformats.org/officeDocument/2006/relationships/hyperlink" Target="http://www.fa.ru/org/dep/sesf/News/2021-05-22-13%20aprelya_Triennale_KS_1990-e_gody.aspx" TargetMode="External"/><Relationship Id="rId35" Type="http://schemas.openxmlformats.org/officeDocument/2006/relationships/hyperlink" Target="http://www.fa.ru/org/dep/sesf/News/2021-05-12-Krugly_stol_razvitie_obyazatelnogo_strahovaniya.aspx" TargetMode="External"/><Relationship Id="rId43" Type="http://schemas.openxmlformats.org/officeDocument/2006/relationships/hyperlink" Target="http://www.fa.ru/org/dep/sesf/News/2021-04-16-Krugly%20stol_Alex%20Bushel.aspx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://www.fa.ru/org/dep/sesf/News/2021-03-04-MASO_2021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.ru/org/dep/sesf/News/2020-12-16-lekciyadlya%20polskich%20studentov.aspx" TargetMode="External"/><Relationship Id="rId17" Type="http://schemas.openxmlformats.org/officeDocument/2006/relationships/hyperlink" Target="http://www.fa.ru/org/dep/sesf/News/2020-12-22-Mezhdunarodniy_lekroriy_po_strahovaniyu.aspx" TargetMode="External"/><Relationship Id="rId25" Type="http://schemas.openxmlformats.org/officeDocument/2006/relationships/hyperlink" Target="http://www.fa.ru/org/dep/sesf/News/2020-12-22-evropejskie_metodiki_strahovogo_obrazovaniya.aspx" TargetMode="External"/><Relationship Id="rId33" Type="http://schemas.openxmlformats.org/officeDocument/2006/relationships/hyperlink" Target="http://www.fa.ru/org/dep/sesf/News/2021-04-26-STRAHOVOE_OBRAZOVANIE_V_ROSSII.aspx" TargetMode="External"/><Relationship Id="rId38" Type="http://schemas.openxmlformats.org/officeDocument/2006/relationships/hyperlink" Target="http://www.fa.ru/org/dep/sesf/News/2021-05-23-KS_17_may_Formirovanie_koncepcii_strahovaniya.aspx?WikiPageMode=Edit&amp;InitialTabId=Ribbon.EditingTools.CPEditTab&amp;VisibilityContext=WSSWikiPag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.ru/org/dep/sesf/News/2020-11-20-Klime_Poposki.aspx" TargetMode="External"/><Relationship Id="rId41" Type="http://schemas.openxmlformats.org/officeDocument/2006/relationships/hyperlink" Target="http://www.fa.ru/org/dep/sesf/News/2021-06-15-Sostoyalas_konferenciya_pamyati_prof_Konshina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.ru/org/dep/sesf/News/2020-09-14-INSCOSES%20202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263B6-B611-48E6-8A78-5D180869AD01}"/>
</file>

<file path=customXml/itemProps2.xml><?xml version="1.0" encoding="utf-8"?>
<ds:datastoreItem xmlns:ds="http://schemas.openxmlformats.org/officeDocument/2006/customXml" ds:itemID="{9CBA6328-DB8C-4C8B-AEEE-EC35FA635AE7}"/>
</file>

<file path=customXml/itemProps3.xml><?xml version="1.0" encoding="utf-8"?>
<ds:datastoreItem xmlns:ds="http://schemas.openxmlformats.org/officeDocument/2006/customXml" ds:itemID="{4FC98E6B-5FB8-48F2-B8B8-681F26746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2022-10-11T11:17:00Z</dcterms:created>
  <dcterms:modified xsi:type="dcterms:W3CDTF">2022-10-11T11:17:00Z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