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4E83D" w14:textId="164340C0" w:rsidR="00DC5E74" w:rsidRDefault="00DC5E74" w:rsidP="00D67B59">
      <w:pPr>
        <w:widowControl w:val="0"/>
        <w:autoSpaceDE w:val="0"/>
        <w:autoSpaceDN w:val="0"/>
        <w:adjustRightInd w:val="0"/>
        <w:ind w:firstLine="709"/>
        <w:jc w:val="right"/>
      </w:pPr>
      <w:r>
        <w:t>Экз. № 1</w:t>
      </w:r>
      <w:bookmarkStart w:id="0" w:name="_GoBack"/>
      <w:bookmarkEnd w:id="0"/>
    </w:p>
    <w:p w14:paraId="488D4184" w14:textId="0012A3DC" w:rsidR="00D67B59" w:rsidRPr="00D67B59" w:rsidRDefault="00D67B59" w:rsidP="00D67B59">
      <w:pPr>
        <w:widowControl w:val="0"/>
        <w:autoSpaceDE w:val="0"/>
        <w:autoSpaceDN w:val="0"/>
        <w:adjustRightInd w:val="0"/>
        <w:ind w:firstLine="709"/>
        <w:jc w:val="right"/>
      </w:pPr>
      <w:r w:rsidRPr="00D67B59">
        <w:t>Приложение № 1</w:t>
      </w:r>
    </w:p>
    <w:p w14:paraId="488D4185" w14:textId="77777777" w:rsidR="00D67B59" w:rsidRPr="00D67B59" w:rsidRDefault="00D67B59" w:rsidP="00D67B59">
      <w:pPr>
        <w:widowControl w:val="0"/>
        <w:autoSpaceDE w:val="0"/>
        <w:autoSpaceDN w:val="0"/>
        <w:adjustRightInd w:val="0"/>
        <w:ind w:firstLine="709"/>
        <w:jc w:val="right"/>
      </w:pPr>
      <w:r w:rsidRPr="00D67B59">
        <w:t>к форме 2/ДУ</w:t>
      </w:r>
    </w:p>
    <w:p w14:paraId="488D4186" w14:textId="77777777" w:rsidR="00D67B59" w:rsidRPr="00D67B59" w:rsidRDefault="00D67B59" w:rsidP="00D67B59">
      <w:pPr>
        <w:widowControl w:val="0"/>
        <w:autoSpaceDE w:val="0"/>
        <w:autoSpaceDN w:val="0"/>
        <w:adjustRightInd w:val="0"/>
        <w:ind w:firstLine="709"/>
        <w:jc w:val="both"/>
      </w:pPr>
    </w:p>
    <w:p w14:paraId="488D4187" w14:textId="77777777" w:rsidR="00D67B59" w:rsidRPr="00D67B59" w:rsidRDefault="00D67B59" w:rsidP="00D67B59">
      <w:pPr>
        <w:pStyle w:val="1"/>
        <w:jc w:val="center"/>
        <w:rPr>
          <w:b/>
          <w:bCs/>
          <w:sz w:val="24"/>
          <w:szCs w:val="24"/>
        </w:rPr>
      </w:pPr>
      <w:r w:rsidRPr="00D67B59">
        <w:rPr>
          <w:b/>
          <w:bCs/>
          <w:sz w:val="24"/>
          <w:szCs w:val="24"/>
        </w:rPr>
        <w:t>ОСНОВНЫЕ ПОКАЗАТЕЛИ</w:t>
      </w:r>
    </w:p>
    <w:p w14:paraId="488D4188" w14:textId="77777777" w:rsidR="00D67B59" w:rsidRPr="00D67B59" w:rsidRDefault="00D67B59" w:rsidP="00D67B5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D67B59">
        <w:rPr>
          <w:b/>
          <w:bCs/>
        </w:rPr>
        <w:t xml:space="preserve">состояния гражданской обороны </w:t>
      </w:r>
    </w:p>
    <w:p w14:paraId="488D4189" w14:textId="77777777" w:rsidR="00D67B59" w:rsidRPr="00D67B59" w:rsidRDefault="00D67B59" w:rsidP="00D67B5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D67B59">
        <w:rPr>
          <w:b/>
          <w:bCs/>
        </w:rPr>
        <w:t>____________________________________________</w:t>
      </w:r>
      <w:r>
        <w:rPr>
          <w:b/>
          <w:bCs/>
        </w:rPr>
        <w:t xml:space="preserve"> Финуниверситета</w:t>
      </w:r>
    </w:p>
    <w:p w14:paraId="488D418A" w14:textId="49B0D592" w:rsidR="00D67B59" w:rsidRPr="00D67B59" w:rsidRDefault="00D67B59" w:rsidP="00D67B59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D67B59">
        <w:rPr>
          <w:bCs/>
        </w:rPr>
        <w:t>по состоянию на 01.01.201</w:t>
      </w:r>
      <w:r w:rsidR="001B4986">
        <w:rPr>
          <w:bCs/>
        </w:rPr>
        <w:t>8</w:t>
      </w:r>
      <w:r w:rsidRPr="00D67B59">
        <w:rPr>
          <w:bCs/>
        </w:rPr>
        <w:t xml:space="preserve"> г.</w:t>
      </w:r>
    </w:p>
    <w:p w14:paraId="488D418B" w14:textId="77777777" w:rsidR="00D67B59" w:rsidRPr="00D67B59" w:rsidRDefault="00D67B59" w:rsidP="00D67B5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"/>
        <w:gridCol w:w="5610"/>
        <w:gridCol w:w="1747"/>
        <w:gridCol w:w="221"/>
        <w:gridCol w:w="1434"/>
      </w:tblGrid>
      <w:tr w:rsidR="00D67B59" w:rsidRPr="00D67B59" w14:paraId="488D4190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8C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№  пп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8D" w14:textId="77777777" w:rsidR="00D67B59" w:rsidRPr="00D67B59" w:rsidRDefault="00D67B59" w:rsidP="004E7A49">
            <w:pPr>
              <w:pStyle w:val="5"/>
              <w:jc w:val="center"/>
              <w:rPr>
                <w:sz w:val="24"/>
                <w:szCs w:val="24"/>
              </w:rPr>
            </w:pPr>
            <w:r w:rsidRPr="00D67B59">
              <w:rPr>
                <w:sz w:val="24"/>
                <w:szCs w:val="24"/>
              </w:rPr>
              <w:t>Наименование основных показателей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8E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Единица измерения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8F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Значения показателей</w:t>
            </w:r>
          </w:p>
        </w:tc>
      </w:tr>
      <w:tr w:rsidR="00D67B59" w:rsidRPr="00D67B59" w14:paraId="488D4195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91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92" w14:textId="77777777" w:rsidR="00D67B59" w:rsidRPr="00D67B59" w:rsidRDefault="00D67B59" w:rsidP="004E7A49">
            <w:pPr>
              <w:pStyle w:val="5"/>
              <w:jc w:val="center"/>
              <w:rPr>
                <w:sz w:val="24"/>
                <w:szCs w:val="24"/>
              </w:rPr>
            </w:pPr>
            <w:r w:rsidRPr="00D67B59">
              <w:rPr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93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94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4</w:t>
            </w:r>
          </w:p>
        </w:tc>
      </w:tr>
      <w:tr w:rsidR="00D67B59" w:rsidRPr="00D67B59" w14:paraId="488D4197" w14:textId="77777777" w:rsidTr="00D67B59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96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67B59">
              <w:rPr>
                <w:b/>
                <w:bCs/>
                <w:lang w:val="en-US"/>
              </w:rPr>
              <w:t>I</w:t>
            </w:r>
            <w:r w:rsidRPr="00D67B59">
              <w:rPr>
                <w:b/>
                <w:bCs/>
              </w:rPr>
              <w:t>. Общие данные</w:t>
            </w:r>
          </w:p>
        </w:tc>
      </w:tr>
      <w:tr w:rsidR="00D67B59" w:rsidRPr="00D67B59" w14:paraId="488D419C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98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1.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99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Территория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9A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кв. км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9B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1A1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9D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2.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9E" w14:textId="77777777" w:rsidR="00D67B59" w:rsidRPr="00D67B59" w:rsidRDefault="00D67B59" w:rsidP="004E7A49">
            <w:pPr>
              <w:pStyle w:val="3"/>
              <w:jc w:val="left"/>
              <w:rPr>
                <w:b w:val="0"/>
                <w:bCs w:val="0"/>
                <w:sz w:val="24"/>
                <w:szCs w:val="24"/>
              </w:rPr>
            </w:pPr>
            <w:r w:rsidRPr="00D67B59">
              <w:rPr>
                <w:b w:val="0"/>
                <w:bCs w:val="0"/>
                <w:sz w:val="24"/>
                <w:szCs w:val="24"/>
              </w:rPr>
              <w:t>Население, в том числе: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9F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чел.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A0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1A9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A2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2.1</w:t>
            </w:r>
          </w:p>
          <w:p w14:paraId="488D41A3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2.1.1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A4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городское</w:t>
            </w:r>
          </w:p>
          <w:p w14:paraId="488D41A5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из него трудоспособное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A6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чел.</w:t>
            </w:r>
          </w:p>
          <w:p w14:paraId="488D41A7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чел.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A8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1AF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AA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4.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AB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Категорированные объекты экономики, продолжающие работу в военное время,</w:t>
            </w:r>
          </w:p>
          <w:p w14:paraId="488D41AC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в том числе: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AD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ед.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AE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1B4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B0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4.1.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B1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особой важности («ОВ»)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B2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ед.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B3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1B9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B5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4.2.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B6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rPr>
                <w:lang w:val="en-US"/>
              </w:rPr>
              <w:t>I</w:t>
            </w:r>
            <w:r w:rsidRPr="00D67B59">
              <w:t xml:space="preserve"> категории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B7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ед.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B8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1BE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BA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4.3.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BB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rPr>
                <w:lang w:val="en-US"/>
              </w:rPr>
              <w:t>II</w:t>
            </w:r>
            <w:r w:rsidRPr="00D67B59">
              <w:t xml:space="preserve"> категории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BC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ед.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BD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1C3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BF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4.5.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C0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численность рабочих и служащих на объектах экономики, продолжающих работу в военное время, в том числе: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C1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чел.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C2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1C8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C4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4.5.1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C5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на категорированных объектах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C6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чел.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C7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1CD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C9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5.2.2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CA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объектов, продолжающих работу в военное время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CB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ед.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CC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1D2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CE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12.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CF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Количество взрыво- и пожароопасных объектов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D0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ед.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D1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1D7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D3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12.1.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D4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Прогнозируемая площадь пожаров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D5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кв. км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D6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1DC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D8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12.2.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D9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Численность населения, проживающего в опасных зонах, вблизи взрыво- и пожароопасных объектов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DA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чел.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DB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1E1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DD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14.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DE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Характеристика загородной зоны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DF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E0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1E6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E2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14.1.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E3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Площадь загородной зоны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E4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тыс. кв. км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E5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1EB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E7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14.2.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E8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Количество населенных пунктов в загородной зоне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E9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ед.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EA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1F1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8D41EC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14.3.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8D41ED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Численность населения, проживающего в ней</w:t>
            </w:r>
          </w:p>
          <w:p w14:paraId="488D41EE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8D41EF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чел.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8D41F0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1F3" w14:textId="77777777" w:rsidTr="00D67B59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F2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D67B59">
              <w:rPr>
                <w:b/>
                <w:bCs/>
                <w:lang w:val="en-US"/>
              </w:rPr>
              <w:t>II</w:t>
            </w:r>
            <w:r w:rsidRPr="00D67B59">
              <w:rPr>
                <w:b/>
                <w:bCs/>
              </w:rPr>
              <w:t>. Укрытие населения</w:t>
            </w:r>
          </w:p>
        </w:tc>
      </w:tr>
      <w:tr w:rsidR="00D67B59" w:rsidRPr="00D67B59" w14:paraId="488D41F8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F4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1.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F5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 xml:space="preserve">Численность населения, подлежащего укрытию, всего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F6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чел.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F7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1FD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F9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1.1.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FA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в том числе НРС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FB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чел.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FC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202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FE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1.2.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1FF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трудоспособное население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00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чел.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01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209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03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2.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04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Укрывается населения (с учетом НРС)</w:t>
            </w:r>
          </w:p>
          <w:p w14:paraId="488D4205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всего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06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чел./%</w:t>
            </w:r>
          </w:p>
          <w:p w14:paraId="488D4207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чел./%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08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20E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0A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2.1.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0B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в убежищах всех классов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0C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чел./%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0D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213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0F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2.1.1.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10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в том числе в убежищах, отвечающих нормам ИТМ ГО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11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чел.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12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218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14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2.2.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15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в противорадиационных укрытиях (ПРУ)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16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чел.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17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21D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19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2.3.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1A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в подвальных и других заглубленных помещениях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1B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чел.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1C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222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1E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6.1.2.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1F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в метрополитене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20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чел.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21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227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23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6.1.2.1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EFBE" w14:textId="77777777" w:rsid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в том числе в метрополитенах, отвечающих нормам ИТМ ГО</w:t>
            </w:r>
          </w:p>
          <w:p w14:paraId="488D4224" w14:textId="1FFE20E7" w:rsidR="001B4986" w:rsidRPr="00D67B59" w:rsidRDefault="001B4986" w:rsidP="004E7A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25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чел.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26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229" w14:textId="77777777" w:rsidTr="00D67B59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28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D67B59">
              <w:rPr>
                <w:b/>
                <w:bCs/>
                <w:lang w:val="en-US"/>
              </w:rPr>
              <w:t>III</w:t>
            </w:r>
            <w:r w:rsidRPr="00D67B59">
              <w:rPr>
                <w:b/>
                <w:bCs/>
              </w:rPr>
              <w:t>. Обеспеченность средствами индивидуальной защиты</w:t>
            </w:r>
          </w:p>
        </w:tc>
      </w:tr>
      <w:tr w:rsidR="00D67B59" w:rsidRPr="00D67B59" w14:paraId="488D422E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2A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1.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2B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D67B59">
              <w:t>Обеспеченность противогазами всех видов: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2C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2D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233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2F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1.1.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30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spacing w:after="40"/>
              <w:jc w:val="both"/>
            </w:pPr>
            <w:r w:rsidRPr="00D67B59">
              <w:t>всего населения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31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чел./%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32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238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34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1.1.1.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35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spacing w:after="40"/>
              <w:jc w:val="both"/>
            </w:pPr>
            <w:r w:rsidRPr="00D67B59">
              <w:t>взрослого населения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36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чел./%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37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23D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39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1.1.2.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3A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spacing w:after="40"/>
              <w:jc w:val="both"/>
            </w:pPr>
            <w:r w:rsidRPr="00D67B59">
              <w:t>детей (от 1,5 до 6 лет и от 6 до 17 лет)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3B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чел./%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3C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242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3E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1.1.3.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3F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spacing w:after="40"/>
              <w:jc w:val="both"/>
            </w:pPr>
            <w:r w:rsidRPr="00D67B59">
              <w:t>Детей -  камерами защитными детскими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40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чел./%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41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247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43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1.2.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44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</w:pPr>
            <w:r w:rsidRPr="00D67B59">
              <w:t>Обеспеченность противогазами, защищаю-щими от основных видов СДЯВ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45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чел./%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46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24C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48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2.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49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Обеспеченность дополнительными патро-нами к противогазам для защиты от АХОВ: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4A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4B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251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4D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2.1.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4E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радиационной разведки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4F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тыс. шт./%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50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256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52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53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химической разведки и дозиметрического контроля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54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тыс. шт./%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55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25B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57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3.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58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Организовано хранение противогазов: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59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5A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260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5C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3.1.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5D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на объектах экономики, в организациях и учреждениях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5E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тыс. шт./%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5F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265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61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3.2.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62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на складах органов исполнительной власти субъектов Российской Федерации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63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тыс. шт./%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64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267" w14:textId="77777777" w:rsidTr="00D67B59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66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67B59">
              <w:rPr>
                <w:b/>
                <w:bCs/>
                <w:lang w:val="en-US"/>
              </w:rPr>
              <w:t>IV</w:t>
            </w:r>
            <w:r w:rsidRPr="00D67B59">
              <w:rPr>
                <w:b/>
                <w:bCs/>
              </w:rPr>
              <w:t>. Эвакомероприятия и подготовка загородной зоны к приему и</w:t>
            </w:r>
            <w:r w:rsidRPr="00D67B59">
              <w:rPr>
                <w:b/>
                <w:bCs/>
              </w:rPr>
              <w:br/>
              <w:t>размещению укрываемых</w:t>
            </w:r>
          </w:p>
        </w:tc>
      </w:tr>
      <w:tr w:rsidR="00D67B59" w:rsidRPr="00D67B59" w14:paraId="488D426C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68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1.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69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Численность населения, подлежащего эвакуации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6A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чел.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6B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271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6D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1.2.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6E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D67B59">
              <w:t>в том числе по способу эвакуации: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6F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70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276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72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1.2.1.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73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D67B59">
              <w:t>пешим порядком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74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чел./%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75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27B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77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1.2.2.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78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D67B59">
              <w:t>железнодорожным транспортом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79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чел./%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7A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280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7C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1.2.3.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7D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D67B59">
              <w:t xml:space="preserve">автомобильным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7E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чел./%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7F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285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81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1.2.4.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82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D67B59">
              <w:t>воздушным транспортом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83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чел./%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84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28A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86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1.2.5.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87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D67B59">
              <w:t>водным транспортом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88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чел./%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89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28F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8B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2.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8C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Планируется использовать транспортных средств, всего, в том числе: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8D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ед.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8E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294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90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2.2.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91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автомобилей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92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ед.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93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299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95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4.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96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Планируется эвакуировать население за пределы города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97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чел.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98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29E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9A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4.1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9B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за 6 часов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9C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D67B59">
              <w:t>чел./%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9D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2A3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9F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4.2.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A0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за12 часов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A1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D67B59">
              <w:t>чел./%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A2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2A8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A4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4.3.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A5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и т.д. через каждые 6 часов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A6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D67B59">
              <w:t>чел./%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A7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2AA" w14:textId="77777777" w:rsidTr="00D67B59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A9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D67B59">
              <w:rPr>
                <w:b/>
                <w:bCs/>
                <w:lang w:val="en-US"/>
              </w:rPr>
              <w:t>V</w:t>
            </w:r>
            <w:r w:rsidRPr="00D67B59">
              <w:rPr>
                <w:b/>
                <w:bCs/>
              </w:rPr>
              <w:t>. Силы гражданской обороны</w:t>
            </w:r>
          </w:p>
        </w:tc>
      </w:tr>
      <w:tr w:rsidR="00D67B59" w:rsidRPr="00D67B59" w14:paraId="488D42AF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AB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1.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AC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Всего зачислено в невоенизированные формирования ГО (общего назначения и служб ГО)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AD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чел.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AE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2B4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B0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1.1.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B1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в том числе в невоенизированные формирования повышенной готовности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B2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чел.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B3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2B9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B5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5.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B6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Общие данные по основным видам невоенизированных формирований ГО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B7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B8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2BE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BA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5.1.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BB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невоенизированные формирования ГО общего назначения, в том числе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BC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ед./чел.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BD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2C3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BF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5.1.1.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C0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D67B59">
              <w:t>сводных отрядов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C1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D67B59">
              <w:t>ед./чел.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C2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2C8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C4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5.1.2.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C5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D67B59">
              <w:t>сводных отрядов механизации работ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C6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D67B59">
              <w:t>ед./чел.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C7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2D3" w14:textId="77777777" w:rsidTr="00D67B59">
        <w:trPr>
          <w:cantSplit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CF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5.1.4.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D0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D67B59">
              <w:t xml:space="preserve">сводных команд механизации работ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D1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D2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2D8" w14:textId="77777777" w:rsidTr="00D67B59">
        <w:trPr>
          <w:cantSplit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D4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D5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D67B59">
              <w:t xml:space="preserve">   специализированная сводная команда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D6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D67B59">
              <w:t>ед./чел.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D7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2DD" w14:textId="77777777" w:rsidTr="00D67B59">
        <w:trPr>
          <w:cantSplit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D9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DA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D67B59">
              <w:t xml:space="preserve">   специализированная сводная группа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DB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D67B59">
              <w:t>ед./чел.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DC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2E2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DE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5.1.5.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DF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D67B59">
              <w:t>спасательных отрядов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E0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D67B59">
              <w:t>ед./чел.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E1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2E7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E3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5.1.6.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E4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spacing w:after="40"/>
              <w:jc w:val="both"/>
            </w:pPr>
            <w:r w:rsidRPr="00D67B59">
              <w:t>спасательных команд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E5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ед./чел.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E6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2EC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E8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5.1.9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E9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разведывательных групп объектов экономики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EA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ед./чел.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EB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2F1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ED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5.1.12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EE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других невоенизированных формирований ГО общего назначения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EF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ед./чел.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F0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2F6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F2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5.2.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F3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невоенизированных формирований служб ГО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F4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ед./чел.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F5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2FB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F7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5.2.1.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F8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групп радиационной и химической разведки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F9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ед./чел.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FA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300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FC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5.2.2.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FD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звеньев радиационной и химической разведки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FE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ед./чел.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2FF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305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01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5.2.3.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02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D67B59">
              <w:t>групп инженерной разведки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03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ед./чел.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04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30A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06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5.2.4.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07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D67B59">
              <w:t>групп пожарной разведки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08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ед./чел.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09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30F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0B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5.2.5.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0C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D67B59">
              <w:t>групп эпидемиологической разведки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0D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ед./чел.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0E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314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10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11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D67B59">
              <w:t xml:space="preserve">   санитарно-обмывочных пунктов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12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ед./чел.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13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319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15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16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D67B59">
              <w:t xml:space="preserve">   станция обеззараживания транспорта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17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ед./чел.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18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31E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1A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1B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D67B59">
              <w:t xml:space="preserve">   станция обеззараживания одежды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1C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ед./чел.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1D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320" w14:textId="77777777" w:rsidTr="00D67B59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1F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D67B59">
              <w:rPr>
                <w:b/>
                <w:bCs/>
                <w:lang w:val="en-US"/>
              </w:rPr>
              <w:t>VI</w:t>
            </w:r>
            <w:r w:rsidRPr="00D67B59">
              <w:rPr>
                <w:b/>
                <w:bCs/>
              </w:rPr>
              <w:t>. Защита водоисточников и систем хозяйственно-питьевого водоснабжения</w:t>
            </w:r>
          </w:p>
        </w:tc>
      </w:tr>
      <w:tr w:rsidR="00D67B59" w:rsidRPr="00D67B59" w14:paraId="488D4325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21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1.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22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Объекты централизованных систем водоснабжения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23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24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32A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26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1.1.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27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количество и мощность головных сооружений, в том числе: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28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ед./тыс. куб. м в сутки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29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330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2B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1.1.1.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2C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 xml:space="preserve">базирующихся на подземных источниках, </w:t>
            </w:r>
          </w:p>
          <w:p w14:paraId="488D432D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lastRenderedPageBreak/>
              <w:t>из них: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2E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lastRenderedPageBreak/>
              <w:t xml:space="preserve">ед./тыс. куб. м в </w:t>
            </w:r>
            <w:r w:rsidRPr="00D67B59">
              <w:lastRenderedPageBreak/>
              <w:t>сутки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2F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335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31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1.1.1.1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32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обеспеченных резервным источником энергоснабжения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33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ед./тыс. куб. м в сутки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34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33A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36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1.2.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37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объем воды в системах подачи и распределения воды, в том числе: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38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тыс. куб. 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39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33F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3B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1.2.1.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3C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D67B59">
              <w:t>отвечающих требованиям норм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3D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тыс. куб. 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3E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344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40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1.3.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41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количество и объем резервуаров питьевой воды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42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 xml:space="preserve">ед./тыс. куб. м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43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349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45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1.3.1.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46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D67B59">
              <w:t>отвечающих требованиям норм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47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 xml:space="preserve">ед./тыс. куб. м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48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34E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4A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2.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4B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D67B59">
              <w:t>отдельно стоящие объекты водоснабжения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4C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4D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353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4F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2.1.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50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количество и дебит водозаборных скважин, в том числе: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51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ед./тыс. куб. м в сутки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52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358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54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 xml:space="preserve">2.1.1. 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55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отвечающих требованиям норм, из них: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56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ед./тыс. куб. м в сутки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57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B59" w:rsidRPr="00D67B59" w14:paraId="488D435D" w14:textId="77777777" w:rsidTr="00D67B5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59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2.1.1.1.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5A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B59">
              <w:t>обеспеченных резервным источником энергоснабжения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5B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B59">
              <w:t>ед./тыс. куб. м в сутки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35C" w14:textId="77777777" w:rsidR="00D67B59" w:rsidRPr="00D67B59" w:rsidRDefault="00D67B59" w:rsidP="004E7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488D435E" w14:textId="77777777" w:rsidR="00811FD0" w:rsidRDefault="00811FD0" w:rsidP="00D67B59"/>
    <w:p w14:paraId="488D435F" w14:textId="77777777" w:rsidR="00D67B59" w:rsidRDefault="00D67B59" w:rsidP="00D67B59"/>
    <w:p w14:paraId="488D4360" w14:textId="0C4CB3FB" w:rsidR="00D67B59" w:rsidRPr="00D67B59" w:rsidRDefault="001B4986" w:rsidP="00D67B59">
      <w:r>
        <w:t xml:space="preserve">Уполномоченный по вопросам </w:t>
      </w:r>
      <w:r w:rsidR="00D67B59">
        <w:t>ГО</w:t>
      </w:r>
      <w:r>
        <w:t xml:space="preserve"> и ЧС филиала</w:t>
      </w:r>
      <w:r w:rsidR="00D67B59">
        <w:tab/>
      </w:r>
      <w:r w:rsidR="00D67B59">
        <w:tab/>
      </w:r>
      <w:r w:rsidR="00D67B59">
        <w:tab/>
      </w:r>
      <w:r w:rsidR="00D67B59">
        <w:tab/>
        <w:t>___________</w:t>
      </w:r>
    </w:p>
    <w:sectPr w:rsidR="00D67B59" w:rsidRPr="00D67B59" w:rsidSect="00D67B5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F9"/>
    <w:rsid w:val="001B4986"/>
    <w:rsid w:val="002868F9"/>
    <w:rsid w:val="00811FD0"/>
    <w:rsid w:val="00D67B59"/>
    <w:rsid w:val="00DC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4184"/>
  <w15:chartTrackingRefBased/>
  <w15:docId w15:val="{F1574F65-0793-437E-BF58-81FE2F33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7B59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D67B59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67B59"/>
    <w:pPr>
      <w:keepNext/>
      <w:widowControl w:val="0"/>
      <w:autoSpaceDE w:val="0"/>
      <w:autoSpaceDN w:val="0"/>
      <w:adjustRightInd w:val="0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B5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67B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7B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D67B59"/>
    <w:pPr>
      <w:framePr w:hSpace="180" w:wrap="notBeside" w:vAnchor="text" w:hAnchor="margin" w:y="4"/>
    </w:pPr>
  </w:style>
  <w:style w:type="character" w:customStyle="1" w:styleId="a4">
    <w:name w:val="Основной текст с отступом Знак"/>
    <w:basedOn w:val="a0"/>
    <w:link w:val="a3"/>
    <w:rsid w:val="00D67B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72D2D9C7A8B242B5BB77E8A5C5E79C" ma:contentTypeVersion="1" ma:contentTypeDescription="Создание документа." ma:contentTypeScope="" ma:versionID="216fdee02421c1ead2015026a7f1440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F8F3A8-0AA8-4568-A158-1D4B146300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292DA4-ADBD-4BAB-85AF-09AFC5258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9645EB-4177-478C-8DB6-A88B70D2BDD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790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 Валерий Федорович</dc:creator>
  <cp:keywords/>
  <dc:description/>
  <cp:lastModifiedBy>Панченко Валерий Федорович</cp:lastModifiedBy>
  <cp:revision>4</cp:revision>
  <dcterms:created xsi:type="dcterms:W3CDTF">2016-09-14T14:49:00Z</dcterms:created>
  <dcterms:modified xsi:type="dcterms:W3CDTF">2017-10-13T12:20:00Z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0x0101007D72D2D9C7A8B242B5BB77E8A5C5E79C</vt:lpwstr>
  </property>
</Properties>
</file>