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7A" w:rsidRDefault="003951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517A" w:rsidRDefault="0039517A">
      <w:pPr>
        <w:pStyle w:val="ConsPlusNormal"/>
        <w:jc w:val="both"/>
        <w:outlineLvl w:val="0"/>
      </w:pPr>
    </w:p>
    <w:p w:rsidR="0039517A" w:rsidRDefault="0039517A">
      <w:pPr>
        <w:pStyle w:val="ConsPlusTitle"/>
        <w:jc w:val="center"/>
        <w:outlineLvl w:val="0"/>
      </w:pPr>
      <w:r>
        <w:t>ВЫСШАЯ АТТЕСТАЦИОННАЯ КОМИССИЯ (ВАК) ПРИ МИНИСТЕРСТВЕ НАУКИ</w:t>
      </w:r>
    </w:p>
    <w:p w:rsidR="0039517A" w:rsidRDefault="0039517A">
      <w:pPr>
        <w:pStyle w:val="ConsPlusTitle"/>
        <w:jc w:val="center"/>
      </w:pPr>
      <w:r>
        <w:t>И ВЫСШЕГО ОБРАЗОВАНИЯ РОССИЙСКОЙ ФЕДЕРАЦИИ</w:t>
      </w:r>
    </w:p>
    <w:p w:rsidR="0039517A" w:rsidRDefault="0039517A">
      <w:pPr>
        <w:pStyle w:val="ConsPlusTitle"/>
        <w:jc w:val="center"/>
      </w:pPr>
    </w:p>
    <w:p w:rsidR="0039517A" w:rsidRDefault="0039517A">
      <w:pPr>
        <w:pStyle w:val="ConsPlusTitle"/>
        <w:jc w:val="center"/>
      </w:pPr>
      <w:r>
        <w:t>РЕКОМЕНДАЦИЯ</w:t>
      </w:r>
    </w:p>
    <w:p w:rsidR="0039517A" w:rsidRDefault="0039517A">
      <w:pPr>
        <w:pStyle w:val="ConsPlusTitle"/>
        <w:jc w:val="center"/>
      </w:pPr>
      <w:r>
        <w:t>от 26 октября 2022 г. N 2-пл/1</w:t>
      </w:r>
    </w:p>
    <w:p w:rsidR="0039517A" w:rsidRDefault="0039517A">
      <w:pPr>
        <w:pStyle w:val="ConsPlusTitle"/>
        <w:jc w:val="center"/>
      </w:pPr>
    </w:p>
    <w:p w:rsidR="0039517A" w:rsidRDefault="0039517A">
      <w:pPr>
        <w:pStyle w:val="ConsPlusTitle"/>
        <w:jc w:val="center"/>
      </w:pPr>
      <w:r>
        <w:t>О НОВЫХ КРИТЕРИЯХ</w:t>
      </w:r>
    </w:p>
    <w:p w:rsidR="0039517A" w:rsidRDefault="0039517A">
      <w:pPr>
        <w:pStyle w:val="ConsPlusTitle"/>
        <w:jc w:val="center"/>
      </w:pPr>
      <w:r>
        <w:t>К СОИСКАТЕЛЯМ УЧЕНЫХ СТЕПЕНЕЙ КАНДИДАТА НАУК, ДОКТОРА НАУК,</w:t>
      </w:r>
    </w:p>
    <w:p w:rsidR="0039517A" w:rsidRDefault="0039517A">
      <w:pPr>
        <w:pStyle w:val="ConsPlusTitle"/>
        <w:jc w:val="center"/>
      </w:pPr>
      <w:r>
        <w:t>К ЧЛЕНАМ ДИССЕРТАЦИОННЫХ СОВЕТОВ</w:t>
      </w:r>
    </w:p>
    <w:p w:rsidR="0039517A" w:rsidRDefault="0039517A">
      <w:pPr>
        <w:pStyle w:val="ConsPlusNormal"/>
        <w:jc w:val="center"/>
      </w:pPr>
    </w:p>
    <w:p w:rsidR="0039517A" w:rsidRDefault="0039517A">
      <w:pPr>
        <w:pStyle w:val="ConsPlusNormal"/>
        <w:ind w:firstLine="540"/>
        <w:jc w:val="both"/>
      </w:pPr>
      <w:r>
        <w:t xml:space="preserve">В связи с </w:t>
      </w:r>
      <w:hyperlink r:id="rId5">
        <w:r>
          <w:rPr>
            <w:color w:val="0000FF"/>
          </w:rPr>
          <w:t>отменой</w:t>
        </w:r>
      </w:hyperlink>
      <w:r>
        <w:t xml:space="preserve"> в Российской Федерации требований (обязательности) публикаций соискателей ученых степеней кандидата наук, доктора наук, к членам диссоветов в изданиях из международных баз данных, Высшая аттестационная комиссия (ВАК) при Минобрнауки России рекомендует:</w:t>
      </w:r>
    </w:p>
    <w:p w:rsidR="0039517A" w:rsidRDefault="0039517A">
      <w:pPr>
        <w:pStyle w:val="ConsPlusNormal"/>
        <w:spacing w:before="220"/>
        <w:ind w:firstLine="540"/>
        <w:jc w:val="both"/>
      </w:pPr>
      <w:r>
        <w:t xml:space="preserve">1. Утвердить следующие прилагаемые критерии </w:t>
      </w:r>
      <w:hyperlink w:anchor="P29">
        <w:r>
          <w:rPr>
            <w:color w:val="0000FF"/>
          </w:rPr>
          <w:t>(Приложение N 1)</w:t>
        </w:r>
      </w:hyperlink>
      <w:r>
        <w:t xml:space="preserve"> к соискателям ученых степеней кандидата наук, доктора наук, к членам диссертационных советов.</w:t>
      </w:r>
    </w:p>
    <w:p w:rsidR="0039517A" w:rsidRDefault="0039517A">
      <w:pPr>
        <w:pStyle w:val="ConsPlusNormal"/>
        <w:spacing w:before="220"/>
        <w:ind w:firstLine="540"/>
        <w:jc w:val="both"/>
      </w:pPr>
      <w:r>
        <w:t xml:space="preserve">2. Ввести данные </w:t>
      </w:r>
      <w:hyperlink w:anchor="P29">
        <w:r>
          <w:rPr>
            <w:color w:val="0000FF"/>
          </w:rPr>
          <w:t>критерии</w:t>
        </w:r>
      </w:hyperlink>
      <w:r>
        <w:t xml:space="preserve"> с 01.09.2023.</w:t>
      </w:r>
    </w:p>
    <w:p w:rsidR="0039517A" w:rsidRDefault="0039517A">
      <w:pPr>
        <w:pStyle w:val="ConsPlusNormal"/>
        <w:spacing w:before="220"/>
        <w:ind w:firstLine="540"/>
        <w:jc w:val="both"/>
      </w:pPr>
      <w:r>
        <w:t xml:space="preserve">3. До вышеуказанного срока введения данных </w:t>
      </w:r>
      <w:hyperlink w:anchor="P29">
        <w:r>
          <w:rPr>
            <w:color w:val="0000FF"/>
          </w:rPr>
          <w:t>критериев</w:t>
        </w:r>
      </w:hyperlink>
      <w:r>
        <w:t xml:space="preserve"> как обязательных, рекомендовать организациям, диссертационным советам, экспертным советам и президиуму ВАК при Минобрнауки России рассматривать достаточность опубликования основных научных результатов диссертационных исследований соискателями ученых степеней, а также для кандидатов в составы диссоветов, индивидуально в каждом отдельном случае, в том числе с учетом опубликованных вышеуказанными лицами работ в научных изданиях, включенных в мировые базы данных, в изданиях из RSCI, из К1 - К2 "Перечня ВАК", и ранее существовавших требований к публикационной активности соискателей ученых степеней, членов диссертационных советов.</w:t>
      </w:r>
    </w:p>
    <w:p w:rsidR="0039517A" w:rsidRDefault="0039517A">
      <w:pPr>
        <w:pStyle w:val="ConsPlusNormal"/>
        <w:spacing w:before="220"/>
        <w:ind w:firstLine="540"/>
        <w:jc w:val="both"/>
      </w:pPr>
      <w:r>
        <w:t>4. Установить, что к вышеуказанным международным базам данных научных изданий, индексирующим научные публикации, которые засчитываются ВАК при Минобрнауки в установленном порядке (для соискателей ученых степеней, кандидатов в члены диссоветов) относятся следующие базы данных: Web of Science, Scopus, PubMed, MathSciNet, zbMATH, Chemical Abstracts, Springer или GeoRef.</w:t>
      </w:r>
    </w:p>
    <w:p w:rsidR="0039517A" w:rsidRDefault="0039517A">
      <w:pPr>
        <w:pStyle w:val="ConsPlusNormal"/>
        <w:ind w:firstLine="540"/>
        <w:jc w:val="both"/>
      </w:pPr>
    </w:p>
    <w:p w:rsidR="0039517A" w:rsidRDefault="0039517A">
      <w:pPr>
        <w:pStyle w:val="ConsPlusNormal"/>
        <w:jc w:val="right"/>
      </w:pPr>
      <w:r>
        <w:t>Председатель ВАК</w:t>
      </w:r>
    </w:p>
    <w:p w:rsidR="0039517A" w:rsidRDefault="0039517A">
      <w:pPr>
        <w:pStyle w:val="ConsPlusNormal"/>
        <w:jc w:val="right"/>
      </w:pPr>
      <w:r>
        <w:t>при Минобрнауки России</w:t>
      </w:r>
    </w:p>
    <w:p w:rsidR="0039517A" w:rsidRDefault="0039517A">
      <w:pPr>
        <w:pStyle w:val="ConsPlusNormal"/>
        <w:jc w:val="right"/>
      </w:pPr>
      <w:r>
        <w:t>В.М.ФИЛИППОВ</w:t>
      </w:r>
    </w:p>
    <w:p w:rsidR="0039517A" w:rsidRDefault="0039517A">
      <w:pPr>
        <w:pStyle w:val="ConsPlusNormal"/>
        <w:jc w:val="right"/>
      </w:pPr>
    </w:p>
    <w:p w:rsidR="0039517A" w:rsidRDefault="0039517A">
      <w:pPr>
        <w:pStyle w:val="ConsPlusNormal"/>
        <w:jc w:val="right"/>
      </w:pPr>
      <w:r>
        <w:t>Главный ученый секретарь ВАК</w:t>
      </w:r>
    </w:p>
    <w:p w:rsidR="0039517A" w:rsidRDefault="0039517A">
      <w:pPr>
        <w:pStyle w:val="ConsPlusNormal"/>
        <w:jc w:val="right"/>
      </w:pPr>
      <w:r>
        <w:t>при Минобрнауки России</w:t>
      </w:r>
    </w:p>
    <w:p w:rsidR="0039517A" w:rsidRDefault="0039517A">
      <w:pPr>
        <w:pStyle w:val="ConsPlusNormal"/>
        <w:jc w:val="right"/>
      </w:pPr>
      <w:r>
        <w:t>И.М.МАЦКЕВИЧ</w:t>
      </w:r>
    </w:p>
    <w:p w:rsidR="0039517A" w:rsidRDefault="0039517A">
      <w:pPr>
        <w:pStyle w:val="ConsPlusNormal"/>
        <w:ind w:firstLine="540"/>
        <w:jc w:val="both"/>
      </w:pPr>
    </w:p>
    <w:p w:rsidR="0039517A" w:rsidRDefault="0039517A">
      <w:pPr>
        <w:pStyle w:val="ConsPlusNormal"/>
        <w:ind w:firstLine="540"/>
        <w:jc w:val="both"/>
      </w:pPr>
    </w:p>
    <w:p w:rsidR="0039517A" w:rsidRDefault="0039517A">
      <w:pPr>
        <w:pStyle w:val="ConsPlusNormal"/>
        <w:ind w:firstLine="540"/>
        <w:jc w:val="both"/>
      </w:pPr>
    </w:p>
    <w:p w:rsidR="0039517A" w:rsidRDefault="0039517A">
      <w:pPr>
        <w:pStyle w:val="ConsPlusNormal"/>
        <w:ind w:firstLine="540"/>
        <w:jc w:val="both"/>
      </w:pPr>
    </w:p>
    <w:p w:rsidR="0039517A" w:rsidRDefault="0039517A">
      <w:pPr>
        <w:pStyle w:val="ConsPlusNormal"/>
        <w:ind w:firstLine="540"/>
        <w:jc w:val="both"/>
      </w:pPr>
    </w:p>
    <w:p w:rsidR="0039517A" w:rsidRDefault="0039517A">
      <w:pPr>
        <w:pStyle w:val="ConsPlusNormal"/>
        <w:jc w:val="right"/>
        <w:outlineLvl w:val="0"/>
      </w:pPr>
      <w:bookmarkStart w:id="0" w:name="P29"/>
      <w:bookmarkEnd w:id="0"/>
      <w:r>
        <w:t>Приложение N 1</w:t>
      </w:r>
    </w:p>
    <w:p w:rsidR="0039517A" w:rsidRDefault="0039517A">
      <w:pPr>
        <w:pStyle w:val="ConsPlusNormal"/>
        <w:ind w:firstLine="540"/>
        <w:jc w:val="both"/>
      </w:pPr>
    </w:p>
    <w:p w:rsidR="0039517A" w:rsidRDefault="0039517A">
      <w:pPr>
        <w:pStyle w:val="ConsPlusTitle"/>
        <w:ind w:firstLine="540"/>
        <w:jc w:val="both"/>
        <w:outlineLvl w:val="1"/>
      </w:pPr>
      <w:r>
        <w:t>1. Количество публикаций, в которых излагаются основные научные результаты диссертации на соискание ученой степени кандидата наук, в рецензируемых научных изданиях:</w:t>
      </w:r>
    </w:p>
    <w:p w:rsidR="0039517A" w:rsidRDefault="0039517A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r>
        <w:rPr>
          <w:highlight w:val="yellow"/>
        </w:rPr>
        <w:t>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3, в числе которых могут быть указаны публикации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ВАК;</w:t>
      </w:r>
    </w:p>
    <w:p w:rsidR="0039517A" w:rsidRDefault="0039517A">
      <w:pPr>
        <w:pStyle w:val="ConsPlusNormal"/>
        <w:spacing w:before="220"/>
        <w:ind w:firstLine="540"/>
        <w:jc w:val="both"/>
      </w:pPr>
      <w:r>
        <w:t xml:space="preserve">- по биологическим, географическим, геолого-минералогическим, физико-математическим и химическим отраслям науки - не менее 2, в числе которых могут быть указаны публикации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ВАК, при этом не менее 1 публикации должно быть опубликовано в издании, отнесенном к категориям К-1 или К-2 из </w:t>
      </w:r>
      <w:hyperlink r:id="rId6">
        <w:r>
          <w:rPr>
            <w:color w:val="0000FF"/>
          </w:rPr>
          <w:t>Перечня</w:t>
        </w:r>
      </w:hyperlink>
      <w:r>
        <w:t xml:space="preserve"> рецензируемых научных изданий, либо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ВАК;</w:t>
      </w:r>
    </w:p>
    <w:p w:rsidR="0039517A" w:rsidRDefault="0039517A">
      <w:pPr>
        <w:pStyle w:val="ConsPlusNormal"/>
        <w:spacing w:before="220"/>
        <w:ind w:firstLine="540"/>
        <w:jc w:val="both"/>
      </w:pPr>
      <w:r>
        <w:t>- по остальным отраслям науки - не менее 2, в числе которых могут быть указаны публикации в научных изданиях, индексируемых базой</w:t>
      </w:r>
      <w:bookmarkStart w:id="1" w:name="_GoBack"/>
      <w:bookmarkEnd w:id="1"/>
      <w:r>
        <w:t xml:space="preserve"> данных RSCI, а также в научных изданиях, индексируемых международными базами данных, перечень которых определен в соответствии с рекомендациями ВАК.</w:t>
      </w:r>
    </w:p>
    <w:p w:rsidR="0039517A" w:rsidRDefault="0039517A">
      <w:pPr>
        <w:pStyle w:val="ConsPlusNormal"/>
        <w:ind w:firstLine="540"/>
        <w:jc w:val="both"/>
      </w:pPr>
    </w:p>
    <w:p w:rsidR="0039517A" w:rsidRDefault="0039517A">
      <w:pPr>
        <w:pStyle w:val="ConsPlusTitle"/>
        <w:ind w:firstLine="540"/>
        <w:jc w:val="both"/>
        <w:outlineLvl w:val="1"/>
      </w:pPr>
      <w:r>
        <w:t>2. Количество публикаций, в которых излагаются основные научные результаты диссертации на соискание ученой степени доктора наук, в рецензируемых научных изданиях:</w:t>
      </w:r>
    </w:p>
    <w:p w:rsidR="0039517A" w:rsidRDefault="0039517A">
      <w:pPr>
        <w:pStyle w:val="ConsPlusNormal"/>
        <w:spacing w:before="220"/>
        <w:ind w:firstLine="540"/>
        <w:jc w:val="both"/>
      </w:pPr>
      <w:r>
        <w:t xml:space="preserve">- 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не менее 15, из которых не менее 5 публикаций должны быть опубликованы в изданиях, отнесенных к категориям К-1 или К-2 из </w:t>
      </w:r>
      <w:hyperlink r:id="rId7">
        <w:r>
          <w:rPr>
            <w:color w:val="0000FF"/>
          </w:rPr>
          <w:t>Перечня</w:t>
        </w:r>
      </w:hyperlink>
      <w:r>
        <w:t xml:space="preserve"> рецензируемых научных изданий, либо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ВАК;</w:t>
      </w:r>
    </w:p>
    <w:p w:rsidR="0039517A" w:rsidRDefault="0039517A">
      <w:pPr>
        <w:pStyle w:val="ConsPlusNormal"/>
        <w:spacing w:before="220"/>
        <w:ind w:firstLine="540"/>
        <w:jc w:val="both"/>
      </w:pPr>
      <w:r>
        <w:t>- по остальным отраслям науки - не менее 10, из которых не менее 5 публикаций должны быть опубликованы в научных изданиях, отнесенных к категориям К-1 или К-2 из Перечня рецензируемых научных изданий, либо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ВАК.</w:t>
      </w:r>
    </w:p>
    <w:p w:rsidR="0039517A" w:rsidRDefault="0039517A">
      <w:pPr>
        <w:pStyle w:val="ConsPlusNormal"/>
        <w:ind w:firstLine="540"/>
        <w:jc w:val="both"/>
      </w:pPr>
    </w:p>
    <w:p w:rsidR="0039517A" w:rsidRDefault="0039517A">
      <w:pPr>
        <w:pStyle w:val="ConsPlusTitle"/>
        <w:ind w:firstLine="540"/>
        <w:jc w:val="both"/>
        <w:outlineLvl w:val="1"/>
      </w:pPr>
      <w:r>
        <w:t>3. Количество публикаций, в которых излагаются основные научные результаты диссертации на соискание ученой степени доктора наук, оформленной в виде научного доклада, за последние 10 лет:</w:t>
      </w:r>
    </w:p>
    <w:p w:rsidR="0039517A" w:rsidRDefault="0039517A">
      <w:pPr>
        <w:pStyle w:val="ConsPlusNormal"/>
        <w:spacing w:before="220"/>
        <w:ind w:firstLine="540"/>
        <w:jc w:val="both"/>
      </w:pPr>
      <w:r>
        <w:t xml:space="preserve">- не менее 50 в научных изданиях, отнесенных к категориям К-1 или К-2 из </w:t>
      </w:r>
      <w:hyperlink r:id="rId8">
        <w:r>
          <w:rPr>
            <w:color w:val="0000FF"/>
          </w:rPr>
          <w:t>Перечня</w:t>
        </w:r>
      </w:hyperlink>
      <w:r>
        <w:t xml:space="preserve"> рецензируемых научных изданий, либо в научных изданиях, индексируемых наукометрической базой данных RSCI, научных изданиях из Q-1 или Q-2, индексируемых международными базами данных, перечень которых определен в соответствии с рекомендациями ВАК, из которых не менее 50% публикаций должны быть опубликованы в рецензируемых научных изданиях, отнесенных к категории К-1 из Перечня рецензируемых научных изданий, либо в научных изданиях, индексируемых наукометрической базой данных RSCI, научных изданиях из Q-1 или Q-2, индексируемых международными базами данных, перечень которых определен в соответствии с рекомендациями ВАК.</w:t>
      </w:r>
    </w:p>
    <w:p w:rsidR="0039517A" w:rsidRDefault="0039517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51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17A" w:rsidRDefault="003951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17A" w:rsidRDefault="003951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517A" w:rsidRDefault="0039517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9517A" w:rsidRDefault="0039517A">
            <w:pPr>
              <w:pStyle w:val="ConsPlusNormal"/>
              <w:jc w:val="both"/>
            </w:pPr>
            <w:r>
              <w:rPr>
                <w:color w:val="392C69"/>
              </w:rPr>
              <w:t>Нумерация заголовков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17A" w:rsidRDefault="0039517A">
            <w:pPr>
              <w:pStyle w:val="ConsPlusNormal"/>
            </w:pPr>
          </w:p>
        </w:tc>
      </w:tr>
    </w:tbl>
    <w:p w:rsidR="0039517A" w:rsidRDefault="0039517A">
      <w:pPr>
        <w:pStyle w:val="ConsPlusTitle"/>
        <w:spacing w:before="280"/>
        <w:ind w:firstLine="540"/>
        <w:jc w:val="both"/>
        <w:outlineLvl w:val="1"/>
      </w:pPr>
      <w:r>
        <w:t>5. Критерии оценки результативности кандидатов в члены диссертационных советов при рассмотрении ходатайств о создании диссертационных советов, возобновлении деятельности диссертационных советов, внесении частичных изменений в составы диссертационных советов (за последние 5 лет, предшествующих дате подачи ходатайства):</w:t>
      </w:r>
    </w:p>
    <w:p w:rsidR="0039517A" w:rsidRDefault="003951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12"/>
        <w:gridCol w:w="2211"/>
      </w:tblGrid>
      <w:tr w:rsidR="0039517A">
        <w:tc>
          <w:tcPr>
            <w:tcW w:w="2948" w:type="dxa"/>
            <w:vMerge w:val="restart"/>
          </w:tcPr>
          <w:p w:rsidR="0039517A" w:rsidRDefault="0039517A">
            <w:pPr>
              <w:pStyle w:val="ConsPlusNormal"/>
              <w:jc w:val="center"/>
            </w:pPr>
            <w:r>
              <w:t>Отрасль науки</w:t>
            </w:r>
          </w:p>
        </w:tc>
        <w:tc>
          <w:tcPr>
            <w:tcW w:w="6123" w:type="dxa"/>
            <w:gridSpan w:val="2"/>
          </w:tcPr>
          <w:p w:rsidR="0039517A" w:rsidRDefault="0039517A">
            <w:pPr>
              <w:pStyle w:val="ConsPlusNormal"/>
              <w:jc w:val="center"/>
            </w:pPr>
            <w:r>
              <w:t>Критериальные значения по публикациям *</w:t>
            </w:r>
          </w:p>
        </w:tc>
      </w:tr>
      <w:tr w:rsidR="0039517A">
        <w:tc>
          <w:tcPr>
            <w:tcW w:w="2948" w:type="dxa"/>
            <w:vMerge/>
          </w:tcPr>
          <w:p w:rsidR="0039517A" w:rsidRDefault="0039517A">
            <w:pPr>
              <w:pStyle w:val="ConsPlusNormal"/>
            </w:pP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в изданиях, отнесенных к категории К-1 и К-2, включенных в Перечень рецензируемых научных изданий, либо в научных изданиях, индексируемых в базе данных RSCI, или в научных изданиях из Q1 и Q2, индексируемых международными базами данных, перечень которых определен в соответствии с рекомендациями ВАК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монографии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Архитектура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Биологические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Ветеринарные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Географические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Геолого-минералогические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Искусствоведение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7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Исторические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Культурология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7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Медицинские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Педагогические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Политические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Психологические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Сельскохозяйственные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Социологические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Теология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Технические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Фармацевтические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Физико-математические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Филологические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Философские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Химические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Экономические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39517A">
        <w:tc>
          <w:tcPr>
            <w:tcW w:w="2948" w:type="dxa"/>
          </w:tcPr>
          <w:p w:rsidR="0039517A" w:rsidRDefault="0039517A">
            <w:pPr>
              <w:pStyle w:val="ConsPlusNormal"/>
              <w:ind w:firstLine="283"/>
              <w:jc w:val="both"/>
            </w:pPr>
            <w:r>
              <w:t>Юридические науки</w:t>
            </w:r>
          </w:p>
        </w:tc>
        <w:tc>
          <w:tcPr>
            <w:tcW w:w="3912" w:type="dxa"/>
          </w:tcPr>
          <w:p w:rsidR="0039517A" w:rsidRDefault="0039517A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39517A" w:rsidRDefault="0039517A">
            <w:pPr>
              <w:pStyle w:val="ConsPlusNormal"/>
              <w:jc w:val="center"/>
            </w:pPr>
            <w:r>
              <w:t>справочно</w:t>
            </w:r>
          </w:p>
        </w:tc>
      </w:tr>
    </w:tbl>
    <w:p w:rsidR="0039517A" w:rsidRDefault="0039517A">
      <w:pPr>
        <w:pStyle w:val="ConsPlusNormal"/>
        <w:ind w:firstLine="540"/>
        <w:jc w:val="both"/>
      </w:pPr>
    </w:p>
    <w:p w:rsidR="0039517A" w:rsidRDefault="0039517A">
      <w:pPr>
        <w:pStyle w:val="ConsPlusTitle"/>
        <w:ind w:firstLine="540"/>
        <w:jc w:val="both"/>
        <w:outlineLvl w:val="1"/>
      </w:pPr>
      <w:r>
        <w:t>6. Критерии оценки результативности кандидатов в члены диссертационных советов при рассмотрении ходатайств о создании диссертационных советов, возобновлении деятельности диссертационных советов, внесении частичных изменений в составы диссертационных советов для включения в составы диссертационных советов ученых со степенью PhD или кандидата наук (за последние 5 лет, предшествующих дате подачи ходатайства)</w:t>
      </w:r>
    </w:p>
    <w:p w:rsidR="0039517A" w:rsidRDefault="0039517A">
      <w:pPr>
        <w:pStyle w:val="ConsPlusNormal"/>
        <w:spacing w:before="220"/>
        <w:ind w:firstLine="540"/>
        <w:jc w:val="both"/>
      </w:pPr>
      <w:r>
        <w:t xml:space="preserve">- не менее 20 публикаций в изданиях, отнесенных к категории К-1, включенных в </w:t>
      </w:r>
      <w:hyperlink r:id="rId9">
        <w:r>
          <w:rPr>
            <w:color w:val="0000FF"/>
          </w:rPr>
          <w:t>Перечень</w:t>
        </w:r>
      </w:hyperlink>
      <w:r>
        <w:t xml:space="preserve"> рецензируемых научных изданий, либо научных изданиях, индексируемых базой данных Russian Science Citation Index (далее - наукометрическая база данных RSCI), или в научных изданиях из Q-I или Q-2, индексируемых международными базами данных, перечень которых определен в соответствии с рекомендациями ВАК;</w:t>
      </w:r>
    </w:p>
    <w:p w:rsidR="0039517A" w:rsidRDefault="0039517A">
      <w:pPr>
        <w:pStyle w:val="ConsPlusNormal"/>
        <w:ind w:firstLine="540"/>
        <w:jc w:val="both"/>
      </w:pPr>
    </w:p>
    <w:p w:rsidR="0039517A" w:rsidRDefault="0039517A">
      <w:pPr>
        <w:pStyle w:val="ConsPlusNormal"/>
        <w:ind w:firstLine="540"/>
        <w:jc w:val="both"/>
      </w:pPr>
    </w:p>
    <w:p w:rsidR="0039517A" w:rsidRDefault="003951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7A0C" w:rsidRDefault="00907A0C"/>
    <w:sectPr w:rsidR="00907A0C" w:rsidSect="00BF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7A"/>
    <w:rsid w:val="0039517A"/>
    <w:rsid w:val="006651C6"/>
    <w:rsid w:val="00907A0C"/>
    <w:rsid w:val="00C4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6A660-E1D9-479A-878D-DCCDF72A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1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51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51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97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897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97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8179&amp;dst=27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89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ВЫСШАЯ АТТЕСТАЦИОННАЯ КОМИССИЯ (ВАК) ПРИ МИНИСТЕРСТВЕ НАУКИ</vt:lpstr>
      <vt:lpstr>Приложение N 1</vt:lpstr>
      <vt:lpstr>    1. Количество публикаций, в которых излагаются основные научные результаты диссе</vt:lpstr>
      <vt:lpstr>    2. Количество публикаций, в которых излагаются основные научные результаты диссе</vt:lpstr>
      <vt:lpstr>    3. Количество публикаций, в которых излагаются основные научные результаты диссе</vt:lpstr>
      <vt:lpstr>    5. Критерии оценки результативности кандидатов в члены диссертационных советов п</vt:lpstr>
      <vt:lpstr>    6. Критерии оценки результативности кандидатов в члены диссертационных советов п</vt:lpstr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Галина Викторовна</dc:creator>
  <cp:keywords/>
  <dc:description/>
  <cp:lastModifiedBy>Васильева Галина Викторовна</cp:lastModifiedBy>
  <cp:revision>1</cp:revision>
  <dcterms:created xsi:type="dcterms:W3CDTF">2024-02-02T12:00:00Z</dcterms:created>
  <dcterms:modified xsi:type="dcterms:W3CDTF">2024-02-02T12:01:00Z</dcterms:modified>
</cp:coreProperties>
</file>