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AF8A" w14:textId="77777777" w:rsidR="00B80151" w:rsidRPr="00A31310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7</w:t>
      </w:r>
    </w:p>
    <w:p w14:paraId="78BE3CC4" w14:textId="77777777" w:rsidR="00B80151" w:rsidRPr="00F14D39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52E10E2" w14:textId="77777777" w:rsidR="00B80151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34A744F" w14:textId="77777777" w:rsidR="00B80151" w:rsidRPr="00F14D39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1A5CDC1C" w14:textId="77777777" w:rsidR="00B80151" w:rsidRPr="00F14D39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774D6BD" w14:textId="77777777" w:rsidR="00B80151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5F162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0B6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2E2D6E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C115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5E134A1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250E59B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32951AB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1D2E0E9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33863" w14:textId="77777777" w:rsidR="00B80151" w:rsidRPr="005015BA" w:rsidRDefault="00B80151" w:rsidP="00B801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2FC6ECE8" w14:textId="77777777" w:rsidR="00B80151" w:rsidRPr="005015BA" w:rsidRDefault="00B80151" w:rsidP="00B80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D7B49EF" w14:textId="77777777" w:rsidR="00B80151" w:rsidRPr="005015BA" w:rsidRDefault="00B80151" w:rsidP="00B80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DD044DD" w14:textId="77777777" w:rsidR="00B80151" w:rsidRPr="005015BA" w:rsidRDefault="00B80151" w:rsidP="00B8015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39EED9F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1B2D4A3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556F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1D65BE36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3EE2D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6A60B6">
        <w:rPr>
          <w:rFonts w:ascii="Times New Roman" w:hAnsi="Times New Roman" w:cs="Times New Roman"/>
          <w:sz w:val="28"/>
          <w:szCs w:val="28"/>
        </w:rPr>
        <w:t>Исполнитель обязуется предоставить Обучающемуся образовательную услугу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высшего образования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6A60B6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r w:rsidRPr="006A60B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14:paraId="7E9198B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1.2.</w:t>
      </w:r>
      <w:r w:rsidRPr="006A6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даты, указанной в приказе о зачислении Обучающегося.</w:t>
      </w:r>
    </w:p>
    <w:p w14:paraId="329D78C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6A60B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5E305146" w14:textId="77777777" w:rsidR="00B80151" w:rsidRPr="006A60B6" w:rsidRDefault="00B80151" w:rsidP="00B80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6A60B6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14:paraId="7EAACD7B" w14:textId="77777777" w:rsidR="00B80151" w:rsidRPr="006A60B6" w:rsidRDefault="00B80151" w:rsidP="00B8015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7999ECD4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211F78A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61D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F67122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1347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6AB6BDA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F95A1C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A6B41E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6FCC1E32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A60B6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04AF57D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5CA316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актами, имуществом Финансового университета, необходимым для освоения образовательной программы;</w:t>
      </w:r>
    </w:p>
    <w:p w14:paraId="48D6ACF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EB54F92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CBA92D1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5C9F42A7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64CCDBA1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6A60B6">
        <w:rPr>
          <w:rFonts w:ascii="Times New Roman" w:hAnsi="Times New Roman" w:cs="Times New Roman"/>
          <w:sz w:val="28"/>
          <w:szCs w:val="28"/>
        </w:rPr>
        <w:t>от 07.02.1992 № 2300-1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6A6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6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22129CF6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F1C4B4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A60B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3B81C32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C299F5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3D3A2F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491F415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4F1A39C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3C27C10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6A60B6">
        <w:rPr>
          <w:rFonts w:ascii="Times New Roman" w:hAnsi="Times New Roman" w:cs="Times New Roman"/>
          <w:sz w:val="28"/>
          <w:szCs w:val="28"/>
        </w:rPr>
        <w:t xml:space="preserve">на соискание ученой степени </w:t>
      </w:r>
      <w:r w:rsidRPr="006A60B6">
        <w:rPr>
          <w:rFonts w:ascii="Times New Roman" w:hAnsi="Times New Roman" w:cs="Times New Roman"/>
          <w:sz w:val="28"/>
          <w:szCs w:val="28"/>
        </w:rPr>
        <w:lastRenderedPageBreak/>
        <w:t>кандидата наук.</w:t>
      </w:r>
    </w:p>
    <w:p w14:paraId="5C25817C" w14:textId="77777777" w:rsidR="00B80151" w:rsidRPr="006A60B6" w:rsidRDefault="00B80151" w:rsidP="00B8015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6A60B6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25E55E9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B6BB4C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1E0421C6" w14:textId="77777777" w:rsidR="00B80151" w:rsidRPr="006A60B6" w:rsidRDefault="00B80151" w:rsidP="00B801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61C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04CA2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BAAA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35ED83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589A35A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F09EEB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2B1717B4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2FF52397" w14:textId="77777777" w:rsidR="00B80151" w:rsidRPr="00787864" w:rsidRDefault="00B80151" w:rsidP="00B80151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6A633178" w14:textId="77777777" w:rsidR="00B80151" w:rsidRPr="00787864" w:rsidRDefault="00B80151" w:rsidP="00B80151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14:paraId="7A6DABB8" w14:textId="77777777" w:rsidR="00B80151" w:rsidRPr="00787864" w:rsidRDefault="00B80151" w:rsidP="00B80151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14:paraId="5C61BDF5" w14:textId="77777777" w:rsidR="00B80151" w:rsidRPr="00787864" w:rsidRDefault="00B80151" w:rsidP="00B80151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14:paraId="2CC1539F" w14:textId="77777777" w:rsidR="00B80151" w:rsidRPr="00787864" w:rsidRDefault="00B80151" w:rsidP="00B80151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lastRenderedPageBreak/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14:paraId="0FB1B8A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005B9D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6B7E292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377BD6F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4F309C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ACB637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07B3F1A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D4B2FB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87296AF" w14:textId="77777777" w:rsidR="00B80151" w:rsidRPr="006A60B6" w:rsidRDefault="00B80151" w:rsidP="00B801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BA68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4D00FCB6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BA04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703BD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FB4EA4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A8D1FC1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A60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2308072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6074D6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131CB1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4E48838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EE9990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72A1292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2BB4245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8E3FF5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1DC79A9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D82D24D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ECA8AF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B42325E" w14:textId="77777777" w:rsidR="00B80151" w:rsidRPr="00941C4A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65933E1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C25252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25DCFCB1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D6D12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23214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BC1A081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3E372F4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5.2.2. Соразмерного уменьшения стоимости оказанной образовательной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услуги.</w:t>
      </w:r>
    </w:p>
    <w:p w14:paraId="661EB73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368EC04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B33202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3657C0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7547FD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FB9771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591B2764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01C30657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D6F75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1EDCC119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88E7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15AD1490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AA2CB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49440E5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76CE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1349F4CC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1740FAE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32E5F34A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3AB33E64" w14:textId="77777777" w:rsidR="00B80151" w:rsidRPr="00662548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14:paraId="096D5A5F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4330B266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3E38BC4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19B1B93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67DA9F2" w14:textId="77777777" w:rsidR="00B80151" w:rsidRDefault="00B80151" w:rsidP="00B8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2DED970F" w14:textId="77777777" w:rsidR="00B80151" w:rsidRDefault="00B80151" w:rsidP="00B80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C8F4BE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1CBC7" w14:textId="77777777" w:rsidR="00B80151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18D37852" w14:textId="77777777" w:rsidR="00B80151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B80151" w:rsidRPr="005015BA" w14:paraId="3F1E57A9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03BBB244" w14:textId="77777777" w:rsidR="00B80151" w:rsidRPr="005015BA" w:rsidRDefault="00B8015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B29153" w14:textId="77777777" w:rsidR="00B80151" w:rsidRPr="005015BA" w:rsidRDefault="00B8015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77E06F4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28DD8467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552D1B04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239C0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B80151" w:rsidRPr="005015BA" w14:paraId="35BBC696" w14:textId="77777777" w:rsidTr="00F01773">
        <w:trPr>
          <w:trHeight w:val="2515"/>
        </w:trPr>
        <w:tc>
          <w:tcPr>
            <w:tcW w:w="3634" w:type="dxa"/>
            <w:gridSpan w:val="2"/>
          </w:tcPr>
          <w:p w14:paraId="0A15D13B" w14:textId="77777777" w:rsidR="00B80151" w:rsidRDefault="00B8015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867F4" w14:textId="77777777" w:rsidR="00B80151" w:rsidRPr="005015BA" w:rsidRDefault="00B8015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1788B2DE" w14:textId="77777777" w:rsidR="00B80151" w:rsidRPr="005015BA" w:rsidRDefault="00B8015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72429D1B" w14:textId="77777777" w:rsidR="00B80151" w:rsidRPr="005015BA" w:rsidRDefault="00B8015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0091F6F8" w14:textId="77777777" w:rsidR="00B80151" w:rsidRPr="005015BA" w:rsidRDefault="00B8015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7ABC39C5" w14:textId="77777777" w:rsidR="00B80151" w:rsidRPr="005015BA" w:rsidRDefault="00B8015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220124D1" w14:textId="77777777" w:rsidR="00B80151" w:rsidRPr="005015BA" w:rsidRDefault="00B8015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20EE3AAC" w14:textId="77777777" w:rsidR="00B80151" w:rsidRPr="005015BA" w:rsidRDefault="00B8015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E4D9CAB" w14:textId="77777777" w:rsidR="00B80151" w:rsidRPr="005015BA" w:rsidRDefault="00B8015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32803133" w14:textId="77777777" w:rsidR="00B80151" w:rsidRPr="005015BA" w:rsidRDefault="00B80151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7AEC4CB6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47E47E" w14:textId="77777777" w:rsidR="00B80151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1F1591B6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983C817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6F9FCD14" w14:textId="77777777" w:rsidR="00B80151" w:rsidRPr="005015BA" w:rsidRDefault="00B80151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608B7758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616E4734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5EAE86BB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6873A2E6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373D5222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84B080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6B7409A5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DA2F567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FAD5100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7094C02" w14:textId="77777777" w:rsidR="00B80151" w:rsidRPr="005015BA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4AB5CEDA" w14:textId="77777777" w:rsidR="00B80151" w:rsidRDefault="00B8015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3BCD7124" w14:textId="77777777" w:rsidR="00B80151" w:rsidRPr="005015BA" w:rsidRDefault="00B8015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537A33CA" w14:textId="77777777" w:rsidR="00B80151" w:rsidRPr="00A917C7" w:rsidRDefault="00B8015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1221B1B0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AA7698" w14:textId="77777777" w:rsidR="00B80151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73946DE5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048F1BD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296EA9C4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5739055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0D74D557" w14:textId="77777777" w:rsidR="00B80151" w:rsidRPr="005015BA" w:rsidRDefault="00B8015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6291085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006B94B7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3A34CE27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16D58550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8681685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6C34B897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D9A759D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99ECC25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C0A858E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0AB25176" w14:textId="77777777" w:rsidR="00B80151" w:rsidRDefault="00B8015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75EBCA2B" w14:textId="77777777" w:rsidR="00B80151" w:rsidRPr="005015BA" w:rsidRDefault="00B8015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71B7DD90" w14:textId="77777777" w:rsidR="00B80151" w:rsidRPr="005015BA" w:rsidRDefault="00B8015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BE4A45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343AD8" w14:textId="77777777" w:rsidR="00B80151" w:rsidRPr="006A60B6" w:rsidRDefault="00B80151" w:rsidP="00B801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68C23B05" w14:textId="77777777" w:rsidR="00B80151" w:rsidRPr="006A60B6" w:rsidRDefault="00B80151" w:rsidP="00B80151"/>
    <w:p w14:paraId="7E5F24C0" w14:textId="77777777" w:rsidR="007A21BA" w:rsidRDefault="009632FD"/>
    <w:sectPr w:rsidR="007A21BA" w:rsidSect="00D569CF">
      <w:headerReference w:type="default" r:id="rId11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6404" w14:textId="77777777" w:rsidR="009632FD" w:rsidRDefault="009632FD" w:rsidP="00B80151">
      <w:pPr>
        <w:spacing w:after="0" w:line="240" w:lineRule="auto"/>
      </w:pPr>
      <w:r>
        <w:separator/>
      </w:r>
    </w:p>
  </w:endnote>
  <w:endnote w:type="continuationSeparator" w:id="0">
    <w:p w14:paraId="2A8A78F5" w14:textId="77777777" w:rsidR="009632FD" w:rsidRDefault="009632FD" w:rsidP="00B8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CD2" w14:textId="77777777" w:rsidR="009632FD" w:rsidRDefault="009632FD" w:rsidP="00B80151">
      <w:pPr>
        <w:spacing w:after="0" w:line="240" w:lineRule="auto"/>
      </w:pPr>
      <w:r>
        <w:separator/>
      </w:r>
    </w:p>
  </w:footnote>
  <w:footnote w:type="continuationSeparator" w:id="0">
    <w:p w14:paraId="3E24E7C2" w14:textId="77777777" w:rsidR="009632FD" w:rsidRDefault="009632FD" w:rsidP="00B80151">
      <w:pPr>
        <w:spacing w:after="0" w:line="240" w:lineRule="auto"/>
      </w:pPr>
      <w:r>
        <w:continuationSeparator/>
      </w:r>
    </w:p>
  </w:footnote>
  <w:footnote w:id="1">
    <w:p w14:paraId="3505C63B" w14:textId="77777777" w:rsidR="00B80151" w:rsidRDefault="00B80151" w:rsidP="00B80151">
      <w:pPr>
        <w:pStyle w:val="a5"/>
        <w:jc w:val="both"/>
      </w:pPr>
      <w:r w:rsidRPr="00FC160B">
        <w:rPr>
          <w:rStyle w:val="a7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39929E09" w14:textId="77777777" w:rsidR="00B80151" w:rsidRPr="00CA2F64" w:rsidRDefault="00B80151" w:rsidP="00B80151">
      <w:pPr>
        <w:pStyle w:val="a5"/>
      </w:pPr>
      <w:r w:rsidRPr="00CA2F64">
        <w:rPr>
          <w:rStyle w:val="a7"/>
        </w:rPr>
        <w:footnoteRef/>
      </w:r>
      <w:r w:rsidRPr="00CA2F6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48C5A43C" w14:textId="77777777" w:rsidR="00B80151" w:rsidRDefault="00B80151" w:rsidP="00B80151">
      <w:pPr>
        <w:pStyle w:val="a5"/>
        <w:jc w:val="both"/>
      </w:pPr>
      <w:r w:rsidRPr="00CA2F64">
        <w:rPr>
          <w:rStyle w:val="a7"/>
        </w:rPr>
        <w:footnoteRef/>
      </w:r>
      <w:r w:rsidRPr="00CA2F6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46622"/>
      <w:docPartObj>
        <w:docPartGallery w:val="Page Numbers (Top of Page)"/>
        <w:docPartUnique/>
      </w:docPartObj>
    </w:sdtPr>
    <w:sdtEndPr/>
    <w:sdtContent>
      <w:p w14:paraId="66E981E8" w14:textId="77777777" w:rsidR="00787864" w:rsidRDefault="00D22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272996D8" w14:textId="77777777" w:rsidR="00787864" w:rsidRDefault="00963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51"/>
    <w:rsid w:val="001D66ED"/>
    <w:rsid w:val="00752B28"/>
    <w:rsid w:val="009632FD"/>
    <w:rsid w:val="00B80151"/>
    <w:rsid w:val="00D22D19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6A51"/>
  <w15:chartTrackingRefBased/>
  <w15:docId w15:val="{85217C68-F4CF-49E4-9B9F-DE58FC8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51"/>
  </w:style>
  <w:style w:type="paragraph" w:styleId="a5">
    <w:name w:val="footnote text"/>
    <w:basedOn w:val="a"/>
    <w:link w:val="a6"/>
    <w:uiPriority w:val="99"/>
    <w:semiHidden/>
    <w:unhideWhenUsed/>
    <w:rsid w:val="00B8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80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B80151"/>
    <w:rPr>
      <w:vertAlign w:val="superscript"/>
    </w:rPr>
  </w:style>
  <w:style w:type="paragraph" w:styleId="a8">
    <w:name w:val="No Spacing"/>
    <w:uiPriority w:val="1"/>
    <w:qFormat/>
    <w:rsid w:val="00B801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Ткаченко Елена Сергеевна</cp:lastModifiedBy>
  <cp:revision>2</cp:revision>
  <dcterms:created xsi:type="dcterms:W3CDTF">2024-07-29T07:08:00Z</dcterms:created>
  <dcterms:modified xsi:type="dcterms:W3CDTF">2024-07-29T07:08:00Z</dcterms:modified>
</cp:coreProperties>
</file>