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3A49" w14:textId="77777777"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14:paraId="0371EA99" w14:textId="77777777"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14:paraId="4441AE99" w14:textId="3079AC67"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CB2E1A">
        <w:rPr>
          <w:rFonts w:ascii="Times New Roman" w:hAnsi="Times New Roman" w:cs="Times New Roman"/>
          <w:b/>
          <w:sz w:val="28"/>
          <w:szCs w:val="28"/>
        </w:rPr>
        <w:t>М</w:t>
      </w:r>
      <w:r w:rsidR="00782406">
        <w:rPr>
          <w:rFonts w:ascii="Times New Roman" w:hAnsi="Times New Roman" w:cs="Times New Roman"/>
          <w:b/>
          <w:sz w:val="28"/>
          <w:szCs w:val="28"/>
        </w:rPr>
        <w:t>етодика оценки эффективности мер социально-экономической поддержки промышленности и предпринимательства</w:t>
      </w:r>
      <w:r w:rsidR="00CB2E1A">
        <w:rPr>
          <w:rFonts w:ascii="Times New Roman" w:hAnsi="Times New Roman" w:cs="Times New Roman"/>
          <w:b/>
          <w:sz w:val="28"/>
          <w:szCs w:val="28"/>
        </w:rPr>
        <w:t>»</w:t>
      </w:r>
    </w:p>
    <w:p w14:paraId="26D3F435" w14:textId="515CD540" w:rsidR="00706020" w:rsidRPr="00453DC6" w:rsidRDefault="00706020" w:rsidP="00B56C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НИР «</w:t>
      </w:r>
      <w:r w:rsidR="00A9063D" w:rsidRPr="00A9063D">
        <w:rPr>
          <w:rFonts w:ascii="Times New Roman" w:hAnsi="Times New Roman" w:cs="Times New Roman"/>
          <w:b/>
          <w:sz w:val="28"/>
          <w:szCs w:val="28"/>
        </w:rPr>
        <w:t>Мониторинг эффективности мер социально-экономической поддержки промышленности и предпринимательства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4C59D1" w14:textId="77777777"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1E621F" w14:textId="77777777" w:rsidR="00706020" w:rsidRPr="00EA076E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0A705C6" w14:textId="77777777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952D7B" w14:textId="77777777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7"/>
        <w:gridCol w:w="6534"/>
      </w:tblGrid>
      <w:tr w:rsidR="009E0FBA" w14:paraId="0FCBB3DF" w14:textId="77777777" w:rsidTr="00A9063D">
        <w:tc>
          <w:tcPr>
            <w:tcW w:w="3402" w:type="dxa"/>
          </w:tcPr>
          <w:p w14:paraId="5FFEBC7F" w14:textId="0CC315FE" w:rsidR="00706020" w:rsidRDefault="00A9063D" w:rsidP="00016C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6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2F62E1" wp14:editId="6EF9FF49">
                  <wp:extent cx="1975104" cy="1975104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42" cy="200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</w:tcPr>
          <w:p w14:paraId="4A9234DE" w14:textId="693DA2E4" w:rsidR="00706020" w:rsidRDefault="00A9063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РАЗОВ</w:t>
            </w:r>
            <w:r w:rsid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 w:rsid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  <w:r w:rsid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031598" w14:textId="7F9DEF5B" w:rsidR="00706020" w:rsidRPr="00453DC6" w:rsidRDefault="00B56CB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A9063D">
              <w:rPr>
                <w:rFonts w:ascii="Times New Roman" w:hAnsi="Times New Roman" w:cs="Times New Roman"/>
                <w:sz w:val="28"/>
                <w:szCs w:val="28"/>
              </w:rPr>
              <w:t>социологии</w:t>
            </w: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60461B" w14:textId="63E37206" w:rsidR="00706020" w:rsidRPr="00453DC6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 w:rsidR="00A9063D">
              <w:rPr>
                <w:rFonts w:ascii="Times New Roman" w:hAnsi="Times New Roman" w:cs="Times New Roman"/>
                <w:sz w:val="28"/>
                <w:szCs w:val="28"/>
              </w:rPr>
              <w:t>социологических</w:t>
            </w: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наук, профессор</w:t>
            </w:r>
          </w:p>
          <w:p w14:paraId="4B6E4423" w14:textId="63E51AC0"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A9063D" w:rsidRPr="00A9063D">
              <w:rPr>
                <w:rFonts w:ascii="Times New Roman" w:hAnsi="Times New Roman" w:cs="Times New Roman"/>
              </w:rPr>
              <w:t>125445</w:t>
            </w:r>
            <w:r w:rsidRPr="00CE3D1F">
              <w:rPr>
                <w:rFonts w:ascii="Times New Roman" w:hAnsi="Times New Roman" w:cs="Times New Roman"/>
              </w:rPr>
              <w:t>, Россия, г. Москва,</w:t>
            </w:r>
            <w:r w:rsidR="00A9063D" w:rsidRPr="00A9063D">
              <w:rPr>
                <w:rFonts w:ascii="Times New Roman" w:hAnsi="Times New Roman" w:cs="Times New Roman"/>
              </w:rPr>
              <w:t xml:space="preserve"> </w:t>
            </w:r>
            <w:r w:rsidR="00A9063D">
              <w:rPr>
                <w:rFonts w:ascii="Times New Roman" w:hAnsi="Times New Roman" w:cs="Times New Roman"/>
              </w:rPr>
              <w:t>ул. Левобережная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56CB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A9063D">
              <w:rPr>
                <w:rFonts w:ascii="Times New Roman" w:hAnsi="Times New Roman" w:cs="Times New Roman"/>
              </w:rPr>
              <w:t>4</w:t>
            </w:r>
            <w:r w:rsidR="00B56CBD">
              <w:rPr>
                <w:rFonts w:ascii="Times New Roman" w:hAnsi="Times New Roman" w:cs="Times New Roman"/>
              </w:rPr>
              <w:t>, корп. 1</w:t>
            </w:r>
            <w:r w:rsidR="00A9063D">
              <w:rPr>
                <w:rFonts w:ascii="Times New Roman" w:hAnsi="Times New Roman" w:cs="Times New Roman"/>
              </w:rPr>
              <w:t>5</w:t>
            </w:r>
            <w:r w:rsidR="00B56C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кв. </w:t>
            </w:r>
            <w:r w:rsidR="00A9063D">
              <w:rPr>
                <w:rFonts w:ascii="Times New Roman" w:hAnsi="Times New Roman" w:cs="Times New Roman"/>
              </w:rPr>
              <w:t>143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38D3BF" w14:textId="63CF8A77" w:rsidR="00706020" w:rsidRPr="00A9063D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Pr="00CE3D1F">
              <w:rPr>
                <w:rFonts w:ascii="Times New Roman" w:hAnsi="Times New Roman" w:cs="Times New Roman"/>
              </w:rPr>
              <w:t>9</w:t>
            </w:r>
            <w:r w:rsidR="00A9063D" w:rsidRPr="00A9063D">
              <w:rPr>
                <w:rFonts w:ascii="Times New Roman" w:hAnsi="Times New Roman" w:cs="Times New Roman"/>
              </w:rPr>
              <w:t>2</w:t>
            </w:r>
            <w:r w:rsidRPr="00CE3D1F">
              <w:rPr>
                <w:rFonts w:ascii="Times New Roman" w:hAnsi="Times New Roman" w:cs="Times New Roman"/>
              </w:rPr>
              <w:t>6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A9063D" w:rsidRPr="00A9063D">
              <w:rPr>
                <w:rFonts w:ascii="Times New Roman" w:hAnsi="Times New Roman" w:cs="Times New Roman"/>
              </w:rPr>
              <w:t>244</w:t>
            </w:r>
            <w:r w:rsidR="00B56CBD">
              <w:rPr>
                <w:rFonts w:ascii="Times New Roman" w:hAnsi="Times New Roman" w:cs="Times New Roman"/>
              </w:rPr>
              <w:t>-</w:t>
            </w:r>
            <w:r w:rsidR="00A9063D" w:rsidRPr="00A9063D">
              <w:rPr>
                <w:rFonts w:ascii="Times New Roman" w:hAnsi="Times New Roman" w:cs="Times New Roman"/>
              </w:rPr>
              <w:t>57</w:t>
            </w:r>
            <w:r w:rsidRPr="00CE3D1F">
              <w:rPr>
                <w:rFonts w:ascii="Times New Roman" w:hAnsi="Times New Roman" w:cs="Times New Roman"/>
              </w:rPr>
              <w:t>-</w:t>
            </w:r>
            <w:r w:rsidR="00A9063D" w:rsidRPr="00A9063D">
              <w:rPr>
                <w:rFonts w:ascii="Times New Roman" w:hAnsi="Times New Roman" w:cs="Times New Roman"/>
              </w:rPr>
              <w:t>46</w:t>
            </w:r>
          </w:p>
          <w:p w14:paraId="7F2028D7" w14:textId="4E817006" w:rsidR="00706020" w:rsidRPr="00A9063D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proofErr w:type="spellStart"/>
            <w:r w:rsidR="00A9063D">
              <w:rPr>
                <w:rFonts w:ascii="Times New Roman" w:hAnsi="Times New Roman" w:cs="Times New Roman"/>
                <w:lang w:val="en-US"/>
              </w:rPr>
              <w:t>PVRazov</w:t>
            </w:r>
            <w:proofErr w:type="spellEnd"/>
            <w:r w:rsidR="00A9063D" w:rsidRPr="00A9063D">
              <w:rPr>
                <w:rFonts w:ascii="Times New Roman" w:hAnsi="Times New Roman" w:cs="Times New Roman"/>
              </w:rPr>
              <w:t>@</w:t>
            </w:r>
            <w:r w:rsidR="00A9063D">
              <w:rPr>
                <w:rFonts w:ascii="Times New Roman" w:hAnsi="Times New Roman" w:cs="Times New Roman"/>
                <w:lang w:val="en-US"/>
              </w:rPr>
              <w:t>fa</w:t>
            </w:r>
            <w:r w:rsidR="00A9063D" w:rsidRPr="00A9063D">
              <w:rPr>
                <w:rFonts w:ascii="Times New Roman" w:hAnsi="Times New Roman" w:cs="Times New Roman"/>
              </w:rPr>
              <w:t>.</w:t>
            </w:r>
            <w:proofErr w:type="spellStart"/>
            <w:r w:rsidR="00A9063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E0FBA" w14:paraId="32BB0898" w14:textId="77777777" w:rsidTr="00A9063D">
        <w:trPr>
          <w:trHeight w:val="3240"/>
        </w:trPr>
        <w:tc>
          <w:tcPr>
            <w:tcW w:w="3402" w:type="dxa"/>
          </w:tcPr>
          <w:p w14:paraId="14C03DEB" w14:textId="36261FFC" w:rsidR="00706020" w:rsidRDefault="009E0FBA" w:rsidP="00016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A5E58E" wp14:editId="6C7FE7F6">
                  <wp:extent cx="1931213" cy="2087719"/>
                  <wp:effectExtent l="0" t="0" r="0" b="0"/>
                  <wp:docPr id="3" name="Рисунок 3" descr="Изображение выглядит как человек, стена, галстук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человек, стена, галстук, внутренний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838" cy="212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</w:tcPr>
          <w:p w14:paraId="2E1413EC" w14:textId="2477F3BD" w:rsidR="00706020" w:rsidRDefault="00A9063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  <w:r w:rsidR="00B56CBD"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="00B56CBD"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  <w:r w:rsidR="00B56CBD"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4D1D60" w14:textId="0C25FBA4" w:rsidR="00706020" w:rsidRPr="00453DC6" w:rsidRDefault="00AF2A76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Магистрант 2 курса</w:t>
            </w:r>
            <w:r w:rsidR="00B56CBD"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социологии Факультета социальных наук и массовых коммуникаций</w:t>
            </w:r>
          </w:p>
          <w:p w14:paraId="506CC125" w14:textId="7095A7D0" w:rsidR="00706020" w:rsidRPr="00453DC6" w:rsidRDefault="00AF2A76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б/с</w:t>
            </w:r>
            <w:r w:rsidR="00706020"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б/з</w:t>
            </w:r>
            <w:r w:rsidR="00706020"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3A770A" w14:textId="7F05EB22"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9E0FBA" w:rsidRPr="009E0FBA">
              <w:rPr>
                <w:rFonts w:ascii="Times New Roman" w:hAnsi="Times New Roman" w:cs="Times New Roman"/>
              </w:rPr>
              <w:t>127015</w:t>
            </w:r>
            <w:r w:rsidRPr="00CE3D1F">
              <w:rPr>
                <w:rFonts w:ascii="Times New Roman" w:hAnsi="Times New Roman" w:cs="Times New Roman"/>
              </w:rPr>
              <w:t xml:space="preserve">, Россия, </w:t>
            </w:r>
            <w:r w:rsidR="00B56CBD" w:rsidRPr="00B56CBD">
              <w:rPr>
                <w:rFonts w:ascii="Times New Roman" w:hAnsi="Times New Roman" w:cs="Times New Roman"/>
              </w:rPr>
              <w:t>г.</w:t>
            </w:r>
            <w:r w:rsidR="00B56CBD">
              <w:rPr>
                <w:rFonts w:ascii="Times New Roman" w:hAnsi="Times New Roman" w:cs="Times New Roman"/>
              </w:rPr>
              <w:t xml:space="preserve"> </w:t>
            </w:r>
            <w:r w:rsidR="009E0FBA">
              <w:rPr>
                <w:rFonts w:ascii="Times New Roman" w:hAnsi="Times New Roman" w:cs="Times New Roman"/>
              </w:rPr>
              <w:t>Москва</w:t>
            </w:r>
            <w:r w:rsidR="00B56CBD" w:rsidRPr="00B56CBD">
              <w:rPr>
                <w:rFonts w:ascii="Times New Roman" w:hAnsi="Times New Roman" w:cs="Times New Roman"/>
              </w:rPr>
              <w:t xml:space="preserve"> ул.</w:t>
            </w:r>
            <w:r w:rsidR="00B56CBD">
              <w:rPr>
                <w:rFonts w:ascii="Times New Roman" w:hAnsi="Times New Roman" w:cs="Times New Roman"/>
              </w:rPr>
              <w:t xml:space="preserve"> </w:t>
            </w:r>
            <w:r w:rsidR="009E0FBA">
              <w:rPr>
                <w:rFonts w:ascii="Times New Roman" w:hAnsi="Times New Roman" w:cs="Times New Roman"/>
              </w:rPr>
              <w:t>Бутырская</w:t>
            </w:r>
            <w:r w:rsidR="00B56CBD" w:rsidRPr="00B56CBD">
              <w:rPr>
                <w:rFonts w:ascii="Times New Roman" w:hAnsi="Times New Roman" w:cs="Times New Roman"/>
              </w:rPr>
              <w:t>, д.</w:t>
            </w:r>
            <w:r w:rsidR="00B56CBD">
              <w:rPr>
                <w:rFonts w:ascii="Times New Roman" w:hAnsi="Times New Roman" w:cs="Times New Roman"/>
              </w:rPr>
              <w:t xml:space="preserve"> </w:t>
            </w:r>
            <w:r w:rsidR="009E0FBA">
              <w:rPr>
                <w:rFonts w:ascii="Times New Roman" w:hAnsi="Times New Roman" w:cs="Times New Roman"/>
              </w:rPr>
              <w:t>79</w:t>
            </w:r>
            <w:r w:rsidR="00B56CBD" w:rsidRPr="00B56CBD">
              <w:rPr>
                <w:rFonts w:ascii="Times New Roman" w:hAnsi="Times New Roman" w:cs="Times New Roman"/>
              </w:rPr>
              <w:t>, кв.</w:t>
            </w:r>
            <w:r w:rsidR="00B56CBD">
              <w:rPr>
                <w:rFonts w:ascii="Times New Roman" w:hAnsi="Times New Roman" w:cs="Times New Roman"/>
              </w:rPr>
              <w:t xml:space="preserve"> </w:t>
            </w:r>
            <w:r w:rsidR="00B56CBD" w:rsidRPr="00B56CBD">
              <w:rPr>
                <w:rFonts w:ascii="Times New Roman" w:hAnsi="Times New Roman" w:cs="Times New Roman"/>
              </w:rPr>
              <w:t>1</w:t>
            </w:r>
            <w:r w:rsidR="009E0FBA">
              <w:rPr>
                <w:rFonts w:ascii="Times New Roman" w:hAnsi="Times New Roman" w:cs="Times New Roman"/>
              </w:rPr>
              <w:t>88</w:t>
            </w:r>
          </w:p>
          <w:p w14:paraId="18F5A93B" w14:textId="0C3A320C"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56CBD" w:rsidRPr="00B56CBD">
              <w:rPr>
                <w:rFonts w:ascii="Times New Roman" w:hAnsi="Times New Roman" w:cs="Times New Roman"/>
              </w:rPr>
              <w:t>91</w:t>
            </w:r>
            <w:r w:rsidR="009E0FBA">
              <w:rPr>
                <w:rFonts w:ascii="Times New Roman" w:hAnsi="Times New Roman" w:cs="Times New Roman"/>
              </w:rPr>
              <w:t>6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9E0FBA">
              <w:rPr>
                <w:rFonts w:ascii="Times New Roman" w:hAnsi="Times New Roman" w:cs="Times New Roman"/>
              </w:rPr>
              <w:t>023</w:t>
            </w:r>
            <w:r w:rsidR="00B56CBD" w:rsidRPr="00B56CBD">
              <w:rPr>
                <w:rFonts w:ascii="Times New Roman" w:hAnsi="Times New Roman" w:cs="Times New Roman"/>
              </w:rPr>
              <w:t>-</w:t>
            </w:r>
            <w:r w:rsidR="009E0FBA">
              <w:rPr>
                <w:rFonts w:ascii="Times New Roman" w:hAnsi="Times New Roman" w:cs="Times New Roman"/>
              </w:rPr>
              <w:t>99</w:t>
            </w:r>
            <w:r w:rsidR="00B56CBD" w:rsidRPr="00B56CBD">
              <w:rPr>
                <w:rFonts w:ascii="Times New Roman" w:hAnsi="Times New Roman" w:cs="Times New Roman"/>
              </w:rPr>
              <w:t>-</w:t>
            </w:r>
            <w:r w:rsidR="009E0FBA">
              <w:rPr>
                <w:rFonts w:ascii="Times New Roman" w:hAnsi="Times New Roman" w:cs="Times New Roman"/>
              </w:rPr>
              <w:t>47</w:t>
            </w:r>
            <w:r w:rsidR="00B56CBD" w:rsidRPr="00B56CBD">
              <w:rPr>
                <w:rFonts w:ascii="Times New Roman" w:hAnsi="Times New Roman" w:cs="Times New Roman"/>
              </w:rPr>
              <w:t xml:space="preserve"> </w:t>
            </w:r>
          </w:p>
          <w:p w14:paraId="2369F3CF" w14:textId="0A1AEDC4" w:rsidR="00706020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9E0FBA">
              <w:rPr>
                <w:rFonts w:ascii="Times New Roman" w:hAnsi="Times New Roman" w:cs="Times New Roman"/>
              </w:rPr>
              <w:t>K</w:t>
            </w:r>
            <w:proofErr w:type="spellStart"/>
            <w:r w:rsidR="009E0FBA">
              <w:rPr>
                <w:rFonts w:ascii="Times New Roman" w:hAnsi="Times New Roman" w:cs="Times New Roman"/>
                <w:lang w:val="en-US"/>
              </w:rPr>
              <w:t>YMishin</w:t>
            </w:r>
            <w:proofErr w:type="spellEnd"/>
            <w:r w:rsidR="00B56CBD" w:rsidRPr="00B56CBD">
              <w:rPr>
                <w:rFonts w:ascii="Times New Roman" w:hAnsi="Times New Roman" w:cs="Times New Roman"/>
              </w:rPr>
              <w:t>@fa.ru</w:t>
            </w:r>
          </w:p>
        </w:tc>
      </w:tr>
      <w:tr w:rsidR="009E0FBA" w14:paraId="6999D097" w14:textId="77777777" w:rsidTr="00A9063D">
        <w:tc>
          <w:tcPr>
            <w:tcW w:w="3402" w:type="dxa"/>
          </w:tcPr>
          <w:p w14:paraId="1F383DB2" w14:textId="77777777" w:rsidR="00706020" w:rsidRDefault="00706020" w:rsidP="009E0F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</w:tcPr>
          <w:p w14:paraId="46B35A3E" w14:textId="46201FB1" w:rsidR="00706020" w:rsidRDefault="00706020" w:rsidP="00507E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E4296A" w14:textId="77777777" w:rsidR="00B56CBD" w:rsidRDefault="00B56C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6815AB4F" w14:textId="77777777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2259F3CE" w14:textId="77777777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EAF435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счерпывающая информация о технологии</w:t>
      </w:r>
    </w:p>
    <w:p w14:paraId="4A3970BE" w14:textId="7416827C" w:rsidR="00782406" w:rsidRDefault="00782406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406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мер социально-экономической поддержки промышленности и предпринимательства</w:t>
      </w:r>
      <w:r w:rsidRPr="0001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Методика)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с целью определения наиболее перспективных способов и подходо</w:t>
      </w:r>
      <w:r w:rsidR="009E0FBA" w:rsidRPr="009E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государственной власти к стимулированию развития отраслей промышленности и предпринимательства. Данная разработка является комплексным инструментом оценки эффективности совмещающем в себе анализ </w:t>
      </w:r>
      <w:r w:rsidR="00B8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экономической информации о функционировании </w:t>
      </w:r>
      <w:r w:rsidR="009E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хозяйствующего субъекта (нескольких субъектов)</w:t>
      </w:r>
      <w:r w:rsidR="00B8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качественной информации, полученной с помощью прикладного социологического исследования. Такой подход позволяет раскрыть лимитирующие факторы, препятствующие эффективной реализации мер государственной поддержки, а также выявить существующие вызовы, способствующее будущему устойчивому развитию объектов промышленности и предпринимательства.</w:t>
      </w:r>
    </w:p>
    <w:p w14:paraId="6F17BB82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</w:p>
    <w:p w14:paraId="7C8152D3" w14:textId="3C6B5D54" w:rsidR="00706020" w:rsidRDefault="00A81925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</w:t>
      </w:r>
      <w:r w:rsidR="00B8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протестирована в рамках совместных исследований с РСПП.</w:t>
      </w:r>
    </w:p>
    <w:p w14:paraId="08535860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</w:p>
    <w:p w14:paraId="007207C3" w14:textId="7BBE1446" w:rsidR="00A36772" w:rsidRPr="00A36772" w:rsidRDefault="00A81925" w:rsidP="00586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</w:t>
      </w:r>
      <w:r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020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аналогов в России.</w:t>
      </w:r>
      <w:r w:rsidR="0058689E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FB9" w:rsidRPr="00A36772">
        <w:rPr>
          <w:rFonts w:ascii="Times New Roman" w:hAnsi="Times New Roman" w:cs="Times New Roman"/>
          <w:sz w:val="28"/>
          <w:szCs w:val="28"/>
        </w:rPr>
        <w:t>М</w:t>
      </w:r>
      <w:r w:rsidR="001F2390">
        <w:rPr>
          <w:rFonts w:ascii="Times New Roman" w:hAnsi="Times New Roman" w:cs="Times New Roman"/>
          <w:sz w:val="28"/>
          <w:szCs w:val="28"/>
        </w:rPr>
        <w:t>етодика</w:t>
      </w:r>
      <w:r w:rsidR="00D45FB9" w:rsidRPr="00A36772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B854BD">
        <w:rPr>
          <w:rFonts w:ascii="Times New Roman" w:hAnsi="Times New Roman" w:cs="Times New Roman"/>
          <w:sz w:val="28"/>
          <w:szCs w:val="28"/>
        </w:rPr>
        <w:t xml:space="preserve">проводить комплексный анализ мер государственной поддержки бизнеса, выявлять лимитирующие факторы развития объектов поддержки и </w:t>
      </w:r>
      <w:r w:rsidR="00AF2A76" w:rsidRPr="00A36772">
        <w:rPr>
          <w:rFonts w:ascii="Times New Roman" w:hAnsi="Times New Roman" w:cs="Times New Roman"/>
          <w:sz w:val="28"/>
          <w:szCs w:val="28"/>
        </w:rPr>
        <w:t>прогнозировать</w:t>
      </w:r>
      <w:r w:rsidR="00B854BD">
        <w:rPr>
          <w:rFonts w:ascii="Times New Roman" w:hAnsi="Times New Roman" w:cs="Times New Roman"/>
          <w:sz w:val="28"/>
          <w:szCs w:val="28"/>
        </w:rPr>
        <w:t xml:space="preserve"> будущие вызовы.</w:t>
      </w:r>
    </w:p>
    <w:p w14:paraId="31A06FC0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</w:p>
    <w:p w14:paraId="1B63D7D0" w14:textId="73FB8FE9" w:rsidR="00AF2A76" w:rsidRPr="00AF2A76" w:rsidRDefault="00706020" w:rsidP="00A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преимущества </w:t>
      </w:r>
      <w:r w:rsidR="00A36772"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2390"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етодики</w:t>
      </w:r>
      <w:r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заключаются в </w:t>
      </w:r>
      <w:r w:rsidR="00A36772"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универсаль</w:t>
      </w:r>
      <w:r w:rsidR="00AF2A76"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A36772"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</w:t>
      </w:r>
      <w:r w:rsidR="00AF2A76"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подхода к изучению и оценке восприятия государственных мер поддержки бизнеса. С одной стороны, производится анализ динамики экономических показателей деятельности хозяйствующего субъекта (нескольких субъектов) до и после применения мер государственной поддержки, </w:t>
      </w:r>
      <w:r w:rsidR="009E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="00AF2A76"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 w:rsidR="009E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AF2A76"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</w:t>
      </w:r>
      <w:r w:rsidR="009E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F2A76"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мер и </w:t>
      </w:r>
      <w:r w:rsidR="009E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 </w:t>
      </w:r>
      <w:r w:rsidR="00AF2A76"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</w:t>
      </w:r>
      <w:r w:rsidR="009E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F2A76" w:rsidRP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влияющие на нее. С другой стороны, с помощью проведения социологического исследования качественными методами выявляются скрытые лимитирующие факторы эффективности мер поддержки.</w:t>
      </w:r>
    </w:p>
    <w:p w14:paraId="5D904D04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</w:p>
    <w:p w14:paraId="03E76FE5" w14:textId="1681331C" w:rsidR="00A36772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экономическим преимуществам использования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етодики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не только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рациональности использования бюджетных средств, выделенных на </w:t>
      </w:r>
      <w:r w:rsidR="00B8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поддержку 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промышленности и предпринимательства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упрощение процедуры определения приоритетов финансирования отдельных проектов 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бизнес-среды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BC44B5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</w:p>
    <w:p w14:paraId="31A4CD83" w14:textId="42FAA243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Ключевыми потенциальными потребителями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етодики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ответственные за политику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развития 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промышленности и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6CFACD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</w:p>
    <w:p w14:paraId="61DE46A3" w14:textId="14CCC353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Сопутствующими полезными эффектами использования являются: активизация инновационного роста 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устойчивого развития 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стимулирование возникновения 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развития 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объектом малого и среднего предпринимательства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обслуживающих объекты </w:t>
      </w:r>
      <w:r w:rsidR="001F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промышленности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т</w:t>
      </w:r>
      <w:r w:rsidRPr="00ED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рудоустройств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D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региона по месту 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повышение </w:t>
      </w:r>
      <w:r w:rsidR="00AF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 климата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48D5F3" w14:textId="77777777" w:rsidR="00560632" w:rsidRPr="007E7A5B" w:rsidRDefault="00560632" w:rsidP="00016C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0632" w:rsidRPr="007E7A5B" w:rsidSect="00B56CBD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DC2A7" w14:textId="77777777" w:rsidR="00391F22" w:rsidRDefault="00391F22" w:rsidP="00DC5845">
      <w:pPr>
        <w:spacing w:after="0" w:line="240" w:lineRule="auto"/>
      </w:pPr>
      <w:r>
        <w:separator/>
      </w:r>
    </w:p>
  </w:endnote>
  <w:endnote w:type="continuationSeparator" w:id="0">
    <w:p w14:paraId="2EB8F156" w14:textId="77777777" w:rsidR="00391F22" w:rsidRDefault="00391F22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391B3" w14:textId="77777777" w:rsidR="00391F22" w:rsidRDefault="00391F22" w:rsidP="00DC5845">
      <w:pPr>
        <w:spacing w:after="0" w:line="240" w:lineRule="auto"/>
      </w:pPr>
      <w:r>
        <w:separator/>
      </w:r>
    </w:p>
  </w:footnote>
  <w:footnote w:type="continuationSeparator" w:id="0">
    <w:p w14:paraId="1E610386" w14:textId="77777777" w:rsidR="00391F22" w:rsidRDefault="00391F22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5CD1CC" w14:textId="2B82AFFB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347062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65E94DB5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16C49"/>
    <w:rsid w:val="00021651"/>
    <w:rsid w:val="000234AD"/>
    <w:rsid w:val="00041D79"/>
    <w:rsid w:val="00063FFC"/>
    <w:rsid w:val="000B2B43"/>
    <w:rsid w:val="000C604C"/>
    <w:rsid w:val="000E4FFE"/>
    <w:rsid w:val="000F4DCC"/>
    <w:rsid w:val="00116DE4"/>
    <w:rsid w:val="0012548E"/>
    <w:rsid w:val="00142792"/>
    <w:rsid w:val="00142825"/>
    <w:rsid w:val="001D1BAB"/>
    <w:rsid w:val="001D382C"/>
    <w:rsid w:val="001E5FBB"/>
    <w:rsid w:val="001F2390"/>
    <w:rsid w:val="00205396"/>
    <w:rsid w:val="00211B27"/>
    <w:rsid w:val="0024403F"/>
    <w:rsid w:val="00276E1E"/>
    <w:rsid w:val="002A3CB7"/>
    <w:rsid w:val="002A51EB"/>
    <w:rsid w:val="002A66BD"/>
    <w:rsid w:val="002D6B32"/>
    <w:rsid w:val="0030298E"/>
    <w:rsid w:val="00334EA7"/>
    <w:rsid w:val="00337CAC"/>
    <w:rsid w:val="00347062"/>
    <w:rsid w:val="00367D59"/>
    <w:rsid w:val="00371FAD"/>
    <w:rsid w:val="00391F22"/>
    <w:rsid w:val="003A1A0C"/>
    <w:rsid w:val="003F35BC"/>
    <w:rsid w:val="00424841"/>
    <w:rsid w:val="004350F3"/>
    <w:rsid w:val="0045245A"/>
    <w:rsid w:val="00453DC6"/>
    <w:rsid w:val="00455DC8"/>
    <w:rsid w:val="00460D25"/>
    <w:rsid w:val="00471D62"/>
    <w:rsid w:val="00490582"/>
    <w:rsid w:val="004E50CD"/>
    <w:rsid w:val="004E53D2"/>
    <w:rsid w:val="004F4013"/>
    <w:rsid w:val="005002D6"/>
    <w:rsid w:val="00527A94"/>
    <w:rsid w:val="00560632"/>
    <w:rsid w:val="0058689E"/>
    <w:rsid w:val="005F22B0"/>
    <w:rsid w:val="0061118D"/>
    <w:rsid w:val="006157D0"/>
    <w:rsid w:val="0064002F"/>
    <w:rsid w:val="00674916"/>
    <w:rsid w:val="006A5BAB"/>
    <w:rsid w:val="006E0204"/>
    <w:rsid w:val="00706020"/>
    <w:rsid w:val="00710B1E"/>
    <w:rsid w:val="007454CC"/>
    <w:rsid w:val="00772F1C"/>
    <w:rsid w:val="00773370"/>
    <w:rsid w:val="007746CC"/>
    <w:rsid w:val="00782406"/>
    <w:rsid w:val="007B137F"/>
    <w:rsid w:val="007B29DF"/>
    <w:rsid w:val="007C24F7"/>
    <w:rsid w:val="007E7A5B"/>
    <w:rsid w:val="008126FC"/>
    <w:rsid w:val="008576D9"/>
    <w:rsid w:val="0086180A"/>
    <w:rsid w:val="00864029"/>
    <w:rsid w:val="008E1746"/>
    <w:rsid w:val="00945F07"/>
    <w:rsid w:val="00976650"/>
    <w:rsid w:val="009835C9"/>
    <w:rsid w:val="0098531F"/>
    <w:rsid w:val="009B79C9"/>
    <w:rsid w:val="009E0FBA"/>
    <w:rsid w:val="009E7C0B"/>
    <w:rsid w:val="00A30591"/>
    <w:rsid w:val="00A36772"/>
    <w:rsid w:val="00A45B67"/>
    <w:rsid w:val="00A53403"/>
    <w:rsid w:val="00A66B85"/>
    <w:rsid w:val="00A81925"/>
    <w:rsid w:val="00A9063D"/>
    <w:rsid w:val="00AD46F4"/>
    <w:rsid w:val="00AE496C"/>
    <w:rsid w:val="00AF26D5"/>
    <w:rsid w:val="00AF2A76"/>
    <w:rsid w:val="00B12A54"/>
    <w:rsid w:val="00B41C49"/>
    <w:rsid w:val="00B4620D"/>
    <w:rsid w:val="00B56CBD"/>
    <w:rsid w:val="00B854BD"/>
    <w:rsid w:val="00C129D8"/>
    <w:rsid w:val="00C80E90"/>
    <w:rsid w:val="00CB2E1A"/>
    <w:rsid w:val="00CB4300"/>
    <w:rsid w:val="00D0642E"/>
    <w:rsid w:val="00D16543"/>
    <w:rsid w:val="00D2186C"/>
    <w:rsid w:val="00D45FB9"/>
    <w:rsid w:val="00D64A9A"/>
    <w:rsid w:val="00D75C36"/>
    <w:rsid w:val="00DC5845"/>
    <w:rsid w:val="00DD5C90"/>
    <w:rsid w:val="00DF708C"/>
    <w:rsid w:val="00E006EB"/>
    <w:rsid w:val="00E66747"/>
    <w:rsid w:val="00EA076E"/>
    <w:rsid w:val="00EC5514"/>
    <w:rsid w:val="00F3385F"/>
    <w:rsid w:val="00F47DB6"/>
    <w:rsid w:val="00FA785A"/>
    <w:rsid w:val="00FB16F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80BC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B56C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2FBDE-5186-411C-85FF-D4AB060E4A14}"/>
</file>

<file path=customXml/itemProps2.xml><?xml version="1.0" encoding="utf-8"?>
<ds:datastoreItem xmlns:ds="http://schemas.openxmlformats.org/officeDocument/2006/customXml" ds:itemID="{987FBFD9-09D5-424C-B947-7FD001EE32A4}"/>
</file>

<file path=customXml/itemProps3.xml><?xml version="1.0" encoding="utf-8"?>
<ds:datastoreItem xmlns:ds="http://schemas.openxmlformats.org/officeDocument/2006/customXml" ds:itemID="{26C2E045-FDC4-455D-A214-F22B36BCB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оценки эффективности мер социально-экономической поддержки промышленности и предпринимательства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2021-12-21T14:43:00Z</dcterms:created>
  <dcterms:modified xsi:type="dcterms:W3CDTF">2021-12-21T14:43:00Z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