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A0DA41" w14:textId="77777777" w:rsidR="00D2186C" w:rsidRDefault="00D2186C" w:rsidP="00D2186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403">
        <w:rPr>
          <w:rFonts w:ascii="Times New Roman" w:hAnsi="Times New Roman" w:cs="Times New Roman"/>
          <w:b/>
          <w:sz w:val="28"/>
          <w:szCs w:val="28"/>
        </w:rPr>
        <w:t xml:space="preserve">Рекламно-техническое описание </w:t>
      </w:r>
    </w:p>
    <w:p w14:paraId="57E196E0" w14:textId="77777777" w:rsidR="00D2186C" w:rsidRPr="00A53403" w:rsidRDefault="00D2186C" w:rsidP="00D2186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403">
        <w:rPr>
          <w:rFonts w:ascii="Times New Roman" w:hAnsi="Times New Roman" w:cs="Times New Roman"/>
          <w:b/>
          <w:sz w:val="28"/>
          <w:szCs w:val="28"/>
        </w:rPr>
        <w:t xml:space="preserve">результата интеллектуальной деятельности </w:t>
      </w:r>
    </w:p>
    <w:p w14:paraId="0465F01D" w14:textId="77777777" w:rsidR="00D2186C" w:rsidRDefault="00D2186C" w:rsidP="00211B2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5B928C1" w14:textId="77777777" w:rsidR="00211B27" w:rsidRPr="00243F07" w:rsidRDefault="00211B27" w:rsidP="00211B2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43F07">
        <w:rPr>
          <w:rFonts w:ascii="Times New Roman" w:hAnsi="Times New Roman" w:cs="Times New Roman"/>
          <w:sz w:val="28"/>
          <w:szCs w:val="28"/>
        </w:rPr>
        <w:t>Результат интеллектуальной деятельности</w:t>
      </w:r>
      <w:r w:rsidR="00D2186C" w:rsidRPr="00243F07">
        <w:rPr>
          <w:rFonts w:ascii="Times New Roman" w:hAnsi="Times New Roman" w:cs="Times New Roman"/>
          <w:sz w:val="28"/>
          <w:szCs w:val="28"/>
        </w:rPr>
        <w:t xml:space="preserve"> в </w:t>
      </w:r>
      <w:r w:rsidRPr="00243F07">
        <w:rPr>
          <w:rFonts w:ascii="Times New Roman" w:hAnsi="Times New Roman" w:cs="Times New Roman"/>
          <w:sz w:val="28"/>
          <w:szCs w:val="28"/>
        </w:rPr>
        <w:t>виде секрета производства (ноу-хау)</w:t>
      </w:r>
      <w:r w:rsidR="00D2186C" w:rsidRPr="00243F0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5D5200" w14:textId="58AA9C4F" w:rsidR="00211B27" w:rsidRPr="00DD0F0E" w:rsidRDefault="00211B27" w:rsidP="00243F07">
      <w:pPr>
        <w:ind w:hanging="5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DD0F0E">
        <w:rPr>
          <w:rFonts w:ascii="Times New Roman" w:hAnsi="Times New Roman" w:cs="Times New Roman"/>
          <w:b/>
          <w:sz w:val="28"/>
          <w:szCs w:val="28"/>
        </w:rPr>
        <w:t>«</w:t>
      </w:r>
      <w:r w:rsidR="00DD0F0E" w:rsidRPr="00DD0F0E">
        <w:rPr>
          <w:rFonts w:ascii="Times New Roman" w:hAnsi="Times New Roman" w:cs="Times New Roman"/>
          <w:b/>
          <w:sz w:val="28"/>
          <w:szCs w:val="28"/>
        </w:rPr>
        <w:t xml:space="preserve">Методика конъюнктурного исследования </w:t>
      </w:r>
      <w:r w:rsidR="00B3192D" w:rsidRPr="00DD0F0E">
        <w:rPr>
          <w:rFonts w:ascii="Times New Roman" w:hAnsi="Times New Roman" w:cs="Times New Roman"/>
          <w:b/>
          <w:sz w:val="28"/>
          <w:szCs w:val="28"/>
        </w:rPr>
        <w:t>эффективности обязательного страхования в России</w:t>
      </w:r>
      <w:r w:rsidR="00155425" w:rsidRPr="00DD0F0E">
        <w:rPr>
          <w:rFonts w:ascii="Times New Roman" w:hAnsi="Times New Roman" w:cs="Times New Roman"/>
          <w:b/>
          <w:sz w:val="28"/>
          <w:szCs w:val="28"/>
        </w:rPr>
        <w:t>»</w:t>
      </w:r>
    </w:p>
    <w:bookmarkEnd w:id="0"/>
    <w:p w14:paraId="048A3B8D" w14:textId="4E7A292B" w:rsidR="00211B27" w:rsidRPr="00453DC6" w:rsidRDefault="00211B27" w:rsidP="00155425">
      <w:pPr>
        <w:pStyle w:val="Default"/>
        <w:jc w:val="center"/>
        <w:rPr>
          <w:sz w:val="28"/>
          <w:szCs w:val="28"/>
        </w:rPr>
      </w:pPr>
      <w:r w:rsidRPr="00453DC6">
        <w:rPr>
          <w:sz w:val="28"/>
          <w:szCs w:val="28"/>
        </w:rPr>
        <w:t>разработан в рамках</w:t>
      </w:r>
      <w:r w:rsidR="00155425">
        <w:t xml:space="preserve"> </w:t>
      </w:r>
      <w:r w:rsidR="00243F07">
        <w:rPr>
          <w:sz w:val="28"/>
          <w:szCs w:val="28"/>
        </w:rPr>
        <w:t>государственного задания Финансового университета на 2021 год</w:t>
      </w:r>
      <w:r w:rsidR="00155425">
        <w:rPr>
          <w:sz w:val="28"/>
          <w:szCs w:val="28"/>
        </w:rPr>
        <w:t xml:space="preserve"> (заказчик </w:t>
      </w:r>
      <w:r w:rsidR="00674368">
        <w:rPr>
          <w:sz w:val="28"/>
          <w:szCs w:val="28"/>
        </w:rPr>
        <w:t>–</w:t>
      </w:r>
      <w:r w:rsidR="00155425">
        <w:rPr>
          <w:sz w:val="28"/>
          <w:szCs w:val="28"/>
        </w:rPr>
        <w:t xml:space="preserve"> </w:t>
      </w:r>
      <w:r w:rsidR="00674368">
        <w:rPr>
          <w:sz w:val="28"/>
          <w:szCs w:val="28"/>
        </w:rPr>
        <w:t>Российская Федерация</w:t>
      </w:r>
      <w:r w:rsidR="00155425">
        <w:rPr>
          <w:sz w:val="28"/>
          <w:szCs w:val="28"/>
        </w:rPr>
        <w:t>)</w:t>
      </w:r>
    </w:p>
    <w:p w14:paraId="461B4C51" w14:textId="77777777" w:rsidR="00211B27" w:rsidRPr="00453DC6" w:rsidRDefault="00211B27" w:rsidP="00211B2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04B8CD4" w14:textId="77777777" w:rsidR="00211B27" w:rsidRPr="00453DC6" w:rsidRDefault="00211B27" w:rsidP="00211B2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D666CD9" w14:textId="77777777" w:rsidR="00453DC6" w:rsidRPr="00453DC6" w:rsidRDefault="00ED79CB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0B08FC29">
          <v:rect id="_x0000_i1025" style="width:0;height:1.5pt" o:hralign="center" o:hrstd="t" o:hr="t" fillcolor="#a0a0a0" stroked="f"/>
        </w:pict>
      </w:r>
    </w:p>
    <w:p w14:paraId="2D6A6D6A" w14:textId="77777777" w:rsidR="00EA076E" w:rsidRPr="00EA076E" w:rsidRDefault="00EA076E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14:paraId="66F45844" w14:textId="77777777" w:rsidR="00211B27" w:rsidRDefault="00453DC6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3DC6">
        <w:rPr>
          <w:rFonts w:ascii="Times New Roman" w:hAnsi="Times New Roman" w:cs="Times New Roman"/>
          <w:sz w:val="28"/>
          <w:szCs w:val="28"/>
        </w:rPr>
        <w:t>С</w:t>
      </w:r>
      <w:r w:rsidR="00211B27" w:rsidRPr="00453DC6">
        <w:rPr>
          <w:rFonts w:ascii="Times New Roman" w:hAnsi="Times New Roman" w:cs="Times New Roman"/>
          <w:sz w:val="28"/>
          <w:szCs w:val="28"/>
        </w:rPr>
        <w:t>ведения об автор</w:t>
      </w:r>
      <w:r w:rsidR="00116DE4">
        <w:rPr>
          <w:rFonts w:ascii="Times New Roman" w:hAnsi="Times New Roman" w:cs="Times New Roman"/>
          <w:sz w:val="28"/>
          <w:szCs w:val="28"/>
        </w:rPr>
        <w:t>ах</w:t>
      </w:r>
      <w:r w:rsidR="00211B27" w:rsidRPr="00453DC6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6EB23F6" w14:textId="77777777" w:rsidR="00116DE4" w:rsidRDefault="00116DE4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6798"/>
      </w:tblGrid>
      <w:tr w:rsidR="00895F0E" w14:paraId="7B27FFAC" w14:textId="77777777" w:rsidTr="00BF1BD7">
        <w:tc>
          <w:tcPr>
            <w:tcW w:w="3256" w:type="dxa"/>
            <w:vAlign w:val="center"/>
          </w:tcPr>
          <w:p w14:paraId="45CF667D" w14:textId="77777777" w:rsidR="00116DE4" w:rsidRPr="00BF1BD7" w:rsidRDefault="00155425" w:rsidP="006157D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F1BD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2BE5E26" wp14:editId="0C2ECCEC">
                  <wp:extent cx="1304830" cy="19621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97879_9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953" cy="2007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409BA63F" w14:textId="77777777" w:rsidR="00116DE4" w:rsidRPr="00BF1BD7" w:rsidRDefault="00155425" w:rsidP="00D64A9A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BF1BD7">
              <w:rPr>
                <w:rFonts w:ascii="Times New Roman" w:hAnsi="Times New Roman" w:cs="Times New Roman"/>
                <w:sz w:val="28"/>
                <w:szCs w:val="28"/>
              </w:rPr>
              <w:t>ЦЫГАНОВ</w:t>
            </w:r>
            <w:r w:rsidR="007746CC" w:rsidRPr="00BF1B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1BD7">
              <w:rPr>
                <w:rFonts w:ascii="Times New Roman" w:hAnsi="Times New Roman" w:cs="Times New Roman"/>
                <w:sz w:val="28"/>
                <w:szCs w:val="28"/>
              </w:rPr>
              <w:t>Александр Андреевич</w:t>
            </w:r>
          </w:p>
          <w:p w14:paraId="2E459AC0" w14:textId="77777777" w:rsidR="00116DE4" w:rsidRPr="00BF1BD7" w:rsidRDefault="005C3923" w:rsidP="00D64A9A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BF1BD7">
              <w:rPr>
                <w:rFonts w:ascii="Times New Roman" w:hAnsi="Times New Roman" w:cs="Times New Roman"/>
                <w:sz w:val="28"/>
                <w:szCs w:val="28"/>
              </w:rPr>
              <w:t>Руководитель Департамента страхования и экономики социальной сферы Финансового факультета</w:t>
            </w:r>
          </w:p>
          <w:p w14:paraId="3F4E85C0" w14:textId="77777777" w:rsidR="00116DE4" w:rsidRPr="00BF1BD7" w:rsidRDefault="00677501" w:rsidP="00D64A9A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5C3923" w:rsidRPr="00BF1BD7">
              <w:rPr>
                <w:rFonts w:ascii="Times New Roman" w:hAnsi="Times New Roman" w:cs="Times New Roman"/>
                <w:sz w:val="28"/>
                <w:szCs w:val="28"/>
              </w:rPr>
              <w:t>.э.н., профессор</w:t>
            </w:r>
          </w:p>
          <w:p w14:paraId="426DF3F6" w14:textId="77777777" w:rsidR="007746CC" w:rsidRPr="00BF1BD7" w:rsidRDefault="00BF1BD7" w:rsidP="00D64A9A">
            <w:pPr>
              <w:spacing w:after="120"/>
              <w:rPr>
                <w:rFonts w:ascii="Times New Roman" w:hAnsi="Times New Roman" w:cs="Times New Roman"/>
              </w:rPr>
            </w:pPr>
            <w:r w:rsidRPr="00BF1BD7">
              <w:rPr>
                <w:rFonts w:ascii="Times New Roman" w:hAnsi="Times New Roman" w:cs="Times New Roman"/>
              </w:rPr>
              <w:t>109147, г. Москва, Б. Андроньевская, д. 25/33, кв. 128</w:t>
            </w:r>
          </w:p>
          <w:p w14:paraId="0F34FCB6" w14:textId="77777777" w:rsidR="00116DE4" w:rsidRPr="00BF1BD7" w:rsidRDefault="00116DE4" w:rsidP="00D64A9A">
            <w:pPr>
              <w:spacing w:after="120"/>
              <w:rPr>
                <w:rFonts w:ascii="Times New Roman" w:hAnsi="Times New Roman" w:cs="Times New Roman"/>
              </w:rPr>
            </w:pPr>
            <w:r w:rsidRPr="00BF1BD7">
              <w:rPr>
                <w:rFonts w:ascii="Times New Roman" w:hAnsi="Times New Roman" w:cs="Times New Roman"/>
              </w:rPr>
              <w:t xml:space="preserve">Тел.: </w:t>
            </w:r>
            <w:r w:rsidR="00BF1BD7" w:rsidRPr="00BF1BD7">
              <w:rPr>
                <w:rFonts w:ascii="Times New Roman" w:hAnsi="Times New Roman" w:cs="Times New Roman"/>
              </w:rPr>
              <w:t>+7 985 220-64-25</w:t>
            </w:r>
          </w:p>
          <w:p w14:paraId="7ECF8B82" w14:textId="77777777" w:rsidR="00527A94" w:rsidRPr="00BF1BD7" w:rsidRDefault="00527A94" w:rsidP="00D64A9A">
            <w:pPr>
              <w:spacing w:after="120"/>
              <w:rPr>
                <w:rFonts w:ascii="Times New Roman" w:hAnsi="Times New Roman" w:cs="Times New Roman"/>
              </w:rPr>
            </w:pPr>
            <w:r w:rsidRPr="00BF1BD7">
              <w:rPr>
                <w:rFonts w:ascii="Times New Roman" w:hAnsi="Times New Roman" w:cs="Times New Roman"/>
              </w:rPr>
              <w:t>Эл. адрес:</w:t>
            </w:r>
            <w:r w:rsidR="00BF1BD7" w:rsidRPr="00BF1BD7">
              <w:rPr>
                <w:rFonts w:ascii="Times New Roman" w:hAnsi="Times New Roman" w:cs="Times New Roman"/>
              </w:rPr>
              <w:t xml:space="preserve"> </w:t>
            </w:r>
            <w:r w:rsidR="00BF1BD7" w:rsidRPr="00BF1BD7">
              <w:rPr>
                <w:rFonts w:ascii="Times New Roman" w:hAnsi="Times New Roman" w:cs="Times New Roman"/>
                <w:shd w:val="clear" w:color="auto" w:fill="FFFFFF"/>
              </w:rPr>
              <w:t>AATsiganov@fa.ru</w:t>
            </w:r>
          </w:p>
        </w:tc>
      </w:tr>
      <w:tr w:rsidR="00B3192D" w14:paraId="65CC6F8D" w14:textId="77777777" w:rsidTr="00BF1BD7">
        <w:tc>
          <w:tcPr>
            <w:tcW w:w="3256" w:type="dxa"/>
            <w:vAlign w:val="center"/>
          </w:tcPr>
          <w:p w14:paraId="531584F3" w14:textId="299D2F1E" w:rsidR="00B3192D" w:rsidRPr="00BF1BD7" w:rsidRDefault="00B3192D" w:rsidP="006157D0">
            <w:pPr>
              <w:contextualSpacing/>
              <w:jc w:val="center"/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256D8A" wp14:editId="3896682B">
                  <wp:extent cx="1248945" cy="1873481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кириллова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172" cy="1884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50B7277E" w14:textId="77777777" w:rsidR="00B3192D" w:rsidRDefault="00B3192D" w:rsidP="00D64A9A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КИРИЛЛОВА Надежда Викторовна</w:t>
            </w:r>
          </w:p>
          <w:p w14:paraId="46312114" w14:textId="77777777" w:rsidR="00B3192D" w:rsidRDefault="00B3192D" w:rsidP="00D64A9A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Профессор </w:t>
            </w:r>
            <w:r w:rsidRPr="00BF1BD7">
              <w:rPr>
                <w:rFonts w:ascii="Times New Roman" w:hAnsi="Times New Roman" w:cs="Times New Roman"/>
                <w:sz w:val="28"/>
                <w:szCs w:val="28"/>
              </w:rPr>
              <w:t>Департамента страхования и экономики социальной сферы Финансового факультета</w:t>
            </w:r>
          </w:p>
          <w:p w14:paraId="7B664189" w14:textId="5BAC197F" w:rsidR="00B3192D" w:rsidRDefault="00B3192D" w:rsidP="00D64A9A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д.э.н., профессор</w:t>
            </w:r>
          </w:p>
          <w:p w14:paraId="6450AE32" w14:textId="77777777" w:rsidR="008D30D1" w:rsidRDefault="008D30D1" w:rsidP="008D30D1">
            <w:pPr>
              <w:spacing w:after="120"/>
              <w:rPr>
                <w:rFonts w:ascii="Times New Roman" w:hAnsi="Times New Roman" w:cs="Times New Roman"/>
              </w:rPr>
            </w:pPr>
          </w:p>
          <w:p w14:paraId="5736ACAD" w14:textId="1CE10B8A" w:rsidR="008D30D1" w:rsidRPr="00BF1BD7" w:rsidRDefault="008D30D1" w:rsidP="008D30D1">
            <w:pPr>
              <w:spacing w:after="120"/>
              <w:rPr>
                <w:rFonts w:ascii="Times New Roman" w:hAnsi="Times New Roman" w:cs="Times New Roman"/>
              </w:rPr>
            </w:pPr>
            <w:r w:rsidRPr="00BF1BD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25057</w:t>
            </w:r>
            <w:r w:rsidRPr="00BF1BD7">
              <w:rPr>
                <w:rFonts w:ascii="Times New Roman" w:hAnsi="Times New Roman" w:cs="Times New Roman"/>
              </w:rPr>
              <w:t xml:space="preserve">, г. Москва, </w:t>
            </w:r>
            <w:r>
              <w:rPr>
                <w:rFonts w:ascii="Times New Roman" w:hAnsi="Times New Roman" w:cs="Times New Roman"/>
              </w:rPr>
              <w:t>ул. Алабяна</w:t>
            </w:r>
            <w:r w:rsidRPr="00BF1BD7">
              <w:rPr>
                <w:rFonts w:ascii="Times New Roman" w:hAnsi="Times New Roman" w:cs="Times New Roman"/>
              </w:rPr>
              <w:t xml:space="preserve">, д. </w:t>
            </w:r>
            <w:r>
              <w:rPr>
                <w:rFonts w:ascii="Times New Roman" w:hAnsi="Times New Roman" w:cs="Times New Roman"/>
              </w:rPr>
              <w:t>3</w:t>
            </w:r>
            <w:r w:rsidRPr="00BF1BD7">
              <w:rPr>
                <w:rFonts w:ascii="Times New Roman" w:hAnsi="Times New Roman" w:cs="Times New Roman"/>
              </w:rPr>
              <w:t xml:space="preserve">/3, кв. </w:t>
            </w:r>
            <w:r>
              <w:rPr>
                <w:rFonts w:ascii="Times New Roman" w:hAnsi="Times New Roman" w:cs="Times New Roman"/>
              </w:rPr>
              <w:t>227</w:t>
            </w:r>
          </w:p>
          <w:p w14:paraId="4CBF0336" w14:textId="172D4814" w:rsidR="00B3192D" w:rsidRPr="00BF1BD7" w:rsidRDefault="00B3192D" w:rsidP="00B3192D">
            <w:pPr>
              <w:spacing w:after="120"/>
              <w:rPr>
                <w:rFonts w:ascii="Times New Roman" w:hAnsi="Times New Roman" w:cs="Times New Roman"/>
              </w:rPr>
            </w:pPr>
            <w:r w:rsidRPr="00BF1BD7">
              <w:rPr>
                <w:rFonts w:ascii="Times New Roman" w:hAnsi="Times New Roman" w:cs="Times New Roman"/>
              </w:rPr>
              <w:t>Тел.: +7 9</w:t>
            </w:r>
            <w:r>
              <w:rPr>
                <w:rFonts w:ascii="Times New Roman" w:hAnsi="Times New Roman" w:cs="Times New Roman"/>
              </w:rPr>
              <w:t>09</w:t>
            </w:r>
            <w:r w:rsidRPr="00BF1BD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151</w:t>
            </w:r>
            <w:r w:rsidRPr="00BF1BD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73</w:t>
            </w:r>
            <w:r w:rsidRPr="00BF1BD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77</w:t>
            </w:r>
          </w:p>
          <w:p w14:paraId="7B9A3411" w14:textId="46054A39" w:rsidR="00B3192D" w:rsidRPr="00BF1BD7" w:rsidRDefault="00B3192D" w:rsidP="00B3192D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BF1BD7">
              <w:rPr>
                <w:rFonts w:ascii="Times New Roman" w:hAnsi="Times New Roman" w:cs="Times New Roman"/>
              </w:rPr>
              <w:t xml:space="preserve">Эл. </w:t>
            </w:r>
            <w:r w:rsidRPr="00B3192D">
              <w:rPr>
                <w:rFonts w:ascii="Times New Roman" w:hAnsi="Times New Roman" w:cs="Times New Roman"/>
              </w:rPr>
              <w:t xml:space="preserve">адрес: </w:t>
            </w:r>
            <w:r w:rsidRPr="00B3192D">
              <w:rPr>
                <w:rFonts w:ascii="Times New Roman" w:hAnsi="Times New Roman" w:cs="Times New Roman"/>
                <w:shd w:val="clear" w:color="auto" w:fill="FFFFFF"/>
              </w:rPr>
              <w:t>NKirillova@fa.ru</w:t>
            </w:r>
          </w:p>
        </w:tc>
      </w:tr>
      <w:tr w:rsidR="00895F0E" w14:paraId="203F4E20" w14:textId="77777777" w:rsidTr="00BF1BD7">
        <w:tc>
          <w:tcPr>
            <w:tcW w:w="3256" w:type="dxa"/>
            <w:vAlign w:val="center"/>
          </w:tcPr>
          <w:p w14:paraId="52156863" w14:textId="77777777" w:rsidR="00116DE4" w:rsidRDefault="00C50BB6" w:rsidP="006157D0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A70FAB" wp14:editId="4B1103BD">
                  <wp:extent cx="1503892" cy="1933575"/>
                  <wp:effectExtent l="0" t="0" r="127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бр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324" cy="1937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5274CF" w14:textId="77777777" w:rsidR="00116DE4" w:rsidRDefault="00116DE4" w:rsidP="006157D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98" w:type="dxa"/>
          </w:tcPr>
          <w:p w14:paraId="6857F0AE" w14:textId="77777777" w:rsidR="007746CC" w:rsidRDefault="00677501" w:rsidP="007746CC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БРЫЗГАЛОВ Денис Викторович</w:t>
            </w:r>
          </w:p>
          <w:p w14:paraId="7DD6DE1B" w14:textId="77777777" w:rsidR="00E81A13" w:rsidRPr="00BF1BD7" w:rsidRDefault="00677501" w:rsidP="00E81A1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 научный сотрудник</w:t>
            </w:r>
            <w:r w:rsidR="00E81A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1A13" w:rsidRPr="00BF1BD7">
              <w:rPr>
                <w:rFonts w:ascii="Times New Roman" w:hAnsi="Times New Roman" w:cs="Times New Roman"/>
                <w:sz w:val="28"/>
                <w:szCs w:val="28"/>
              </w:rPr>
              <w:t>Департамента страхования и экономики социальной сферы Финансового факультета</w:t>
            </w:r>
          </w:p>
          <w:p w14:paraId="2A3FFA84" w14:textId="77777777" w:rsidR="007746CC" w:rsidRPr="00453DC6" w:rsidRDefault="00677501" w:rsidP="007746CC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к.э.н.</w:t>
            </w:r>
          </w:p>
          <w:p w14:paraId="737A591D" w14:textId="77777777" w:rsidR="00677501" w:rsidRPr="00677501" w:rsidRDefault="00677501" w:rsidP="00677501">
            <w:pPr>
              <w:pStyle w:val="ConsPlusNormal"/>
              <w:widowControl/>
              <w:ind w:firstLine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77501">
              <w:rPr>
                <w:rFonts w:ascii="Times New Roman" w:hAnsi="Times New Roman" w:cs="Times New Roman"/>
                <w:sz w:val="22"/>
                <w:szCs w:val="22"/>
              </w:rPr>
              <w:t>115280, Москва, ул. Автозаводская, д.6, кв.1</w:t>
            </w:r>
          </w:p>
          <w:p w14:paraId="37B9B275" w14:textId="77777777" w:rsidR="007746CC" w:rsidRPr="00677501" w:rsidRDefault="007746CC" w:rsidP="007746CC">
            <w:pPr>
              <w:spacing w:after="120"/>
              <w:rPr>
                <w:rFonts w:ascii="Times New Roman" w:hAnsi="Times New Roman" w:cs="Times New Roman"/>
              </w:rPr>
            </w:pPr>
            <w:r w:rsidRPr="00677501">
              <w:rPr>
                <w:rFonts w:ascii="Times New Roman" w:hAnsi="Times New Roman" w:cs="Times New Roman"/>
              </w:rPr>
              <w:t xml:space="preserve">Тел.: </w:t>
            </w:r>
            <w:r w:rsidR="00677501" w:rsidRPr="00677501">
              <w:rPr>
                <w:rFonts w:ascii="Times New Roman" w:hAnsi="Times New Roman" w:cs="Times New Roman"/>
              </w:rPr>
              <w:t>+7 985 991-97-92</w:t>
            </w:r>
          </w:p>
          <w:p w14:paraId="6A001555" w14:textId="77777777" w:rsidR="00527A94" w:rsidRPr="00677501" w:rsidRDefault="007746CC" w:rsidP="007746C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677501">
              <w:rPr>
                <w:rFonts w:ascii="Times New Roman" w:hAnsi="Times New Roman" w:cs="Times New Roman"/>
              </w:rPr>
              <w:t>Эл. адрес:</w:t>
            </w:r>
            <w:r w:rsidR="00677501" w:rsidRPr="00677501">
              <w:rPr>
                <w:rFonts w:ascii="Times New Roman" w:hAnsi="Times New Roman" w:cs="Times New Roman"/>
                <w:shd w:val="clear" w:color="auto" w:fill="FFFFFF"/>
              </w:rPr>
              <w:t xml:space="preserve"> DVBryzgalov@fa.ru</w:t>
            </w:r>
          </w:p>
        </w:tc>
      </w:tr>
      <w:tr w:rsidR="00895F0E" w14:paraId="161BEC3D" w14:textId="77777777" w:rsidTr="00BF1BD7">
        <w:tc>
          <w:tcPr>
            <w:tcW w:w="3256" w:type="dxa"/>
            <w:vAlign w:val="center"/>
          </w:tcPr>
          <w:p w14:paraId="6F447744" w14:textId="4B8C3B61" w:rsidR="00E81A13" w:rsidRPr="00E81A13" w:rsidRDefault="0042191A" w:rsidP="006157D0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DCEE2DC" wp14:editId="62388440">
                  <wp:extent cx="1590502" cy="212061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UcbMfkyBpk(1)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330" cy="213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1B181942" w14:textId="77777777" w:rsidR="00E81A13" w:rsidRDefault="00E81A13" w:rsidP="0067750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КРУТОВА Любовь Сергеевна</w:t>
            </w:r>
          </w:p>
          <w:p w14:paraId="1B15F62F" w14:textId="77777777" w:rsidR="00E81A13" w:rsidRDefault="00E81A13" w:rsidP="0067750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Соискатель ученой степени кандидата наук,</w:t>
            </w:r>
          </w:p>
          <w:p w14:paraId="148AEDFD" w14:textId="745A2DB2" w:rsidR="00E81A13" w:rsidRPr="00BF1BD7" w:rsidRDefault="00E81A13" w:rsidP="00E81A1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помощник руководителя </w:t>
            </w:r>
            <w:r w:rsidRPr="00BF1BD7">
              <w:rPr>
                <w:rFonts w:ascii="Times New Roman" w:hAnsi="Times New Roman" w:cs="Times New Roman"/>
                <w:sz w:val="28"/>
                <w:szCs w:val="28"/>
              </w:rPr>
              <w:t>Департамента страхования и экономики социальной сферы Финансового факультета</w:t>
            </w:r>
          </w:p>
          <w:p w14:paraId="7D89A408" w14:textId="029D59F5" w:rsidR="00E81A13" w:rsidRDefault="00E81A13" w:rsidP="00E81A13">
            <w:pPr>
              <w:spacing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="0042191A">
              <w:rPr>
                <w:rFonts w:ascii="Times New Roman" w:eastAsia="Times New Roman" w:hAnsi="Times New Roman" w:cs="Times New Roman"/>
                <w:lang w:eastAsia="ru-RU"/>
              </w:rPr>
              <w:t>8814</w:t>
            </w: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 xml:space="preserve"> Москва, </w:t>
            </w:r>
            <w:r w:rsidR="0042191A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Василия</w:t>
            </w: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42191A">
              <w:rPr>
                <w:rFonts w:ascii="Times New Roman" w:eastAsia="Times New Roman" w:hAnsi="Times New Roman" w:cs="Times New Roman"/>
                <w:lang w:eastAsia="ru-RU"/>
              </w:rPr>
              <w:t>Ощепкова</w:t>
            </w: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>, д.</w:t>
            </w:r>
            <w:r w:rsidR="0042191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 xml:space="preserve">, кв. </w:t>
            </w:r>
            <w:r w:rsidR="0042191A">
              <w:rPr>
                <w:rFonts w:ascii="Times New Roman" w:eastAsia="Times New Roman" w:hAnsi="Times New Roman" w:cs="Times New Roman"/>
                <w:lang w:eastAsia="ru-RU"/>
              </w:rPr>
              <w:t>368</w:t>
            </w:r>
          </w:p>
          <w:p w14:paraId="2466CAC8" w14:textId="565451BC" w:rsidR="00E81A13" w:rsidRPr="00E81A13" w:rsidRDefault="00E81A13" w:rsidP="00E81A13">
            <w:pPr>
              <w:spacing w:after="120"/>
              <w:rPr>
                <w:rFonts w:ascii="Times New Roman" w:hAnsi="Times New Roman" w:cs="Times New Roman"/>
              </w:rPr>
            </w:pPr>
            <w:r w:rsidRPr="00E81A13">
              <w:rPr>
                <w:rFonts w:ascii="Times New Roman" w:hAnsi="Times New Roman" w:cs="Times New Roman"/>
              </w:rPr>
              <w:t>Тел.: +7</w:t>
            </w:r>
            <w:r w:rsidR="0042191A">
              <w:rPr>
                <w:rFonts w:ascii="Times New Roman" w:hAnsi="Times New Roman" w:cs="Times New Roman"/>
              </w:rPr>
              <w:t> </w:t>
            </w:r>
            <w:r w:rsidRPr="00E81A13">
              <w:rPr>
                <w:rFonts w:ascii="Times New Roman" w:hAnsi="Times New Roman" w:cs="Times New Roman"/>
              </w:rPr>
              <w:t>91</w:t>
            </w:r>
            <w:r w:rsidR="0042191A">
              <w:rPr>
                <w:rFonts w:ascii="Times New Roman" w:hAnsi="Times New Roman" w:cs="Times New Roman"/>
              </w:rPr>
              <w:t>5-145-57-00</w:t>
            </w:r>
          </w:p>
          <w:p w14:paraId="30A07100" w14:textId="65388919" w:rsidR="00E81A13" w:rsidRDefault="00E81A13" w:rsidP="00E81A1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81A13">
              <w:rPr>
                <w:rFonts w:ascii="Times New Roman" w:hAnsi="Times New Roman" w:cs="Times New Roman"/>
              </w:rPr>
              <w:t>Эл. адрес:</w:t>
            </w:r>
            <w:r w:rsidRPr="00E81A13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="0042191A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LSKrutova</w:t>
            </w:r>
            <w:r w:rsidRPr="00E81A13">
              <w:rPr>
                <w:rFonts w:ascii="Times New Roman" w:hAnsi="Times New Roman" w:cs="Times New Roman"/>
                <w:shd w:val="clear" w:color="auto" w:fill="FFFFFF"/>
              </w:rPr>
              <w:t>@fa.ru</w:t>
            </w:r>
          </w:p>
        </w:tc>
      </w:tr>
      <w:tr w:rsidR="00895F0E" w14:paraId="2C9B5F50" w14:textId="77777777" w:rsidTr="00BF1BD7">
        <w:tc>
          <w:tcPr>
            <w:tcW w:w="3256" w:type="dxa"/>
            <w:vAlign w:val="center"/>
          </w:tcPr>
          <w:p w14:paraId="55BC4466" w14:textId="5FF17D90" w:rsidR="00E81A13" w:rsidRPr="00E81A13" w:rsidRDefault="000E41A4" w:rsidP="006157D0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6AF3D9" wp14:editId="48F78473">
                  <wp:extent cx="1542576" cy="2056823"/>
                  <wp:effectExtent l="0" t="0" r="635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355" cy="2065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3E6CDE0A" w14:textId="77777777" w:rsidR="00E81A13" w:rsidRDefault="0042191A" w:rsidP="0067750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ЛАПШИН Сергей Валериевич</w:t>
            </w:r>
          </w:p>
          <w:p w14:paraId="5C533D47" w14:textId="1E4282F9" w:rsidR="000E41A4" w:rsidRPr="000E41A4" w:rsidRDefault="000E41A4" w:rsidP="00A77ECF">
            <w:pPr>
              <w:spacing w:after="120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0E41A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Руководитель, Исследовательский центр 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«</w:t>
            </w:r>
            <w:r w:rsidRPr="000E41A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B2B GROUP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»</w:t>
            </w:r>
          </w:p>
          <w:p w14:paraId="5D729A83" w14:textId="0D4CF4AD" w:rsidR="00A77ECF" w:rsidRPr="00A77ECF" w:rsidRDefault="00A77ECF" w:rsidP="00A77ECF">
            <w:pPr>
              <w:spacing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77ECF">
              <w:rPr>
                <w:rFonts w:ascii="Times New Roman" w:hAnsi="Times New Roman" w:cs="Times New Roman"/>
                <w:color w:val="000000"/>
              </w:rPr>
              <w:t>121357</w:t>
            </w:r>
            <w:r w:rsidR="0042191A" w:rsidRPr="00A77ECF">
              <w:rPr>
                <w:rFonts w:ascii="Times New Roman" w:eastAsia="Times New Roman" w:hAnsi="Times New Roman" w:cs="Times New Roman"/>
                <w:lang w:eastAsia="ru-RU"/>
              </w:rPr>
              <w:t xml:space="preserve"> Москва, </w:t>
            </w:r>
            <w:r w:rsidRPr="00A77ECF">
              <w:rPr>
                <w:rFonts w:ascii="Times New Roman" w:hAnsi="Times New Roman" w:cs="Times New Roman"/>
                <w:color w:val="000000"/>
              </w:rPr>
              <w:t>ул. П</w:t>
            </w:r>
            <w:r>
              <w:rPr>
                <w:rFonts w:ascii="Times New Roman" w:hAnsi="Times New Roman" w:cs="Times New Roman"/>
                <w:color w:val="000000"/>
              </w:rPr>
              <w:t>олоцкая</w:t>
            </w:r>
            <w:r w:rsidRPr="00A77ECF">
              <w:rPr>
                <w:rFonts w:ascii="Times New Roman" w:hAnsi="Times New Roman" w:cs="Times New Roman"/>
                <w:color w:val="000000"/>
              </w:rPr>
              <w:t>, д. 5</w:t>
            </w:r>
          </w:p>
          <w:p w14:paraId="32CBC099" w14:textId="3BD526D2" w:rsidR="0042191A" w:rsidRPr="00E81A13" w:rsidRDefault="0042191A" w:rsidP="0042191A">
            <w:pPr>
              <w:spacing w:after="120"/>
              <w:rPr>
                <w:rFonts w:ascii="Times New Roman" w:hAnsi="Times New Roman" w:cs="Times New Roman"/>
              </w:rPr>
            </w:pPr>
            <w:r w:rsidRPr="00E81A13">
              <w:rPr>
                <w:rFonts w:ascii="Times New Roman" w:hAnsi="Times New Roman" w:cs="Times New Roman"/>
              </w:rPr>
              <w:t xml:space="preserve">Тел.: </w:t>
            </w:r>
            <w:r w:rsidRPr="0042191A">
              <w:rPr>
                <w:rFonts w:ascii="Times New Roman" w:hAnsi="Times New Roman" w:cs="Times New Roman"/>
              </w:rPr>
              <w:t>+7 903 215-36-00</w:t>
            </w:r>
          </w:p>
          <w:p w14:paraId="3298D7CB" w14:textId="0C307BBB" w:rsidR="0042191A" w:rsidRPr="0042191A" w:rsidRDefault="0042191A" w:rsidP="0042191A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81A13">
              <w:rPr>
                <w:rFonts w:ascii="Times New Roman" w:hAnsi="Times New Roman" w:cs="Times New Roman"/>
              </w:rPr>
              <w:t>Эл. адрес:</w:t>
            </w:r>
            <w:r w:rsidRPr="00E81A13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42191A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sl</w:t>
            </w:r>
            <w:r w:rsidRPr="0042191A">
              <w:rPr>
                <w:rFonts w:ascii="Times New Roman" w:hAnsi="Times New Roman" w:cs="Times New Roman"/>
                <w:shd w:val="clear" w:color="auto" w:fill="FFFFFF"/>
              </w:rPr>
              <w:t>-2008@</w:t>
            </w:r>
            <w:r w:rsidRPr="0042191A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yandex</w:t>
            </w:r>
            <w:r w:rsidRPr="0042191A">
              <w:rPr>
                <w:rFonts w:ascii="Times New Roman" w:hAnsi="Times New Roman" w:cs="Times New Roman"/>
                <w:shd w:val="clear" w:color="auto" w:fill="FFFFFF"/>
              </w:rPr>
              <w:t>.</w:t>
            </w:r>
            <w:r w:rsidRPr="0042191A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ru</w:t>
            </w:r>
          </w:p>
        </w:tc>
      </w:tr>
      <w:tr w:rsidR="00B3192D" w14:paraId="0CB13BB9" w14:textId="77777777" w:rsidTr="00BF1BD7">
        <w:tc>
          <w:tcPr>
            <w:tcW w:w="3256" w:type="dxa"/>
            <w:vAlign w:val="center"/>
          </w:tcPr>
          <w:p w14:paraId="497AD3AE" w14:textId="7DB9B587" w:rsidR="00B3192D" w:rsidRDefault="009E7EC0" w:rsidP="006157D0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75FD25" wp14:editId="2BB88EFD">
                  <wp:extent cx="1713613" cy="1336618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666" cy="1343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12B913F2" w14:textId="4F90198D" w:rsidR="00B3192D" w:rsidRDefault="00B3192D" w:rsidP="00B3192D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ХУЖАМОВ Леонид Тахирович</w:t>
            </w:r>
          </w:p>
          <w:p w14:paraId="613EDC71" w14:textId="4B2042A0" w:rsidR="00B3192D" w:rsidRDefault="00B3192D" w:rsidP="00B3192D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Доцент </w:t>
            </w:r>
            <w:r w:rsidRPr="00BF1BD7">
              <w:rPr>
                <w:rFonts w:ascii="Times New Roman" w:hAnsi="Times New Roman" w:cs="Times New Roman"/>
                <w:sz w:val="28"/>
                <w:szCs w:val="28"/>
              </w:rPr>
              <w:t>Департамента страхования и экономики социальной сферы Финансового факультета</w:t>
            </w:r>
          </w:p>
          <w:p w14:paraId="439BB75D" w14:textId="77777777" w:rsidR="00B3192D" w:rsidRPr="00BF1BD7" w:rsidRDefault="00B3192D" w:rsidP="00B3192D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к.э.н.</w:t>
            </w:r>
          </w:p>
          <w:p w14:paraId="47D63C3B" w14:textId="4EE19D38" w:rsidR="00B3192D" w:rsidRDefault="00B3192D" w:rsidP="00B3192D">
            <w:pPr>
              <w:spacing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21151</w:t>
            </w: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 xml:space="preserve"> Москва, </w:t>
            </w:r>
            <w:r w:rsidRPr="00B3192D">
              <w:rPr>
                <w:rFonts w:ascii="Times New Roman" w:eastAsia="Times New Roman" w:hAnsi="Times New Roman" w:cs="Times New Roman"/>
                <w:lang w:eastAsia="ru-RU"/>
              </w:rPr>
              <w:t>ул. Можайский вал, д6/2, кв.87</w:t>
            </w:r>
          </w:p>
          <w:p w14:paraId="00D18E49" w14:textId="2C94F657" w:rsidR="00B3192D" w:rsidRPr="00E81A13" w:rsidRDefault="00B3192D" w:rsidP="00B3192D">
            <w:pPr>
              <w:spacing w:after="120"/>
              <w:rPr>
                <w:rFonts w:ascii="Times New Roman" w:hAnsi="Times New Roman" w:cs="Times New Roman"/>
              </w:rPr>
            </w:pPr>
            <w:r w:rsidRPr="00E81A13">
              <w:rPr>
                <w:rFonts w:ascii="Times New Roman" w:hAnsi="Times New Roman" w:cs="Times New Roman"/>
              </w:rPr>
              <w:t xml:space="preserve">Тел.: </w:t>
            </w:r>
            <w:r w:rsidRPr="00B3192D">
              <w:rPr>
                <w:rFonts w:ascii="Times New Roman" w:hAnsi="Times New Roman" w:cs="Times New Roman"/>
              </w:rPr>
              <w:t>+7 985 715-41-03</w:t>
            </w:r>
          </w:p>
          <w:p w14:paraId="08179B66" w14:textId="52C6600D" w:rsidR="00B3192D" w:rsidRDefault="00B3192D" w:rsidP="00B3192D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81A13">
              <w:rPr>
                <w:rFonts w:ascii="Times New Roman" w:hAnsi="Times New Roman" w:cs="Times New Roman"/>
              </w:rPr>
              <w:t xml:space="preserve">Эл. </w:t>
            </w:r>
            <w:r w:rsidRPr="009E7EC0">
              <w:rPr>
                <w:rFonts w:ascii="Times New Roman" w:hAnsi="Times New Roman" w:cs="Times New Roman"/>
              </w:rPr>
              <w:t>адрес:</w:t>
            </w:r>
            <w:r w:rsidRPr="009E7EC0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="009E7EC0" w:rsidRPr="009E7EC0">
              <w:rPr>
                <w:rFonts w:ascii="Times New Roman" w:hAnsi="Times New Roman" w:cs="Times New Roman"/>
                <w:shd w:val="clear" w:color="auto" w:fill="FFFFFF"/>
              </w:rPr>
              <w:t>LTKhuzhamov@fa.ru</w:t>
            </w:r>
          </w:p>
        </w:tc>
      </w:tr>
      <w:tr w:rsidR="00895F0E" w14:paraId="349AD5B8" w14:textId="77777777" w:rsidTr="00BF1BD7">
        <w:tc>
          <w:tcPr>
            <w:tcW w:w="3256" w:type="dxa"/>
            <w:vAlign w:val="center"/>
          </w:tcPr>
          <w:p w14:paraId="2641EECD" w14:textId="413FFD2A" w:rsidR="0042191A" w:rsidRPr="00E81A13" w:rsidRDefault="00895F0E" w:rsidP="006157D0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DFFED0" wp14:editId="136DA70B">
                  <wp:extent cx="1592637" cy="2381512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yazykov_ad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031" cy="239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694EA5AA" w14:textId="77777777" w:rsidR="0042191A" w:rsidRDefault="00895F0E" w:rsidP="0067750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ЯЗЫКОВ Андрей Дмитриевич</w:t>
            </w:r>
          </w:p>
          <w:p w14:paraId="35EF0391" w14:textId="612E6597" w:rsidR="00895F0E" w:rsidRDefault="00895F0E" w:rsidP="00895F0E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Ведущий научный сотрудник </w:t>
            </w:r>
            <w:r w:rsidRPr="00BF1BD7">
              <w:rPr>
                <w:rFonts w:ascii="Times New Roman" w:hAnsi="Times New Roman" w:cs="Times New Roman"/>
                <w:sz w:val="28"/>
                <w:szCs w:val="28"/>
              </w:rPr>
              <w:t>Департамента страхования и экономики социальной сферы Финансового факультета</w:t>
            </w:r>
          </w:p>
          <w:p w14:paraId="4BFC4C10" w14:textId="3E2DAFB3" w:rsidR="005622C5" w:rsidRPr="00BF1BD7" w:rsidRDefault="005622C5" w:rsidP="00895F0E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к.э.н.</w:t>
            </w:r>
          </w:p>
          <w:p w14:paraId="2D68920A" w14:textId="182EA8A4" w:rsidR="00895F0E" w:rsidRDefault="00895F0E" w:rsidP="00895F0E">
            <w:pPr>
              <w:spacing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19361</w:t>
            </w: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 xml:space="preserve"> Москва,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Мичуринский пр-кт</w:t>
            </w: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>, д.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>, кв. 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  <w:p w14:paraId="1FB76499" w14:textId="2C1C04BD" w:rsidR="00895F0E" w:rsidRPr="00E81A13" w:rsidRDefault="00895F0E" w:rsidP="00895F0E">
            <w:pPr>
              <w:spacing w:after="120"/>
              <w:rPr>
                <w:rFonts w:ascii="Times New Roman" w:hAnsi="Times New Roman" w:cs="Times New Roman"/>
              </w:rPr>
            </w:pPr>
            <w:r w:rsidRPr="00E81A13">
              <w:rPr>
                <w:rFonts w:ascii="Times New Roman" w:hAnsi="Times New Roman" w:cs="Times New Roman"/>
              </w:rPr>
              <w:t xml:space="preserve">Тел.: </w:t>
            </w:r>
            <w:r w:rsidRPr="00895F0E">
              <w:rPr>
                <w:rFonts w:ascii="Times New Roman" w:hAnsi="Times New Roman" w:cs="Times New Roman"/>
              </w:rPr>
              <w:t>+7 925 518-88-18</w:t>
            </w:r>
          </w:p>
          <w:p w14:paraId="4A72E3D2" w14:textId="14F7CE19" w:rsidR="00895F0E" w:rsidRDefault="00895F0E" w:rsidP="00895F0E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81A13">
              <w:rPr>
                <w:rFonts w:ascii="Times New Roman" w:hAnsi="Times New Roman" w:cs="Times New Roman"/>
              </w:rPr>
              <w:t xml:space="preserve">Эл. </w:t>
            </w:r>
            <w:r w:rsidRPr="00895F0E">
              <w:rPr>
                <w:rFonts w:ascii="Times New Roman" w:hAnsi="Times New Roman" w:cs="Times New Roman"/>
              </w:rPr>
              <w:t>адрес:</w:t>
            </w:r>
            <w:r w:rsidRPr="00895F0E">
              <w:rPr>
                <w:rFonts w:ascii="Times New Roman" w:hAnsi="Times New Roman" w:cs="Times New Roman"/>
                <w:shd w:val="clear" w:color="auto" w:fill="FFFFFF"/>
              </w:rPr>
              <w:t xml:space="preserve"> ADYazykov@fa.ru</w:t>
            </w:r>
          </w:p>
        </w:tc>
      </w:tr>
    </w:tbl>
    <w:p w14:paraId="3696C78B" w14:textId="77777777" w:rsidR="00116DE4" w:rsidRDefault="00116DE4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171E0E8" w14:textId="77777777" w:rsidR="000927BE" w:rsidRDefault="000927BE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8CE1414" w14:textId="77777777" w:rsidR="000927BE" w:rsidRPr="00453DC6" w:rsidRDefault="000927BE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4E4F70B" w14:textId="62524990" w:rsidR="00453DC6" w:rsidRDefault="00453DC6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9DD085C" w14:textId="7F966C3D" w:rsidR="009E7EC0" w:rsidRDefault="009E7EC0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8C3508D" w14:textId="07F61CC0" w:rsidR="009E7EC0" w:rsidRDefault="009E7EC0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7B997F8" w14:textId="77777777" w:rsidR="009E7EC0" w:rsidRPr="00453DC6" w:rsidRDefault="009E7EC0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EE6282D" w14:textId="77777777" w:rsidR="009835C9" w:rsidRDefault="009835C9" w:rsidP="009835C9">
      <w:pPr>
        <w:spacing w:after="0" w:line="420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35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Описание результата интеллектуальной деятельности</w:t>
      </w:r>
    </w:p>
    <w:p w14:paraId="6EA0359D" w14:textId="77777777" w:rsidR="009835C9" w:rsidRDefault="009835C9" w:rsidP="009835C9">
      <w:pPr>
        <w:spacing w:after="0" w:line="420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335BE20" w14:textId="0ACB185E" w:rsidR="00C129D8" w:rsidRPr="00F04539" w:rsidRDefault="00142825" w:rsidP="00F045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3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50BB6" w:rsidRPr="00F93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результатом интеллектуальной деятельности является р</w:t>
      </w:r>
      <w:r w:rsidR="00C50BB6" w:rsidRPr="00F93143">
        <w:rPr>
          <w:rFonts w:ascii="Times New Roman" w:hAnsi="Times New Roman" w:cs="Times New Roman"/>
          <w:sz w:val="28"/>
          <w:szCs w:val="28"/>
        </w:rPr>
        <w:t xml:space="preserve">азработка методики </w:t>
      </w:r>
      <w:r w:rsidR="00B01162" w:rsidRPr="00F93143">
        <w:rPr>
          <w:rFonts w:ascii="Times New Roman" w:hAnsi="Times New Roman" w:cs="Times New Roman"/>
          <w:sz w:val="28"/>
          <w:szCs w:val="28"/>
        </w:rPr>
        <w:t xml:space="preserve">экспертной оценки </w:t>
      </w:r>
      <w:r w:rsidR="00851AF7" w:rsidRPr="00F93143">
        <w:rPr>
          <w:rFonts w:ascii="Times New Roman" w:hAnsi="Times New Roman" w:cs="Times New Roman"/>
          <w:kern w:val="36"/>
          <w:sz w:val="28"/>
          <w:szCs w:val="28"/>
        </w:rPr>
        <w:t xml:space="preserve">мнения граждан РФ, использующих ОСАГО и имеющих </w:t>
      </w:r>
      <w:r w:rsidR="00851AF7" w:rsidRPr="00F93143">
        <w:rPr>
          <w:rFonts w:ascii="Times New Roman" w:hAnsi="Times New Roman" w:cs="Times New Roman"/>
          <w:sz w:val="28"/>
          <w:szCs w:val="28"/>
        </w:rPr>
        <w:t>опыт урегулирования страхового случая, а также имеющих опыт добровольного страхования, по поводу</w:t>
      </w:r>
      <w:r w:rsidR="00851AF7" w:rsidRPr="00F93143">
        <w:rPr>
          <w:rFonts w:ascii="Times New Roman" w:hAnsi="Times New Roman" w:cs="Times New Roman"/>
          <w:kern w:val="36"/>
          <w:sz w:val="28"/>
          <w:szCs w:val="28"/>
        </w:rPr>
        <w:t xml:space="preserve"> эффективности актуальной практики обязательного страхования в РФ</w:t>
      </w:r>
      <w:r w:rsidR="00D16612" w:rsidRPr="00F93143">
        <w:rPr>
          <w:rFonts w:ascii="Times New Roman" w:hAnsi="Times New Roman" w:cs="Times New Roman"/>
          <w:kern w:val="36"/>
          <w:sz w:val="28"/>
          <w:szCs w:val="28"/>
        </w:rPr>
        <w:t xml:space="preserve">, что позволило </w:t>
      </w:r>
      <w:r w:rsidR="00F93143" w:rsidRPr="00F93143">
        <w:rPr>
          <w:rFonts w:ascii="Times New Roman" w:hAnsi="Times New Roman" w:cs="Times New Roman"/>
          <w:sz w:val="28"/>
          <w:szCs w:val="28"/>
        </w:rPr>
        <w:t>разработать новые и адаптировать традиционные подходы к оценке обязательного страхования, а также</w:t>
      </w:r>
      <w:r w:rsidR="00F93143" w:rsidRPr="00F93143">
        <w:rPr>
          <w:rFonts w:ascii="Times New Roman" w:hAnsi="Times New Roman" w:cs="Times New Roman"/>
          <w:kern w:val="36"/>
          <w:sz w:val="28"/>
          <w:szCs w:val="28"/>
        </w:rPr>
        <w:t xml:space="preserve"> сформулировать </w:t>
      </w:r>
      <w:r w:rsidR="00F93143" w:rsidRPr="00F04539">
        <w:rPr>
          <w:rFonts w:ascii="Times New Roman" w:hAnsi="Times New Roman" w:cs="Times New Roman"/>
          <w:sz w:val="28"/>
          <w:szCs w:val="28"/>
        </w:rPr>
        <w:t>рекомендации по совершенствованию нормативно-правовой базы, направленной на развитие обязательного страхования</w:t>
      </w:r>
      <w:r w:rsidRPr="00F045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0FCB8F4B" w14:textId="7D95AFE2" w:rsidR="00C129D8" w:rsidRPr="00F04539" w:rsidRDefault="00142825" w:rsidP="00F045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539"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="00C129D8" w:rsidRPr="00F04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тепень готовности </w:t>
      </w:r>
      <w:r w:rsidR="007746CC" w:rsidRPr="00F04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040313" w:rsidRPr="00F04539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внедрению</w:t>
      </w:r>
      <w:r w:rsidR="007746CC" w:rsidRPr="00F04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инновационного проекта: </w:t>
      </w:r>
      <w:r w:rsidR="009931FF" w:rsidRPr="00F04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РИД можно использовать при </w:t>
      </w:r>
      <w:r w:rsidR="00F04539" w:rsidRPr="00F04539">
        <w:rPr>
          <w:rFonts w:ascii="Times New Roman" w:hAnsi="Times New Roman" w:cs="Times New Roman"/>
          <w:sz w:val="28"/>
          <w:szCs w:val="28"/>
        </w:rPr>
        <w:t>оценке эффективности обязательного страхования в Российской Федерации; в т. ч. ответственности владельцев транспортных средств (ОСАГО), обязательного медицинского страхования; при обосновании возможностей и направлений развития обязательного страхования, в т. ч. при оценке состояния рынка страхования жилья от чрезвычайных ситуаций; при разработке предложений по развитию обязательного страхования в Российской Федерации</w:t>
      </w:r>
      <w:r w:rsidRPr="00F0453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F44F688" w14:textId="23DBD91D" w:rsidR="00C129D8" w:rsidRPr="0063111B" w:rsidRDefault="00142825" w:rsidP="0063111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5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</w:t>
      </w:r>
      <w:r w:rsidR="00C129D8" w:rsidRPr="00F045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овизна</w:t>
      </w:r>
      <w:r w:rsidRPr="00F045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технологии</w:t>
      </w:r>
      <w:r w:rsidR="009931FF" w:rsidRPr="00F045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отличие от аналогов: </w:t>
      </w:r>
      <w:r w:rsidR="00F04539" w:rsidRPr="00F04539">
        <w:rPr>
          <w:rFonts w:ascii="Times New Roman" w:hAnsi="Times New Roman" w:cs="Times New Roman"/>
          <w:sz w:val="28"/>
          <w:szCs w:val="28"/>
        </w:rPr>
        <w:t xml:space="preserve">определены подходы к оценке эффективности обязательного страхования; выявлены и обоснованы направления развития обязательного страхования; определены необходимые условия введения </w:t>
      </w:r>
      <w:r w:rsidR="00F04539" w:rsidRPr="0063111B">
        <w:rPr>
          <w:rFonts w:ascii="Times New Roman" w:hAnsi="Times New Roman" w:cs="Times New Roman"/>
          <w:sz w:val="28"/>
          <w:szCs w:val="28"/>
        </w:rPr>
        <w:t>вмененного/обязательного страхования</w:t>
      </w:r>
      <w:r w:rsidR="002B60CB" w:rsidRPr="00631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63B2816B" w14:textId="75F6F093" w:rsidR="00C129D8" w:rsidRPr="00E9014D" w:rsidRDefault="00142825" w:rsidP="00E901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</w:t>
      </w:r>
      <w:r w:rsidR="00C129D8" w:rsidRPr="00631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ехнологические преимущества (</w:t>
      </w:r>
      <w:r w:rsidRPr="00631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технические или другие </w:t>
      </w:r>
      <w:r w:rsidR="00C129D8" w:rsidRPr="00631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потребительские свойства)</w:t>
      </w:r>
      <w:r w:rsidR="009931FF" w:rsidRPr="00631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9931FF" w:rsidRPr="0063111B">
        <w:rPr>
          <w:rFonts w:ascii="Times New Roman" w:hAnsi="Times New Roman" w:cs="Times New Roman"/>
          <w:sz w:val="28"/>
          <w:szCs w:val="28"/>
        </w:rPr>
        <w:t>решены задачи, указанные в техническом задании и являющиеся традиционными для исследований такого рода:</w:t>
      </w:r>
      <w:r w:rsidR="002B60CB" w:rsidRPr="0063111B">
        <w:rPr>
          <w:rFonts w:ascii="Times New Roman" w:hAnsi="Times New Roman" w:cs="Times New Roman"/>
          <w:sz w:val="28"/>
          <w:szCs w:val="28"/>
        </w:rPr>
        <w:t xml:space="preserve"> были случайным образом выбраны </w:t>
      </w:r>
      <w:r w:rsidR="0063111B" w:rsidRPr="0063111B">
        <w:rPr>
          <w:rFonts w:ascii="Times New Roman" w:hAnsi="Times New Roman" w:cs="Times New Roman"/>
          <w:sz w:val="28"/>
          <w:szCs w:val="28"/>
        </w:rPr>
        <w:t>1600 человек</w:t>
      </w:r>
      <w:r w:rsidR="002B60CB" w:rsidRPr="0063111B">
        <w:rPr>
          <w:rFonts w:ascii="Times New Roman" w:hAnsi="Times New Roman" w:cs="Times New Roman"/>
          <w:sz w:val="28"/>
          <w:szCs w:val="28"/>
        </w:rPr>
        <w:t xml:space="preserve">, соответствующих Требованиям к выборке: </w:t>
      </w:r>
      <w:r w:rsidR="0063111B" w:rsidRPr="0063111B">
        <w:rPr>
          <w:rFonts w:ascii="Times New Roman" w:hAnsi="Times New Roman" w:cs="Times New Roman"/>
          <w:sz w:val="28"/>
          <w:szCs w:val="28"/>
        </w:rPr>
        <w:t xml:space="preserve">регион опроса: РФ, все федеральные округа - в соответствии с актуальными демографическими пропорциями Росстата; социодемографические требования к респондентам: любой пол, любой доход на члена семьи, любой род занятий, любое образование, любое семейное положение, возраст старше 18 лет; особые требования к выборке (в соответствии с целями исследования): каждый респондент имеет опыт использования ОСАГО (действующий полис ОСАГО и опыт урегулирования страхового случая); каждый респондент имеет опыт добровольного страхования </w:t>
      </w:r>
      <w:r w:rsidR="0063111B" w:rsidRPr="0063111B">
        <w:rPr>
          <w:rFonts w:ascii="Times New Roman" w:hAnsi="Times New Roman" w:cs="Times New Roman"/>
          <w:sz w:val="28"/>
          <w:szCs w:val="28"/>
        </w:rPr>
        <w:lastRenderedPageBreak/>
        <w:t xml:space="preserve">(действующий полис и/или не менее трех случаев личного использования услуг по </w:t>
      </w:r>
      <w:r w:rsidR="0063111B" w:rsidRPr="00E9014D">
        <w:rPr>
          <w:rFonts w:ascii="Times New Roman" w:hAnsi="Times New Roman" w:cs="Times New Roman"/>
          <w:sz w:val="28"/>
          <w:szCs w:val="28"/>
        </w:rPr>
        <w:t>добровольному страхованию); выборка должна быть репрезентативной</w:t>
      </w:r>
      <w:r w:rsidRPr="00E90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0DBBD91C" w14:textId="1B74F4AC" w:rsidR="00142825" w:rsidRPr="00E9014D" w:rsidRDefault="00142825" w:rsidP="00E901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</w:t>
      </w:r>
      <w:r w:rsidR="00C129D8" w:rsidRPr="00E90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кономические преимущества: </w:t>
      </w:r>
      <w:r w:rsidR="001920ED" w:rsidRPr="00E90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E9014D" w:rsidRPr="00E9014D">
        <w:rPr>
          <w:rFonts w:ascii="Times New Roman" w:hAnsi="Times New Roman" w:cs="Times New Roman"/>
          <w:sz w:val="28"/>
          <w:szCs w:val="28"/>
        </w:rPr>
        <w:t>Министерства финансов Российской Федерации, Росстата возможно использовать разработанную статистическую форму наблюдения «Эффективность обязательных видов страхования»; Министерству финансов Российской Федерации возможно использовать методику определения ущерба при возмещении вреда на основе практики ОСАГО и страхования ответственности перевозчика (в т.ч. определение «цены человеческой жизни»); Министерству экономического развития Российской Федерации, Министерству финансов Российской Федерации при участии Банка России возможно руководствоваться правительственным докладом «О состоянии рынка обязательного и вмененного страхования (включая результаты анализа его эффективности)»;</w:t>
      </w:r>
    </w:p>
    <w:p w14:paraId="606EB2EE" w14:textId="37A37156" w:rsidR="00E9014D" w:rsidRPr="00E9014D" w:rsidRDefault="00142825" w:rsidP="00E9014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14D"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="00C129D8" w:rsidRPr="00E9014D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бласть возможного использования</w:t>
      </w:r>
      <w:r w:rsidR="001920ED" w:rsidRPr="00E9014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E9014D" w:rsidRPr="00E90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54B6" w:rsidRPr="00E9014D">
        <w:rPr>
          <w:rFonts w:ascii="Times New Roman" w:hAnsi="Times New Roman" w:cs="Times New Roman"/>
          <w:sz w:val="28"/>
          <w:szCs w:val="28"/>
        </w:rPr>
        <w:t xml:space="preserve">НИР возможно применить для </w:t>
      </w:r>
      <w:r w:rsidR="00E9014D" w:rsidRPr="00E9014D">
        <w:rPr>
          <w:rFonts w:ascii="Times New Roman" w:hAnsi="Times New Roman" w:cs="Times New Roman"/>
          <w:sz w:val="28"/>
          <w:szCs w:val="28"/>
        </w:rPr>
        <w:t>МЧС России в части подготовки доклада об анализе чрезвычайных ситуаций, включая анализ добровольного страхования жизни на случай чрезвычайных ситуаций;</w:t>
      </w:r>
    </w:p>
    <w:p w14:paraId="3E699B65" w14:textId="054A041A" w:rsidR="00E9014D" w:rsidRPr="00E9014D" w:rsidRDefault="00E9014D" w:rsidP="00E901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14D">
        <w:rPr>
          <w:rFonts w:ascii="Times New Roman" w:hAnsi="Times New Roman" w:cs="Times New Roman"/>
          <w:sz w:val="28"/>
          <w:szCs w:val="28"/>
        </w:rPr>
        <w:t>Всероссийскому союзу страховщиков, региональным союзам и ассоциациям страховщиков, органам исполнительной власти в части активизация создания и участия в региональных экспертных советах при высших должностных лицах федеральных органов власти; Всероссийскому союзу страховщиков, региональным союзам и ассоциациям страховщиков, Ассоциации финансовой грамотности в части усиления работы по повышению страховой культуры.</w:t>
      </w:r>
    </w:p>
    <w:p w14:paraId="39D949BB" w14:textId="77777777" w:rsidR="00E9014D" w:rsidRPr="00E9014D" w:rsidRDefault="00CE54B6" w:rsidP="00E9014D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right="68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014D">
        <w:rPr>
          <w:rFonts w:ascii="Times New Roman" w:hAnsi="Times New Roman" w:cs="Times New Roman"/>
          <w:sz w:val="28"/>
          <w:szCs w:val="28"/>
        </w:rPr>
        <w:t>Результаты НИР также возможно использовать</w:t>
      </w:r>
      <w:r w:rsidR="001920ED" w:rsidRPr="00E901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9014D" w:rsidRPr="00E9014D">
        <w:rPr>
          <w:rFonts w:ascii="Times New Roman" w:hAnsi="Times New Roman" w:cs="Times New Roman"/>
          <w:bCs/>
          <w:sz w:val="28"/>
          <w:szCs w:val="28"/>
        </w:rPr>
        <w:t>в учебном процессе по следующим направлениям:</w:t>
      </w:r>
    </w:p>
    <w:p w14:paraId="5FEE5D0E" w14:textId="77777777" w:rsidR="00E9014D" w:rsidRPr="00E9014D" w:rsidRDefault="00E9014D" w:rsidP="00E9014D">
      <w:pPr>
        <w:pStyle w:val="a4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14D">
        <w:rPr>
          <w:rFonts w:ascii="Times New Roman" w:hAnsi="Times New Roman" w:cs="Times New Roman"/>
          <w:sz w:val="28"/>
          <w:szCs w:val="28"/>
        </w:rPr>
        <w:t>в программе курса «Страхование» в рамках подготовки бакалавров;</w:t>
      </w:r>
    </w:p>
    <w:p w14:paraId="5674BEEC" w14:textId="77777777" w:rsidR="00E9014D" w:rsidRPr="00CE54B6" w:rsidRDefault="00E9014D" w:rsidP="00E9014D">
      <w:pPr>
        <w:pStyle w:val="a4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14D">
        <w:rPr>
          <w:rFonts w:ascii="Times New Roman" w:hAnsi="Times New Roman" w:cs="Times New Roman"/>
          <w:sz w:val="28"/>
          <w:szCs w:val="28"/>
        </w:rPr>
        <w:t>в магистерской программе</w:t>
      </w:r>
      <w:r w:rsidRPr="00CE54B6">
        <w:rPr>
          <w:rFonts w:ascii="Times New Roman" w:hAnsi="Times New Roman" w:cs="Times New Roman"/>
          <w:sz w:val="28"/>
          <w:szCs w:val="28"/>
        </w:rPr>
        <w:t xml:space="preserve"> «Страховой бизнес»;</w:t>
      </w:r>
    </w:p>
    <w:p w14:paraId="57CD3F98" w14:textId="77777777" w:rsidR="00E9014D" w:rsidRPr="00CE54B6" w:rsidRDefault="00E9014D" w:rsidP="00E9014D">
      <w:pPr>
        <w:pStyle w:val="a4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4B6">
        <w:rPr>
          <w:rFonts w:ascii="Times New Roman" w:hAnsi="Times New Roman" w:cs="Times New Roman"/>
          <w:sz w:val="28"/>
          <w:szCs w:val="28"/>
        </w:rPr>
        <w:t>в программах профессиональной переподготовки и повышения квалификации специалистов субъектов страхового дела в Российской Федерации.</w:t>
      </w:r>
    </w:p>
    <w:p w14:paraId="7A84D159" w14:textId="780D9E94" w:rsidR="00A851F7" w:rsidRPr="00756A22" w:rsidRDefault="00A851F7" w:rsidP="00E9014D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right="68" w:firstLine="709"/>
        <w:jc w:val="both"/>
        <w:rPr>
          <w:rFonts w:ascii="Times New Roman" w:hAnsi="Times New Roman"/>
          <w:sz w:val="28"/>
          <w:szCs w:val="28"/>
        </w:rPr>
      </w:pPr>
    </w:p>
    <w:p w14:paraId="54603CCA" w14:textId="77777777" w:rsidR="009835C9" w:rsidRPr="009835C9" w:rsidRDefault="009835C9" w:rsidP="00710B1E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9835C9" w:rsidRPr="009835C9" w:rsidSect="002A51EB">
      <w:headerReference w:type="default" r:id="rId14"/>
      <w:pgSz w:w="11906" w:h="16838"/>
      <w:pgMar w:top="1134" w:right="566" w:bottom="0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774BEE" w14:textId="77777777" w:rsidR="00ED79CB" w:rsidRDefault="00ED79CB" w:rsidP="00DC5845">
      <w:pPr>
        <w:spacing w:after="0" w:line="240" w:lineRule="auto"/>
      </w:pPr>
      <w:r>
        <w:separator/>
      </w:r>
    </w:p>
  </w:endnote>
  <w:endnote w:type="continuationSeparator" w:id="0">
    <w:p w14:paraId="59AD116C" w14:textId="77777777" w:rsidR="00ED79CB" w:rsidRDefault="00ED79CB" w:rsidP="00DC5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E84B63" w14:textId="77777777" w:rsidR="00ED79CB" w:rsidRDefault="00ED79CB" w:rsidP="00DC5845">
      <w:pPr>
        <w:spacing w:after="0" w:line="240" w:lineRule="auto"/>
      </w:pPr>
      <w:r>
        <w:separator/>
      </w:r>
    </w:p>
  </w:footnote>
  <w:footnote w:type="continuationSeparator" w:id="0">
    <w:p w14:paraId="58325848" w14:textId="77777777" w:rsidR="00ED79CB" w:rsidRDefault="00ED79CB" w:rsidP="00DC58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35704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38C84B05" w14:textId="4313E040" w:rsidR="00DC5845" w:rsidRPr="00DC5845" w:rsidRDefault="00DC5845">
        <w:pPr>
          <w:pStyle w:val="a6"/>
          <w:jc w:val="center"/>
          <w:rPr>
            <w:rFonts w:ascii="Times New Roman" w:hAnsi="Times New Roman" w:cs="Times New Roman"/>
          </w:rPr>
        </w:pPr>
        <w:r w:rsidRPr="00DC5845">
          <w:rPr>
            <w:rFonts w:ascii="Times New Roman" w:hAnsi="Times New Roman" w:cs="Times New Roman"/>
          </w:rPr>
          <w:fldChar w:fldCharType="begin"/>
        </w:r>
        <w:r w:rsidRPr="00DC5845">
          <w:rPr>
            <w:rFonts w:ascii="Times New Roman" w:hAnsi="Times New Roman" w:cs="Times New Roman"/>
          </w:rPr>
          <w:instrText>PAGE   \* MERGEFORMAT</w:instrText>
        </w:r>
        <w:r w:rsidRPr="00DC5845">
          <w:rPr>
            <w:rFonts w:ascii="Times New Roman" w:hAnsi="Times New Roman" w:cs="Times New Roman"/>
          </w:rPr>
          <w:fldChar w:fldCharType="separate"/>
        </w:r>
        <w:r w:rsidR="00DD0F0E">
          <w:rPr>
            <w:rFonts w:ascii="Times New Roman" w:hAnsi="Times New Roman" w:cs="Times New Roman"/>
            <w:noProof/>
          </w:rPr>
          <w:t>2</w:t>
        </w:r>
        <w:r w:rsidRPr="00DC5845">
          <w:rPr>
            <w:rFonts w:ascii="Times New Roman" w:hAnsi="Times New Roman" w:cs="Times New Roman"/>
          </w:rPr>
          <w:fldChar w:fldCharType="end"/>
        </w:r>
      </w:p>
    </w:sdtContent>
  </w:sdt>
  <w:p w14:paraId="76F2E3E4" w14:textId="77777777" w:rsidR="00DC5845" w:rsidRDefault="00DC584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D0EFE"/>
    <w:multiLevelType w:val="hybridMultilevel"/>
    <w:tmpl w:val="A4BAF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80E81"/>
    <w:multiLevelType w:val="hybridMultilevel"/>
    <w:tmpl w:val="3B56C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95797"/>
    <w:multiLevelType w:val="hybridMultilevel"/>
    <w:tmpl w:val="273A1E5A"/>
    <w:lvl w:ilvl="0" w:tplc="D87807F6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8A4980"/>
    <w:multiLevelType w:val="hybridMultilevel"/>
    <w:tmpl w:val="379838FA"/>
    <w:lvl w:ilvl="0" w:tplc="5DC83CEE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B6218D"/>
    <w:multiLevelType w:val="hybridMultilevel"/>
    <w:tmpl w:val="427C0C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2C6ABF"/>
    <w:multiLevelType w:val="hybridMultilevel"/>
    <w:tmpl w:val="361C3C40"/>
    <w:lvl w:ilvl="0" w:tplc="E59407AA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374F9C"/>
    <w:multiLevelType w:val="hybridMultilevel"/>
    <w:tmpl w:val="A0B6F54A"/>
    <w:lvl w:ilvl="0" w:tplc="DE1201F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3A42D3F"/>
    <w:multiLevelType w:val="hybridMultilevel"/>
    <w:tmpl w:val="FCCCAE2E"/>
    <w:lvl w:ilvl="0" w:tplc="3CA4F49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49E9444A"/>
    <w:multiLevelType w:val="hybridMultilevel"/>
    <w:tmpl w:val="BAF6F394"/>
    <w:lvl w:ilvl="0" w:tplc="24F8ACF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BC3A07"/>
    <w:multiLevelType w:val="hybridMultilevel"/>
    <w:tmpl w:val="C262D5B4"/>
    <w:lvl w:ilvl="0" w:tplc="B4ACDBFC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0C56288"/>
    <w:multiLevelType w:val="hybridMultilevel"/>
    <w:tmpl w:val="AB64BADE"/>
    <w:lvl w:ilvl="0" w:tplc="B4ACDBFC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46158D6"/>
    <w:multiLevelType w:val="hybridMultilevel"/>
    <w:tmpl w:val="B1D03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E95493"/>
    <w:multiLevelType w:val="hybridMultilevel"/>
    <w:tmpl w:val="4F921E2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1"/>
  </w:num>
  <w:num w:numId="3">
    <w:abstractNumId w:val="6"/>
  </w:num>
  <w:num w:numId="4">
    <w:abstractNumId w:val="1"/>
  </w:num>
  <w:num w:numId="5">
    <w:abstractNumId w:val="4"/>
  </w:num>
  <w:num w:numId="6">
    <w:abstractNumId w:val="8"/>
  </w:num>
  <w:num w:numId="7">
    <w:abstractNumId w:val="5"/>
  </w:num>
  <w:num w:numId="8">
    <w:abstractNumId w:val="3"/>
  </w:num>
  <w:num w:numId="9">
    <w:abstractNumId w:val="2"/>
  </w:num>
  <w:num w:numId="10">
    <w:abstractNumId w:val="9"/>
  </w:num>
  <w:num w:numId="11">
    <w:abstractNumId w:val="0"/>
  </w:num>
  <w:num w:numId="12">
    <w:abstractNumId w:val="7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CB7"/>
    <w:rsid w:val="000234AD"/>
    <w:rsid w:val="00037207"/>
    <w:rsid w:val="00040313"/>
    <w:rsid w:val="00063FFC"/>
    <w:rsid w:val="00086D12"/>
    <w:rsid w:val="000910DD"/>
    <w:rsid w:val="000927BE"/>
    <w:rsid w:val="000B2B43"/>
    <w:rsid w:val="000E3393"/>
    <w:rsid w:val="000E41A4"/>
    <w:rsid w:val="000E4FFE"/>
    <w:rsid w:val="000F4DCC"/>
    <w:rsid w:val="00116DE4"/>
    <w:rsid w:val="00117F99"/>
    <w:rsid w:val="0012548E"/>
    <w:rsid w:val="00142792"/>
    <w:rsid w:val="00142825"/>
    <w:rsid w:val="00155425"/>
    <w:rsid w:val="00191F13"/>
    <w:rsid w:val="001920ED"/>
    <w:rsid w:val="001E5FBB"/>
    <w:rsid w:val="00211B27"/>
    <w:rsid w:val="00243F07"/>
    <w:rsid w:val="0024403F"/>
    <w:rsid w:val="00276E1E"/>
    <w:rsid w:val="002A3CB7"/>
    <w:rsid w:val="002A51EB"/>
    <w:rsid w:val="002A66BD"/>
    <w:rsid w:val="002B60CB"/>
    <w:rsid w:val="002D6B32"/>
    <w:rsid w:val="00334EA7"/>
    <w:rsid w:val="00337CAC"/>
    <w:rsid w:val="00371FAD"/>
    <w:rsid w:val="003A1A0C"/>
    <w:rsid w:val="003F35BC"/>
    <w:rsid w:val="0042191A"/>
    <w:rsid w:val="00424841"/>
    <w:rsid w:val="004350F3"/>
    <w:rsid w:val="00453DC6"/>
    <w:rsid w:val="00471D62"/>
    <w:rsid w:val="00490582"/>
    <w:rsid w:val="004E50CD"/>
    <w:rsid w:val="004E53D2"/>
    <w:rsid w:val="005002D6"/>
    <w:rsid w:val="00527A94"/>
    <w:rsid w:val="005622C5"/>
    <w:rsid w:val="005C3923"/>
    <w:rsid w:val="005F22B0"/>
    <w:rsid w:val="0061118D"/>
    <w:rsid w:val="006157D0"/>
    <w:rsid w:val="0063111B"/>
    <w:rsid w:val="00674368"/>
    <w:rsid w:val="00677501"/>
    <w:rsid w:val="006A5BAB"/>
    <w:rsid w:val="00710B1E"/>
    <w:rsid w:val="007422ED"/>
    <w:rsid w:val="007454CC"/>
    <w:rsid w:val="00766D3A"/>
    <w:rsid w:val="00773370"/>
    <w:rsid w:val="007746CC"/>
    <w:rsid w:val="007B137F"/>
    <w:rsid w:val="008126FC"/>
    <w:rsid w:val="00851AF7"/>
    <w:rsid w:val="0086180A"/>
    <w:rsid w:val="00895F0E"/>
    <w:rsid w:val="008D30D1"/>
    <w:rsid w:val="00945F07"/>
    <w:rsid w:val="00976650"/>
    <w:rsid w:val="009835C9"/>
    <w:rsid w:val="009931FF"/>
    <w:rsid w:val="009E7EC0"/>
    <w:rsid w:val="00A53403"/>
    <w:rsid w:val="00A77ECF"/>
    <w:rsid w:val="00A851F7"/>
    <w:rsid w:val="00AD46F4"/>
    <w:rsid w:val="00AF26D5"/>
    <w:rsid w:val="00B01162"/>
    <w:rsid w:val="00B12A54"/>
    <w:rsid w:val="00B3158B"/>
    <w:rsid w:val="00B3192D"/>
    <w:rsid w:val="00B41C49"/>
    <w:rsid w:val="00BB4480"/>
    <w:rsid w:val="00BF1BD7"/>
    <w:rsid w:val="00C129D8"/>
    <w:rsid w:val="00C50BB6"/>
    <w:rsid w:val="00CE54B6"/>
    <w:rsid w:val="00D0642E"/>
    <w:rsid w:val="00D16612"/>
    <w:rsid w:val="00D2186C"/>
    <w:rsid w:val="00D64A9A"/>
    <w:rsid w:val="00D75C36"/>
    <w:rsid w:val="00DB384F"/>
    <w:rsid w:val="00DC5845"/>
    <w:rsid w:val="00DD0F0E"/>
    <w:rsid w:val="00DD5C90"/>
    <w:rsid w:val="00E66747"/>
    <w:rsid w:val="00E81A13"/>
    <w:rsid w:val="00E9014D"/>
    <w:rsid w:val="00EA076E"/>
    <w:rsid w:val="00ED79CB"/>
    <w:rsid w:val="00F04539"/>
    <w:rsid w:val="00F3385F"/>
    <w:rsid w:val="00F93143"/>
    <w:rsid w:val="00FA7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D00F933"/>
  <w15:docId w15:val="{73DF98BB-FC17-4CE1-AE8C-1C517AA88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7501"/>
  </w:style>
  <w:style w:type="paragraph" w:styleId="1">
    <w:name w:val="heading 1"/>
    <w:basedOn w:val="a"/>
    <w:next w:val="a"/>
    <w:link w:val="10"/>
    <w:uiPriority w:val="9"/>
    <w:qFormat/>
    <w:rsid w:val="006775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750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75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750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750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750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750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750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750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1B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453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453DC6"/>
  </w:style>
  <w:style w:type="character" w:customStyle="1" w:styleId="eop">
    <w:name w:val="eop"/>
    <w:basedOn w:val="a0"/>
    <w:rsid w:val="00453DC6"/>
  </w:style>
  <w:style w:type="character" w:customStyle="1" w:styleId="contextualspellingandgrammarerror">
    <w:name w:val="contextualspellingandgrammarerror"/>
    <w:basedOn w:val="a0"/>
    <w:rsid w:val="00453DC6"/>
  </w:style>
  <w:style w:type="paragraph" w:styleId="a4">
    <w:name w:val="List Paragraph"/>
    <w:aliases w:val="A_маркированный_список"/>
    <w:basedOn w:val="a"/>
    <w:link w:val="a5"/>
    <w:uiPriority w:val="34"/>
    <w:qFormat/>
    <w:rsid w:val="00AF26D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77501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DC5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C5845"/>
  </w:style>
  <w:style w:type="paragraph" w:styleId="a8">
    <w:name w:val="footer"/>
    <w:basedOn w:val="a"/>
    <w:link w:val="a9"/>
    <w:uiPriority w:val="99"/>
    <w:unhideWhenUsed/>
    <w:rsid w:val="00DC5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C5845"/>
  </w:style>
  <w:style w:type="paragraph" w:customStyle="1" w:styleId="Default">
    <w:name w:val="Default"/>
    <w:rsid w:val="0015542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67750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77501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77501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7750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677501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677501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677501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677501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677501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a">
    <w:name w:val="caption"/>
    <w:basedOn w:val="a"/>
    <w:next w:val="a"/>
    <w:uiPriority w:val="35"/>
    <w:semiHidden/>
    <w:unhideWhenUsed/>
    <w:qFormat/>
    <w:rsid w:val="0067750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b">
    <w:name w:val="Title"/>
    <w:basedOn w:val="a"/>
    <w:next w:val="a"/>
    <w:link w:val="ac"/>
    <w:uiPriority w:val="10"/>
    <w:qFormat/>
    <w:rsid w:val="0067750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c">
    <w:name w:val="Заголовок Знак"/>
    <w:basedOn w:val="a0"/>
    <w:link w:val="ab"/>
    <w:uiPriority w:val="10"/>
    <w:rsid w:val="00677501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d">
    <w:name w:val="Subtitle"/>
    <w:basedOn w:val="a"/>
    <w:next w:val="a"/>
    <w:link w:val="ae"/>
    <w:uiPriority w:val="11"/>
    <w:qFormat/>
    <w:rsid w:val="00677501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e">
    <w:name w:val="Подзаголовок Знак"/>
    <w:basedOn w:val="a0"/>
    <w:link w:val="ad"/>
    <w:uiPriority w:val="11"/>
    <w:rsid w:val="00677501"/>
    <w:rPr>
      <w:color w:val="5A5A5A" w:themeColor="text1" w:themeTint="A5"/>
      <w:spacing w:val="15"/>
    </w:rPr>
  </w:style>
  <w:style w:type="character" w:styleId="af">
    <w:name w:val="Strong"/>
    <w:basedOn w:val="a0"/>
    <w:uiPriority w:val="22"/>
    <w:qFormat/>
    <w:rsid w:val="00677501"/>
    <w:rPr>
      <w:b/>
      <w:bCs/>
      <w:color w:val="auto"/>
    </w:rPr>
  </w:style>
  <w:style w:type="character" w:styleId="af0">
    <w:name w:val="Emphasis"/>
    <w:basedOn w:val="a0"/>
    <w:uiPriority w:val="20"/>
    <w:qFormat/>
    <w:rsid w:val="00677501"/>
    <w:rPr>
      <w:i/>
      <w:iCs/>
      <w:color w:val="auto"/>
    </w:rPr>
  </w:style>
  <w:style w:type="paragraph" w:styleId="af1">
    <w:name w:val="No Spacing"/>
    <w:uiPriority w:val="1"/>
    <w:qFormat/>
    <w:rsid w:val="00677501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677501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77501"/>
    <w:rPr>
      <w:i/>
      <w:iCs/>
      <w:color w:val="404040" w:themeColor="text1" w:themeTint="BF"/>
    </w:rPr>
  </w:style>
  <w:style w:type="paragraph" w:styleId="af2">
    <w:name w:val="Intense Quote"/>
    <w:basedOn w:val="a"/>
    <w:next w:val="a"/>
    <w:link w:val="af3"/>
    <w:uiPriority w:val="30"/>
    <w:qFormat/>
    <w:rsid w:val="00677501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3">
    <w:name w:val="Выделенная цитата Знак"/>
    <w:basedOn w:val="a0"/>
    <w:link w:val="af2"/>
    <w:uiPriority w:val="30"/>
    <w:rsid w:val="00677501"/>
    <w:rPr>
      <w:i/>
      <w:iCs/>
      <w:color w:val="404040" w:themeColor="text1" w:themeTint="BF"/>
    </w:rPr>
  </w:style>
  <w:style w:type="character" w:styleId="af4">
    <w:name w:val="Subtle Emphasis"/>
    <w:basedOn w:val="a0"/>
    <w:uiPriority w:val="19"/>
    <w:qFormat/>
    <w:rsid w:val="00677501"/>
    <w:rPr>
      <w:i/>
      <w:iCs/>
      <w:color w:val="404040" w:themeColor="text1" w:themeTint="BF"/>
    </w:rPr>
  </w:style>
  <w:style w:type="character" w:styleId="af5">
    <w:name w:val="Intense Emphasis"/>
    <w:basedOn w:val="a0"/>
    <w:uiPriority w:val="21"/>
    <w:qFormat/>
    <w:rsid w:val="00677501"/>
    <w:rPr>
      <w:b/>
      <w:bCs/>
      <w:i/>
      <w:iCs/>
      <w:color w:val="auto"/>
    </w:rPr>
  </w:style>
  <w:style w:type="character" w:styleId="af6">
    <w:name w:val="Subtle Reference"/>
    <w:basedOn w:val="a0"/>
    <w:uiPriority w:val="31"/>
    <w:qFormat/>
    <w:rsid w:val="00677501"/>
    <w:rPr>
      <w:smallCaps/>
      <w:color w:val="404040" w:themeColor="text1" w:themeTint="BF"/>
    </w:rPr>
  </w:style>
  <w:style w:type="character" w:styleId="af7">
    <w:name w:val="Intense Reference"/>
    <w:basedOn w:val="a0"/>
    <w:uiPriority w:val="32"/>
    <w:qFormat/>
    <w:rsid w:val="00677501"/>
    <w:rPr>
      <w:b/>
      <w:bCs/>
      <w:smallCaps/>
      <w:color w:val="404040" w:themeColor="text1" w:themeTint="BF"/>
      <w:spacing w:val="5"/>
    </w:rPr>
  </w:style>
  <w:style w:type="character" w:styleId="af8">
    <w:name w:val="Book Title"/>
    <w:basedOn w:val="a0"/>
    <w:uiPriority w:val="33"/>
    <w:qFormat/>
    <w:rsid w:val="00677501"/>
    <w:rPr>
      <w:b/>
      <w:bCs/>
      <w:i/>
      <w:iCs/>
      <w:spacing w:val="5"/>
    </w:rPr>
  </w:style>
  <w:style w:type="paragraph" w:styleId="af9">
    <w:name w:val="TOC Heading"/>
    <w:basedOn w:val="1"/>
    <w:next w:val="a"/>
    <w:uiPriority w:val="39"/>
    <w:semiHidden/>
    <w:unhideWhenUsed/>
    <w:qFormat/>
    <w:rsid w:val="00677501"/>
    <w:pPr>
      <w:outlineLvl w:val="9"/>
    </w:pPr>
  </w:style>
  <w:style w:type="paragraph" w:customStyle="1" w:styleId="1JamBanksAriel12pt">
    <w:name w:val="1 Jam Banks + Ariel 12pt"/>
    <w:basedOn w:val="a"/>
    <w:rsid w:val="002B60CB"/>
    <w:pPr>
      <w:spacing w:before="120" w:after="0" w:line="240" w:lineRule="auto"/>
      <w:jc w:val="both"/>
    </w:pPr>
    <w:rPr>
      <w:rFonts w:ascii="Arial" w:eastAsia="Times New Roman" w:hAnsi="Arial" w:cs="Arial"/>
      <w:kern w:val="36"/>
      <w:sz w:val="24"/>
      <w:szCs w:val="24"/>
      <w:lang w:eastAsia="ru-RU"/>
    </w:rPr>
  </w:style>
  <w:style w:type="character" w:styleId="afa">
    <w:name w:val="Hyperlink"/>
    <w:rsid w:val="002B60CB"/>
    <w:rPr>
      <w:color w:val="0000FF"/>
      <w:u w:val="single"/>
    </w:rPr>
  </w:style>
  <w:style w:type="character" w:customStyle="1" w:styleId="a5">
    <w:name w:val="Абзац списка Знак"/>
    <w:aliases w:val="A_маркированный_список Знак"/>
    <w:link w:val="a4"/>
    <w:uiPriority w:val="34"/>
    <w:rsid w:val="001920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42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1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3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6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419928962A8D418B3DFC760979C5B6" ma:contentTypeVersion="1" ma:contentTypeDescription="Создание документа." ma:contentTypeScope="" ma:versionID="e3fe6b438f56f71b74cd4c6a3dc6c8b9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6223849-F2E1-4DCF-9017-ED7367A28732}"/>
</file>

<file path=customXml/itemProps2.xml><?xml version="1.0" encoding="utf-8"?>
<ds:datastoreItem xmlns:ds="http://schemas.openxmlformats.org/officeDocument/2006/customXml" ds:itemID="{7EB0C559-4192-4A7B-B464-42AB1143FD3D}"/>
</file>

<file path=customXml/itemProps3.xml><?xml version="1.0" encoding="utf-8"?>
<ds:datastoreItem xmlns:ds="http://schemas.openxmlformats.org/officeDocument/2006/customXml" ds:itemID="{3E148568-09CC-42B8-8449-1DF03011B44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892</Words>
  <Characters>5089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РИД - ноу-хау Методика конъюнктурного исследования эффективности обязательного страхования в России (рекламно-техническое описание)</dc:title>
  <dc:subject/>
  <dc:creator>Дивнова Мария Алексеевна</dc:creator>
  <cp:keywords/>
  <dc:description/>
  <cp:lastModifiedBy>Белгородцев Виктор Петрович</cp:lastModifiedBy>
  <cp:revision>2</cp:revision>
  <dcterms:created xsi:type="dcterms:W3CDTF">2021-10-07T09:43:00Z</dcterms:created>
  <dcterms:modified xsi:type="dcterms:W3CDTF">2021-10-07T09:43:00Z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0x01010089419928962A8D418B3DFC760979C5B6</vt:lpwstr>
  </property>
</Properties>
</file>