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2971" w:rsidRP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 интеллектуальной деятельности </w:t>
      </w:r>
    </w:p>
    <w:p w:rsidR="00822971" w:rsidRP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822971" w:rsidRP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Диагностический комплекс по выявлению информационно-психологического воздействия средств массовой коммуникации и определения уровня общественного доверия экономическим реформам у разных социальных групп населения</w:t>
      </w:r>
    </w:p>
    <w:p w:rsidR="00822971" w:rsidRP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822971" w:rsidRPr="00822971" w:rsidRDefault="00822971" w:rsidP="0082297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822971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Информационно-психологическое воздействие средств массовой коммуникации как психологический фактор формирования общественного доверия населения экономическим реформам</w:t>
      </w: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822971" w:rsidRDefault="00822971" w:rsidP="00822971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29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по государственному заданию на 2017 год</w:t>
      </w:r>
    </w:p>
    <w:p w:rsidR="006E759B" w:rsidRPr="00392583" w:rsidRDefault="006E759B" w:rsidP="0082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583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822971" w:rsidTr="00AF143B">
        <w:tc>
          <w:tcPr>
            <w:tcW w:w="4672" w:type="dxa"/>
          </w:tcPr>
          <w:p w:rsidR="00822971" w:rsidRDefault="00822971" w:rsidP="00822971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A338E" wp14:editId="6AB8AEA4">
                  <wp:extent cx="1238250" cy="164128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35" cy="165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Полевая Марина Владимировна, доцент, доктор экономических наук, заведующая кафедрой «Упра</w:t>
            </w:r>
            <w:r>
              <w:rPr>
                <w:rFonts w:ascii="Times New Roman" w:hAnsi="Times New Roman" w:cs="Times New Roman"/>
                <w:szCs w:val="28"/>
              </w:rPr>
              <w:t>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8(495)249-51-66</w:t>
            </w:r>
          </w:p>
          <w:p w:rsidR="00822971" w:rsidRPr="009418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MVPolevaya@fa.ru</w:t>
            </w:r>
          </w:p>
        </w:tc>
      </w:tr>
      <w:tr w:rsidR="00822971" w:rsidTr="00AF143B">
        <w:tc>
          <w:tcPr>
            <w:tcW w:w="4672" w:type="dxa"/>
          </w:tcPr>
          <w:p w:rsidR="00822971" w:rsidRPr="000637CC" w:rsidRDefault="00822971" w:rsidP="00822971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22971" w:rsidRDefault="00822971" w:rsidP="00822971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0C64AA" wp14:editId="037EBE74">
                  <wp:extent cx="1352550" cy="118953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83" cy="121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Камнева Елена Владимировна, доцент, кандидат психологических наук, заместитель заведующей кафедрой «Упра</w:t>
            </w:r>
            <w:r>
              <w:rPr>
                <w:rFonts w:ascii="Times New Roman" w:hAnsi="Times New Roman" w:cs="Times New Roman"/>
                <w:szCs w:val="28"/>
              </w:rPr>
              <w:t>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1A4D0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1A4D07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8(495)249-51-60</w:t>
            </w:r>
          </w:p>
          <w:p w:rsidR="00822971" w:rsidRPr="009B5BA6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EKamneva@fa.ru</w:t>
            </w:r>
          </w:p>
        </w:tc>
      </w:tr>
      <w:tr w:rsidR="00822971" w:rsidTr="00822971">
        <w:trPr>
          <w:trHeight w:val="2498"/>
        </w:trPr>
        <w:tc>
          <w:tcPr>
            <w:tcW w:w="4672" w:type="dxa"/>
          </w:tcPr>
          <w:p w:rsidR="00822971" w:rsidRPr="000637CC" w:rsidRDefault="00822971" w:rsidP="00822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971" w:rsidRDefault="00822971" w:rsidP="0082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F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834C99" wp14:editId="481E44ED">
                  <wp:extent cx="1343025" cy="1309658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54" cy="132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6C7DFE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Жигун Леонид Александрович, профессор, профессор, доктор экономических наук, профессор кафедры «Упра</w:t>
            </w:r>
            <w:r>
              <w:rPr>
                <w:rFonts w:ascii="Times New Roman" w:hAnsi="Times New Roman" w:cs="Times New Roman"/>
                <w:szCs w:val="28"/>
              </w:rPr>
              <w:t>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6C7DF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6C7DFE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6C7DFE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6C7DFE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LAZhigun@fa.ru</w:t>
            </w:r>
          </w:p>
        </w:tc>
      </w:tr>
      <w:tr w:rsidR="000637CC" w:rsidTr="00AF143B">
        <w:tc>
          <w:tcPr>
            <w:tcW w:w="4672" w:type="dxa"/>
          </w:tcPr>
          <w:p w:rsidR="000637CC" w:rsidRDefault="00822971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13292" wp14:editId="479A5116">
                  <wp:extent cx="1301275" cy="1548812"/>
                  <wp:effectExtent l="0" t="0" r="0" b="0"/>
                  <wp:docPr id="2" name="Рисунок 2" descr="ÐÐ°ÑÑÐ¸Ð½ÐºÐ¸ Ð¿Ð¾ Ð·Ð°Ð¿ÑÐ¾ÑÑ ÐÐ¾ÑÐ¾Ð±Ð°Ð½Ð¾Ð²Ð° ÐÐ°Ð½Ð½Ð° ÐÐ»Ð°Ð´Ð¸Ð¼Ð¸ÑÐ¾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Ð¾ÑÐ¾Ð±Ð°Ð½Ð¾Ð²Ð° ÐÐ°Ð½Ð½Ð° ÐÐ»Ð°Ð´Ð¸Ð¼Ð¸ÑÐ¾Ð²Ð½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10"/>
                          <a:stretch/>
                        </pic:blipFill>
                        <pic:spPr bwMode="auto">
                          <a:xfrm>
                            <a:off x="0" y="0"/>
                            <a:ext cx="1317476" cy="15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0637CC" w:rsidRPr="000637CC" w:rsidRDefault="00822971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22971">
              <w:rPr>
                <w:rFonts w:ascii="Times New Roman" w:hAnsi="Times New Roman" w:cs="Times New Roman"/>
                <w:szCs w:val="28"/>
              </w:rPr>
              <w:t>Коробанова Жанна Владимировна</w:t>
            </w:r>
            <w:r w:rsidR="000637CC" w:rsidRPr="000637CC">
              <w:rPr>
                <w:rFonts w:ascii="Times New Roman" w:hAnsi="Times New Roman" w:cs="Times New Roman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Cs w:val="28"/>
              </w:rPr>
              <w:t>психологически</w:t>
            </w:r>
            <w:r w:rsidR="000637CC" w:rsidRPr="000637CC">
              <w:rPr>
                <w:rFonts w:ascii="Times New Roman" w:hAnsi="Times New Roman" w:cs="Times New Roman"/>
                <w:szCs w:val="28"/>
              </w:rPr>
              <w:t xml:space="preserve">х наук, доцент, заместитель </w:t>
            </w:r>
            <w:r w:rsidRPr="00822971">
              <w:rPr>
                <w:rFonts w:ascii="Times New Roman" w:hAnsi="Times New Roman" w:cs="Times New Roman"/>
                <w:szCs w:val="28"/>
              </w:rPr>
              <w:t>заведующей ка</w:t>
            </w:r>
            <w:r>
              <w:rPr>
                <w:rFonts w:ascii="Times New Roman" w:hAnsi="Times New Roman" w:cs="Times New Roman"/>
                <w:szCs w:val="28"/>
              </w:rPr>
              <w:t>федрой «Управление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0637CC" w:rsidRPr="000637CC" w:rsidRDefault="00822971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8(495)249-51-67</w:t>
            </w:r>
          </w:p>
          <w:p w:rsidR="000637CC" w:rsidRPr="000637CC" w:rsidRDefault="00822971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22971">
              <w:rPr>
                <w:rFonts w:ascii="Times New Roman" w:hAnsi="Times New Roman" w:cs="Times New Roman"/>
                <w:szCs w:val="28"/>
                <w:lang w:val="en-US"/>
              </w:rPr>
              <w:t>ZHKorobanova@fa.ru</w:t>
            </w:r>
          </w:p>
        </w:tc>
      </w:tr>
      <w:tr w:rsidR="00822971" w:rsidTr="009B2DE0">
        <w:trPr>
          <w:trHeight w:val="2552"/>
        </w:trPr>
        <w:tc>
          <w:tcPr>
            <w:tcW w:w="4672" w:type="dxa"/>
          </w:tcPr>
          <w:p w:rsidR="00822971" w:rsidRPr="000637CC" w:rsidRDefault="00822971" w:rsidP="00822971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22971" w:rsidRDefault="00822971" w:rsidP="00822971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31708" wp14:editId="32A77E60">
                  <wp:extent cx="1171575" cy="1685719"/>
                  <wp:effectExtent l="0" t="0" r="0" b="0"/>
                  <wp:docPr id="9" name="Рисунок 9" descr="http://www.old.fa.ru/university/rectorate/PublishingImages/belgorodts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ld.fa.ru/university/rectorate/PublishingImages/belgorodts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00" cy="169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</w:pPr>
            <w:r w:rsidRPr="00A35821">
              <w:rPr>
                <w:rFonts w:ascii="Times New Roman" w:hAnsi="Times New Roman" w:cs="Times New Roman"/>
                <w:szCs w:val="28"/>
              </w:rPr>
              <w:t>Белгородцев</w:t>
            </w:r>
            <w:r>
              <w:rPr>
                <w:rFonts w:ascii="Times New Roman" w:hAnsi="Times New Roman" w:cs="Times New Roman"/>
                <w:szCs w:val="28"/>
              </w:rPr>
              <w:t xml:space="preserve"> Виктор Петрович</w:t>
            </w:r>
            <w:r w:rsidRPr="000637CC">
              <w:rPr>
                <w:rFonts w:ascii="Times New Roman" w:hAnsi="Times New Roman" w:cs="Times New Roman"/>
                <w:szCs w:val="28"/>
              </w:rPr>
              <w:t>,</w:t>
            </w:r>
            <w:r>
              <w:t xml:space="preserve"> </w:t>
            </w:r>
          </w:p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A35821">
              <w:rPr>
                <w:rFonts w:ascii="Times New Roman" w:hAnsi="Times New Roman" w:cs="Times New Roman"/>
                <w:szCs w:val="28"/>
              </w:rPr>
              <w:t>андидат военных наук, доцент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проректора по стратегичес</w:t>
            </w:r>
            <w:r w:rsidRPr="00A35821">
              <w:rPr>
                <w:rFonts w:ascii="Times New Roman" w:hAnsi="Times New Roman" w:cs="Times New Roman"/>
                <w:szCs w:val="28"/>
              </w:rPr>
              <w:t xml:space="preserve">кому </w:t>
            </w:r>
          </w:p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развитию и практико-ориенти</w:t>
            </w:r>
            <w:r w:rsidRPr="00A35821">
              <w:rPr>
                <w:rFonts w:ascii="Times New Roman" w:hAnsi="Times New Roman" w:cs="Times New Roman"/>
                <w:szCs w:val="28"/>
              </w:rPr>
              <w:t xml:space="preserve">рованному </w:t>
            </w: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A35821">
              <w:rPr>
                <w:rFonts w:ascii="Times New Roman" w:hAnsi="Times New Roman" w:cs="Times New Roman"/>
                <w:szCs w:val="28"/>
              </w:rPr>
              <w:t>образованию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A35821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A35821">
              <w:rPr>
                <w:rFonts w:ascii="Times New Roman" w:hAnsi="Times New Roman" w:cs="Times New Roman"/>
                <w:szCs w:val="28"/>
              </w:rPr>
              <w:t>(499)943-9336</w:t>
            </w:r>
          </w:p>
          <w:p w:rsidR="00822971" w:rsidRPr="009B5BA6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VPBelgorodtsev</w:t>
            </w:r>
            <w:proofErr w:type="spellEnd"/>
            <w:r w:rsidRPr="00AD0C28">
              <w:rPr>
                <w:rFonts w:ascii="Times New Roman" w:hAnsi="Times New Roman" w:cs="Times New Roman"/>
                <w:szCs w:val="28"/>
              </w:rPr>
              <w:t>@</w:t>
            </w:r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D0C28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A35821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822971" w:rsidTr="00AF143B">
        <w:tc>
          <w:tcPr>
            <w:tcW w:w="4672" w:type="dxa"/>
          </w:tcPr>
          <w:p w:rsidR="00822971" w:rsidRPr="000637CC" w:rsidRDefault="00822971" w:rsidP="00822971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822971" w:rsidRDefault="00822971" w:rsidP="00822971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822971" w:rsidRDefault="00822971" w:rsidP="00822971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07671" wp14:editId="698CAAEF">
                  <wp:extent cx="1171575" cy="1562100"/>
                  <wp:effectExtent l="0" t="0" r="9525" b="0"/>
                  <wp:docPr id="10" name="Рисунок 10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80" cy="15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Пряжников Николай Сергеевич,</w:t>
            </w: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 xml:space="preserve">  доктор педагогических наук, профессор </w:t>
            </w: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кафедры «Управление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6C72C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6C72CD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822971" w:rsidRPr="00107CC0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NSPryazhnikov@fa.ru</w:t>
            </w:r>
          </w:p>
        </w:tc>
      </w:tr>
      <w:tr w:rsidR="00822971" w:rsidTr="00AF143B">
        <w:tc>
          <w:tcPr>
            <w:tcW w:w="4672" w:type="dxa"/>
          </w:tcPr>
          <w:p w:rsidR="00822971" w:rsidRDefault="00822971" w:rsidP="00822971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</w:p>
          <w:p w:rsidR="00822971" w:rsidRDefault="00822971" w:rsidP="00822971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C4B46" wp14:editId="5266B295">
                  <wp:extent cx="1171575" cy="1562100"/>
                  <wp:effectExtent l="0" t="0" r="9525" b="0"/>
                  <wp:docPr id="12" name="Рисунок 12" descr="ÐÐ°ÑÑÐ¸Ð½ÐºÐ¸ Ð¿Ð¾ Ð·Ð°Ð¿ÑÐ¾ÑÑ Ð½ÐµÐ²ÑÑÐµÐ² Ð°Ð½Ð´ÑÐµÐ¹ Ð½Ð¸ÐºÐ¾Ð»Ð°ÐµÐ²Ð¸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½ÐµÐ²ÑÑÐµÐ² Ð°Ð½Ð´ÑÐµÐ¹ Ð½Ð¸ÐºÐ¾Ð»Ð°ÐµÐ²Ð¸Ñ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20" cy="157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22971">
              <w:rPr>
                <w:rFonts w:ascii="Times New Roman" w:eastAsia="Calibri" w:hAnsi="Times New Roman" w:cs="Times New Roman"/>
              </w:rPr>
              <w:t>Неврюев Андрей Николаевич</w:t>
            </w:r>
            <w:r w:rsidRPr="00D07E0F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старший преподаватель</w:t>
            </w:r>
            <w:r w:rsidRPr="00D07E0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кафедры «Управление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D07E0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22971">
              <w:rPr>
                <w:rFonts w:ascii="Times New Roman" w:hAnsi="Times New Roman" w:cs="Times New Roman"/>
                <w:szCs w:val="28"/>
              </w:rPr>
              <w:t>ANNevryuev@fa.ru</w:t>
            </w:r>
          </w:p>
        </w:tc>
      </w:tr>
      <w:tr w:rsidR="00822971" w:rsidTr="00822971">
        <w:trPr>
          <w:trHeight w:val="1270"/>
        </w:trPr>
        <w:tc>
          <w:tcPr>
            <w:tcW w:w="4672" w:type="dxa"/>
          </w:tcPr>
          <w:p w:rsidR="00822971" w:rsidRDefault="00822971" w:rsidP="00822971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822971" w:rsidRDefault="00822971" w:rsidP="00822971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F46E6" wp14:editId="61DFB2F4">
                  <wp:extent cx="1143000" cy="1524000"/>
                  <wp:effectExtent l="0" t="0" r="0" b="0"/>
                  <wp:docPr id="1" name="Рисунок 1" descr="https://portal.fa.ru/Core/Avatar/15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fa.ru/Core/Avatar/159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822971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 xml:space="preserve">Ширванов Руслан Алексеевич, 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аспирант кафедры «Управление персоналом и психология»</w:t>
            </w:r>
            <w:r w:rsidR="00392583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РФ. </w:t>
            </w:r>
            <w:r w:rsidRPr="00D07E0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822971" w:rsidRPr="00D07E0F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822971" w:rsidRPr="000637CC" w:rsidRDefault="00822971" w:rsidP="0082297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 xml:space="preserve">RAShirvanov@fa.ru   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</w:tbl>
    <w:p w:rsidR="006E759B" w:rsidRDefault="006E759B" w:rsidP="006E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583" w:rsidRDefault="00392583" w:rsidP="00F84A6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84A66" w:rsidRDefault="00F84A66" w:rsidP="00F84A6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A66">
        <w:rPr>
          <w:rFonts w:ascii="Times New Roman" w:hAnsi="Times New Roman" w:cs="Times New Roman"/>
          <w:sz w:val="28"/>
        </w:rPr>
        <w:t>РЕКЛАМНО-ТЕХНИЧЕСКОЕ ОПИСАНИЕ</w:t>
      </w:r>
    </w:p>
    <w:p w:rsidR="00392583" w:rsidRDefault="00392583" w:rsidP="00F84A6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основе разработанного диагностического комплекса лежит глубокий теоретический анализ закономерностей формирования общественного доверия населения экономическим реформам, феномена и механизмов информационно-психологического воздействия средств массовой коммуникации и связи данного механизма в контексте взаимосвязи с формированием общественного доверия населения экономическим реформам, а также результаты эмпирических исследований с привлечением 800 респондентов: студенты, аспиранты, слушатели программ дополнительного образования, сотрудники государственных и коммерческих организаций, пенсионеры. Возраст испытуемых от 18 до 85 лет. 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Применение данного диагностического комплекса дает возможность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определить специфику информационно-психологического влияния СМИ на общественное доверие в социальных группах с учетом личностных особенностей респондентов. 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Диагностический комплекс по выявлению </w:t>
      </w:r>
      <w:r w:rsidRPr="006446A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информационно-психологического воздействия средств массовой коммуникации и определения уровня общественного доверия экономическим реформам у разных социальных групп населения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включает (1) авторский опросник доверия населения экономическим реформам, (2) авторский опросник «Подверженность личности воздействию СМИ», (3) </w:t>
      </w: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личностный опросник (модифицированный Е.В. </w:t>
      </w:r>
      <w:proofErr w:type="spellStart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Камневой</w:t>
      </w:r>
      <w:proofErr w:type="spellEnd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 </w:t>
      </w: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пятифакторного личностного опросника </w:t>
      </w:r>
      <w:proofErr w:type="spellStart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МакКрае</w:t>
      </w:r>
      <w:proofErr w:type="spellEnd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(«Большая пятерка»)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(4) опросник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(модификация Е.В.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Камневой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методики исследования </w:t>
      </w:r>
      <w:proofErr w:type="spellStart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С.Р. Пантелеева (МИС), (5) 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психологический тест «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Смысложизненные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ориентации» (методика СЖО) Д.А. Леонтьева, (6) авторскую экспериментально-психологическую методику, определяющую воздействие СМИ на доверие экономическим реформам.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Опросник доверия населения экономическим реформам 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Данная методика включает в себя пять шкал, определяющих виды доверия: «Доверие, основанное на вере в «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харизматичных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лидеров страны», «Доверие, основанное на страхе», «Доверие, основанное на обмане», «Доверие, основанное на понимании сущности реформ», «Доверие, основанное на успехе реформ в других странах», которые определяются на трех уровнях выраженности: ни низком, среднем и высоком</w:t>
      </w: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6AB" w:rsidRPr="006446AB" w:rsidRDefault="006446AB" w:rsidP="006446A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Опросник «Подверженность личности воздействию СМИ»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Данная методика включает в себя 25 вопросов, определяющих уровень вида (совокупность) воздействия СМИ. Методика включает в себя пять шкал: «Убеждение», «Внушение», «Заражение», «Подражание» и «Манипуляция», подверженность которым определяется на трех уровнях выраженности: ни низком, среднем и высоком.</w:t>
      </w:r>
    </w:p>
    <w:p w:rsidR="006446AB" w:rsidRPr="006446AB" w:rsidRDefault="006446AB" w:rsidP="006446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Личностный опросник (модифицированный вариант </w:t>
      </w: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пятифакторного личностного опросника </w:t>
      </w:r>
      <w:proofErr w:type="spellStart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МакКрае</w:t>
      </w:r>
      <w:proofErr w:type="spellEnd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(«Большая пятерка»)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</w:t>
      </w: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измерить уровень выраженности любого из 5 личностных факторов: экстраверсии – интроверсии; привязанности – обособленности; самоконтроля – импульсивности; эмоциональной неустойчивости – эмоциональной устойчивости; экспрессивности – практичности. Модификация опросника проведена в целях исследования </w:t>
      </w:r>
      <w:r w:rsidRPr="006446A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влияния </w:t>
      </w: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личностных характеристик на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формирование общественного доверия у разных социальных групп населения экономическим реформам.</w:t>
      </w:r>
    </w:p>
    <w:p w:rsidR="006446AB" w:rsidRPr="006446AB" w:rsidRDefault="006446AB" w:rsidP="006446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Опросник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(модификация </w:t>
      </w:r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методики исследования </w:t>
      </w:r>
      <w:proofErr w:type="spellStart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С.Р. Пантелеева (МИС)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применяется </w:t>
      </w: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выявления структуры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личности, а также для определения уровня выраженности отдельных составляющих этой структуры и </w:t>
      </w:r>
      <w:r w:rsidRPr="0064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измеряет следующие компоненты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закрытость, самоуверенность,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саморуководство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отраженное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самоотношение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самопривязанность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внутреннюю конфликтность и самообвинение</w:t>
      </w:r>
    </w:p>
    <w:p w:rsidR="006446AB" w:rsidRPr="006446AB" w:rsidRDefault="006446AB" w:rsidP="006446A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Психологический тест «</w:t>
      </w:r>
      <w:proofErr w:type="spellStart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Смысложизненные</w:t>
      </w:r>
      <w:proofErr w:type="spellEnd"/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ориентации» (методика СЖО) Д.А. Леонтьева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 данной методике, жизнь определяется как осмысленная, если в жизни индивида имеются цели, если человек уверен в собственной способности ставить перед собой цели, выбирать задачи из имеющего перечня задач, способен добиваться результатов и получает удовлетворение при их достижении. Также отмечается важность четкого соотнесения целей с будущим, эмоциональной насыщенности – с настоящим, удовлетворения – с достигнутым результатом, то есть с прошлым.</w:t>
      </w:r>
    </w:p>
    <w:p w:rsidR="006446AB" w:rsidRPr="006446AB" w:rsidRDefault="006446AB" w:rsidP="006446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Авторская экспериментально-психологическая методика, определяющая воздействие СМИ на доверие экономическим реформам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позволяет выявить, действительно ли возможно воздействовать с помощью средств массовой информации на степень и характер доверия по отношению к экономическим реформам. </w:t>
      </w:r>
    </w:p>
    <w:p w:rsidR="006446AB" w:rsidRPr="006446AB" w:rsidRDefault="006446AB" w:rsidP="006446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46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Применение диагностического комплекса дает возможность получить результаты, необходимые для разработки рекомендаций, которые позволят повысить эффективность реализации государственных программ инновационного развития.</w:t>
      </w:r>
    </w:p>
    <w:p w:rsidR="009C4879" w:rsidRPr="00601936" w:rsidRDefault="009C4879" w:rsidP="006446AB">
      <w:pPr>
        <w:spacing w:after="0" w:line="276" w:lineRule="auto"/>
        <w:ind w:left="-426" w:right="-426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C4879" w:rsidRPr="00601936" w:rsidSect="00A74F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11"/>
    <w:rsid w:val="000637CC"/>
    <w:rsid w:val="0018779C"/>
    <w:rsid w:val="002044D4"/>
    <w:rsid w:val="00286311"/>
    <w:rsid w:val="003009FD"/>
    <w:rsid w:val="003737EA"/>
    <w:rsid w:val="00392583"/>
    <w:rsid w:val="00482634"/>
    <w:rsid w:val="004A0CE7"/>
    <w:rsid w:val="0052212E"/>
    <w:rsid w:val="00555CA0"/>
    <w:rsid w:val="00601936"/>
    <w:rsid w:val="006446AB"/>
    <w:rsid w:val="006E759B"/>
    <w:rsid w:val="00822971"/>
    <w:rsid w:val="009B2DE0"/>
    <w:rsid w:val="009B7E3D"/>
    <w:rsid w:val="009C4879"/>
    <w:rsid w:val="00A74F9E"/>
    <w:rsid w:val="00AF143B"/>
    <w:rsid w:val="00CB4F7C"/>
    <w:rsid w:val="00CE1414"/>
    <w:rsid w:val="00E039C8"/>
    <w:rsid w:val="00F147DF"/>
    <w:rsid w:val="00F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B9D8-AD8B-4856-BED1-F0E26F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B5EBF-0570-406B-9420-AE8F74616295}"/>
</file>

<file path=customXml/itemProps2.xml><?xml version="1.0" encoding="utf-8"?>
<ds:datastoreItem xmlns:ds="http://schemas.openxmlformats.org/officeDocument/2006/customXml" ds:itemID="{4FFE08A8-3CBE-4F5D-870D-96888F6FE066}"/>
</file>

<file path=customXml/itemProps3.xml><?xml version="1.0" encoding="utf-8"?>
<ds:datastoreItem xmlns:ds="http://schemas.openxmlformats.org/officeDocument/2006/customXml" ds:itemID="{9C03F2D7-A329-4DEA-B3C7-319F04DF6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Диагностический комплекс по выявлению ИПВ СМК и определения уровня общественного доверия экономическим реформам у разных соц.групп населения</dc:title>
  <dc:subject/>
  <dc:creator>Венгеровский Евгений Леонидович</dc:creator>
  <cp:keywords/>
  <dc:description/>
  <cp:lastModifiedBy>Белгородцев Виктор Петрович</cp:lastModifiedBy>
  <cp:revision>2</cp:revision>
  <dcterms:created xsi:type="dcterms:W3CDTF">2018-09-03T07:42:00Z</dcterms:created>
  <dcterms:modified xsi:type="dcterms:W3CDTF">2018-09-03T07:42:00Z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