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F6C" w:rsidRPr="00CD5364" w:rsidRDefault="00780F6C" w:rsidP="00780F6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364">
        <w:rPr>
          <w:rFonts w:ascii="Times New Roman" w:eastAsia="Calibri" w:hAnsi="Times New Roman" w:cs="Times New Roman"/>
          <w:sz w:val="28"/>
          <w:szCs w:val="28"/>
        </w:rPr>
        <w:t xml:space="preserve">Результат интеллектуальной деятельности </w:t>
      </w:r>
    </w:p>
    <w:p w:rsidR="00780F6C" w:rsidRPr="00CD5364" w:rsidRDefault="00780F6C" w:rsidP="00780F6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5364">
        <w:rPr>
          <w:rFonts w:ascii="Times New Roman" w:hAnsi="Times New Roman" w:cs="Times New Roman"/>
          <w:sz w:val="28"/>
          <w:szCs w:val="28"/>
        </w:rPr>
        <w:t xml:space="preserve">В ВИДЕ </w:t>
      </w:r>
      <w:r>
        <w:rPr>
          <w:rFonts w:ascii="Times New Roman" w:hAnsi="Times New Roman" w:cs="Times New Roman"/>
          <w:sz w:val="28"/>
          <w:szCs w:val="28"/>
        </w:rPr>
        <w:t>БАЗЫ ДАННЫХ</w:t>
      </w:r>
      <w:r w:rsidRPr="00CD53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0F6C" w:rsidRPr="00CD5364" w:rsidRDefault="00780F6C" w:rsidP="00780F6C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5364">
        <w:rPr>
          <w:rFonts w:ascii="Times New Roman" w:hAnsi="Times New Roman" w:cs="Times New Roman"/>
          <w:b/>
          <w:sz w:val="28"/>
          <w:szCs w:val="28"/>
        </w:rPr>
        <w:t>«</w:t>
      </w:r>
      <w:r w:rsidRPr="00780F6C">
        <w:rPr>
          <w:rFonts w:ascii="Times New Roman" w:hAnsi="Times New Roman" w:cs="Times New Roman"/>
          <w:b/>
          <w:caps/>
          <w:sz w:val="28"/>
          <w:szCs w:val="28"/>
        </w:rPr>
        <w:t>Иностранные поставщики электронных услуг на территории Российской Федерации: состав, структура, налоговая база по НДС (с прогнозированием до 2022 года)»</w:t>
      </w:r>
    </w:p>
    <w:p w:rsidR="00780F6C" w:rsidRPr="00CD5364" w:rsidRDefault="00780F6C" w:rsidP="00780F6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364">
        <w:rPr>
          <w:rFonts w:ascii="Times New Roman" w:eastAsia="Calibri" w:hAnsi="Times New Roman" w:cs="Times New Roman"/>
          <w:sz w:val="28"/>
          <w:szCs w:val="28"/>
        </w:rPr>
        <w:t>разработан в рамках научно-исследовательской работы по теме:</w:t>
      </w:r>
    </w:p>
    <w:p w:rsidR="00780F6C" w:rsidRPr="00CD5364" w:rsidRDefault="00780F6C" w:rsidP="00780F6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36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80F6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A044C" w:rsidRPr="0078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методологических подходов к оценке налоговой базы при оказании иностранными компаниями электронных услуг на территории </w:t>
      </w:r>
      <w:r w:rsidR="001A044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1A044C" w:rsidRPr="00780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1A044C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1A044C" w:rsidRPr="00780F6C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CD53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</w:p>
    <w:p w:rsidR="00780F6C" w:rsidRPr="00CD5364" w:rsidRDefault="00780F6C" w:rsidP="00780F6C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D5364">
        <w:rPr>
          <w:rFonts w:ascii="Times New Roman" w:eastAsia="Calibri" w:hAnsi="Times New Roman" w:cs="Times New Roman"/>
          <w:sz w:val="28"/>
          <w:szCs w:val="28"/>
        </w:rPr>
        <w:t>выполненной по государственному заданию на 201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CD5364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780F6C" w:rsidRDefault="00780F6C" w:rsidP="00A624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344"/>
      </w:tblGrid>
      <w:tr w:rsidR="00780F6C" w:rsidTr="00AE51C9">
        <w:tc>
          <w:tcPr>
            <w:tcW w:w="3227" w:type="dxa"/>
            <w:vAlign w:val="bottom"/>
          </w:tcPr>
          <w:p w:rsidR="00780F6C" w:rsidRDefault="00780F6C" w:rsidP="00B64B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780F6C" w:rsidRPr="00F44D57" w:rsidRDefault="00780F6C" w:rsidP="00B64B7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27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об автор</w:t>
            </w:r>
            <w:r w:rsidRPr="00EC4D27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EC4D2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</w:tc>
      </w:tr>
      <w:tr w:rsidR="00780F6C" w:rsidTr="00AE51C9">
        <w:tc>
          <w:tcPr>
            <w:tcW w:w="3227" w:type="dxa"/>
            <w:vAlign w:val="bottom"/>
          </w:tcPr>
          <w:p w:rsidR="00780F6C" w:rsidRDefault="00780F6C" w:rsidP="00B64B78">
            <w:pPr>
              <w:spacing w:line="36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911985" cy="1911985"/>
                  <wp:effectExtent l="0" t="0" r="0" b="0"/>
                  <wp:docPr id="1" name="Рисунок 1" descr="http://www.nifi.ru/images/articles/staff/pinsk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nifi.ru/images/articles/staff/pinsk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1911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780F6C" w:rsidRPr="00EC4D27" w:rsidRDefault="00780F6C" w:rsidP="00B64B7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Пинская Миляуша Рашитовна</w:t>
            </w:r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, доцент, 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док</w:t>
            </w:r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экон</w:t>
            </w:r>
            <w:proofErr w:type="spellEnd"/>
            <w:r w:rsidRPr="00EC4D27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. наук, 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профессор Департамент налоговой политики и таможенно-тарифного регулирования </w:t>
            </w:r>
            <w:proofErr w:type="spellStart"/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Финуниверстета</w:t>
            </w:r>
            <w:proofErr w:type="spellEnd"/>
            <w:r w:rsidRPr="00B077AF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. </w:t>
            </w:r>
            <w:r w:rsidRPr="00D57705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Стаж работы в Финансовом университете с </w:t>
            </w:r>
            <w:r w:rsidRPr="00D5770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199</w:t>
            </w:r>
            <w:r w:rsidR="00D57705" w:rsidRPr="00D57705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7</w:t>
            </w:r>
            <w:r w:rsidRPr="00D57705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 г.</w:t>
            </w:r>
          </w:p>
          <w:p w:rsidR="00780F6C" w:rsidRPr="00EC4D27" w:rsidRDefault="00780F6C" w:rsidP="00B64B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0F6C" w:rsidRPr="00EC4D27" w:rsidRDefault="00780F6C" w:rsidP="00B64B7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4D27">
              <w:rPr>
                <w:rFonts w:ascii="Times New Roman" w:eastAsia="Calibri" w:hAnsi="Times New Roman" w:cs="Times New Roman"/>
                <w:sz w:val="28"/>
                <w:szCs w:val="28"/>
              </w:rPr>
              <w:t>Контакты:</w:t>
            </w:r>
          </w:p>
          <w:p w:rsidR="001A044C" w:rsidRDefault="001A044C" w:rsidP="001A044C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bCs w:val="0"/>
                <w:color w:val="0072BC"/>
                <w:sz w:val="28"/>
                <w:szCs w:val="28"/>
                <w:u w:val="single"/>
              </w:rPr>
            </w:pPr>
            <w:r w:rsidRPr="001A044C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8(499)277-3952</w:t>
            </w:r>
          </w:p>
          <w:p w:rsidR="00780F6C" w:rsidRPr="008E73BA" w:rsidRDefault="00780F6C" w:rsidP="00B64B78">
            <w:pPr>
              <w:tabs>
                <w:tab w:val="left" w:pos="623"/>
              </w:tabs>
              <w:spacing w:line="276" w:lineRule="auto"/>
              <w:ind w:left="15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80F6C">
              <w:rPr>
                <w:rFonts w:ascii="Times New Roman" w:eastAsia="Times New Roman" w:hAnsi="Times New Roman" w:cs="Times New Roman"/>
                <w:bCs/>
                <w:color w:val="0072BC"/>
                <w:sz w:val="28"/>
                <w:szCs w:val="28"/>
                <w:u w:val="single"/>
                <w:lang w:eastAsia="ru-RU"/>
              </w:rPr>
              <w:t>MPinskaya@fa.ru</w:t>
            </w:r>
          </w:p>
          <w:p w:rsidR="00780F6C" w:rsidRPr="00EC4D27" w:rsidRDefault="00780F6C" w:rsidP="00B64B7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80F6C" w:rsidTr="00AE51C9">
        <w:tc>
          <w:tcPr>
            <w:tcW w:w="3227" w:type="dxa"/>
            <w:vAlign w:val="center"/>
          </w:tcPr>
          <w:p w:rsidR="00780F6C" w:rsidRDefault="00AE51C9" w:rsidP="00B64B7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514475" cy="2274982"/>
                  <wp:effectExtent l="0" t="0" r="0" b="0"/>
                  <wp:docPr id="3" name="Рисунок 3" descr="https://lomonosov-msu.ru/media/cache/user_photo/file/user/image/source/42/41735/b_32d12ab181b4c8658b5bd92ea06b785890c022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omonosov-msu.ru/media/cache/user_photo/file/user/image/source/42/41735/b_32d12ab181b4c8658b5bd92ea06b785890c022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314" cy="2285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44" w:type="dxa"/>
          </w:tcPr>
          <w:p w:rsidR="00780F6C" w:rsidRPr="009E3D05" w:rsidRDefault="00780F6C" w:rsidP="00B64B78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</w:rPr>
              <w:t>Тихонова Анна Витальевна</w:t>
            </w:r>
            <w:r w:rsidRPr="00725186">
              <w:rPr>
                <w:b w:val="0"/>
                <w:sz w:val="28"/>
                <w:szCs w:val="28"/>
              </w:rPr>
              <w:t xml:space="preserve">, </w:t>
            </w:r>
            <w:r>
              <w:rPr>
                <w:b w:val="0"/>
                <w:sz w:val="28"/>
                <w:szCs w:val="28"/>
              </w:rPr>
              <w:t>канд.</w:t>
            </w:r>
            <w:r w:rsidRPr="00725186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Pr="00725186">
              <w:rPr>
                <w:b w:val="0"/>
                <w:sz w:val="28"/>
                <w:szCs w:val="28"/>
              </w:rPr>
              <w:t>экон</w:t>
            </w:r>
            <w:proofErr w:type="spellEnd"/>
            <w:r w:rsidRPr="00725186">
              <w:rPr>
                <w:b w:val="0"/>
                <w:sz w:val="28"/>
                <w:szCs w:val="28"/>
              </w:rPr>
              <w:t xml:space="preserve">. наук, </w:t>
            </w:r>
            <w:r w:rsidR="001A044C">
              <w:rPr>
                <w:b w:val="0"/>
                <w:sz w:val="28"/>
                <w:szCs w:val="28"/>
              </w:rPr>
              <w:t>доцент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Департамент</w:t>
            </w:r>
            <w:r w:rsidR="001A044C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а</w:t>
            </w:r>
            <w:r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налоговой политики и таможенно-тарифного регулирования</w:t>
            </w:r>
            <w:r w:rsidR="00AE51C9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="00AE51C9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Финуниверстета</w:t>
            </w:r>
            <w:proofErr w:type="spellEnd"/>
            <w:r w:rsidRPr="009E3D05">
              <w:rPr>
                <w:b w:val="0"/>
                <w:sz w:val="28"/>
                <w:szCs w:val="28"/>
              </w:rPr>
              <w:t xml:space="preserve">. </w:t>
            </w:r>
            <w:r w:rsidRPr="009E3D05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Стаж </w:t>
            </w:r>
            <w:r w:rsidRPr="00B077AF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работы в Финансовом университете с 20</w:t>
            </w:r>
            <w:r w:rsidR="00AE51C9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 xml:space="preserve">16 </w:t>
            </w:r>
            <w:r w:rsidRPr="00B077AF">
              <w:rPr>
                <w:rFonts w:eastAsia="Calibri"/>
                <w:b w:val="0"/>
                <w:bCs w:val="0"/>
                <w:sz w:val="28"/>
                <w:szCs w:val="28"/>
                <w:lang w:eastAsia="en-US"/>
              </w:rPr>
              <w:t>г.</w:t>
            </w:r>
          </w:p>
          <w:p w:rsidR="00780F6C" w:rsidRPr="009E3D05" w:rsidRDefault="00780F6C" w:rsidP="00B64B78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80F6C" w:rsidRPr="009E3D05" w:rsidRDefault="00780F6C" w:rsidP="00B64B78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3D05">
              <w:rPr>
                <w:rFonts w:ascii="Times New Roman" w:eastAsia="Calibri" w:hAnsi="Times New Roman" w:cs="Times New Roman"/>
                <w:sz w:val="28"/>
                <w:szCs w:val="28"/>
              </w:rPr>
              <w:t>Контакты:</w:t>
            </w:r>
          </w:p>
          <w:p w:rsidR="001A044C" w:rsidRPr="001A044C" w:rsidRDefault="001A044C" w:rsidP="001A044C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</w:pPr>
            <w:r w:rsidRPr="001A044C">
              <w:rPr>
                <w:rFonts w:eastAsiaTheme="minorHAnsi"/>
                <w:b w:val="0"/>
                <w:bCs w:val="0"/>
                <w:sz w:val="28"/>
                <w:szCs w:val="28"/>
                <w:lang w:eastAsia="en-US"/>
              </w:rPr>
              <w:t>8(499)277-3952</w:t>
            </w:r>
          </w:p>
          <w:p w:rsidR="00780F6C" w:rsidRPr="009E3D05" w:rsidRDefault="007A2FB3" w:rsidP="00B64B78">
            <w:pPr>
              <w:tabs>
                <w:tab w:val="left" w:pos="623"/>
              </w:tabs>
              <w:spacing w:line="276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hyperlink r:id="rId7" w:history="1">
              <w:r w:rsidR="00AE51C9">
                <w:rPr>
                  <w:rStyle w:val="ms-font-s"/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AVTihonova</w:t>
              </w:r>
              <w:r w:rsidR="00AE51C9" w:rsidRPr="003E0766">
                <w:rPr>
                  <w:rStyle w:val="ms-font-s"/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@</w:t>
              </w:r>
              <w:r w:rsidR="00AE51C9">
                <w:rPr>
                  <w:rStyle w:val="ms-font-s"/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fa</w:t>
              </w:r>
              <w:r w:rsidR="00AE51C9" w:rsidRPr="003E0766">
                <w:rPr>
                  <w:rStyle w:val="ms-font-s"/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.</w:t>
              </w:r>
              <w:r w:rsidR="00AE51C9">
                <w:rPr>
                  <w:rStyle w:val="ms-font-s"/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="00AE51C9" w:rsidRPr="003E0766">
              <w:rPr>
                <w:rStyle w:val="ms-font-s"/>
                <w:rFonts w:ascii="Times New Roman" w:hAnsi="Times New Roman" w:cs="Times New Roman"/>
                <w:color w:val="0000FF"/>
                <w:sz w:val="28"/>
                <w:szCs w:val="28"/>
                <w:u w:val="single"/>
              </w:rPr>
              <w:t xml:space="preserve"> </w:t>
            </w:r>
          </w:p>
          <w:p w:rsidR="00780F6C" w:rsidRPr="00EC4D27" w:rsidRDefault="00780F6C" w:rsidP="00B64B78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51C9" w:rsidRDefault="00AE51C9" w:rsidP="00A624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1C9" w:rsidRDefault="00AE51C9" w:rsidP="00A624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1C9" w:rsidRDefault="00AE51C9" w:rsidP="00A624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51C9" w:rsidRDefault="00AE51C9" w:rsidP="00A6240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2405" w:rsidRPr="00AF635F" w:rsidRDefault="00AF0F2F" w:rsidP="004731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35F">
        <w:rPr>
          <w:rFonts w:ascii="Times New Roman" w:hAnsi="Times New Roman" w:cs="Times New Roman"/>
          <w:b/>
          <w:sz w:val="28"/>
          <w:szCs w:val="28"/>
        </w:rPr>
        <w:lastRenderedPageBreak/>
        <w:t>Содержа</w:t>
      </w:r>
      <w:bookmarkStart w:id="0" w:name="_GoBack"/>
      <w:bookmarkEnd w:id="0"/>
      <w:r w:rsidRPr="00AF635F">
        <w:rPr>
          <w:rFonts w:ascii="Times New Roman" w:hAnsi="Times New Roman" w:cs="Times New Roman"/>
          <w:b/>
          <w:sz w:val="28"/>
          <w:szCs w:val="28"/>
        </w:rPr>
        <w:t>ние РИД:</w:t>
      </w:r>
    </w:p>
    <w:p w:rsidR="00030B72" w:rsidRPr="00030B72" w:rsidRDefault="00030B72" w:rsidP="00473123">
      <w:pPr>
        <w:pStyle w:val="a3"/>
        <w:numPr>
          <w:ilvl w:val="0"/>
          <w:numId w:val="3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030B72">
        <w:rPr>
          <w:rFonts w:ascii="Times New Roman" w:hAnsi="Times New Roman" w:cs="Times New Roman"/>
          <w:sz w:val="28"/>
          <w:szCs w:val="28"/>
        </w:rPr>
        <w:t>еестр налогоплательщиков - иностранных поставщиков электронных услуг на территории Российской Федерации;</w:t>
      </w:r>
    </w:p>
    <w:p w:rsidR="00030B72" w:rsidRPr="00030B72" w:rsidRDefault="00030B72" w:rsidP="00473123">
      <w:pPr>
        <w:pStyle w:val="a3"/>
        <w:numPr>
          <w:ilvl w:val="0"/>
          <w:numId w:val="3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030B72">
        <w:rPr>
          <w:rFonts w:ascii="Times New Roman" w:hAnsi="Times New Roman" w:cs="Times New Roman"/>
          <w:sz w:val="28"/>
          <w:szCs w:val="28"/>
        </w:rPr>
        <w:t>труктур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B72">
        <w:rPr>
          <w:rFonts w:ascii="Times New Roman" w:hAnsi="Times New Roman" w:cs="Times New Roman"/>
          <w:sz w:val="28"/>
          <w:szCs w:val="28"/>
        </w:rPr>
        <w:t xml:space="preserve"> иностранных поставщиков электронных услуг на территории Российской Федерации по странам происхождения и видам оказываемых услуг;</w:t>
      </w:r>
    </w:p>
    <w:p w:rsidR="00030B72" w:rsidRPr="00030B72" w:rsidRDefault="00030B72" w:rsidP="00473123">
      <w:pPr>
        <w:pStyle w:val="a3"/>
        <w:numPr>
          <w:ilvl w:val="0"/>
          <w:numId w:val="3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030B72">
        <w:rPr>
          <w:rFonts w:ascii="Times New Roman" w:hAnsi="Times New Roman" w:cs="Times New Roman"/>
          <w:sz w:val="28"/>
          <w:szCs w:val="28"/>
        </w:rPr>
        <w:t>етодик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30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прогнозирования</w:t>
      </w:r>
      <w:r w:rsidRPr="00030B72">
        <w:rPr>
          <w:rFonts w:ascii="Times New Roman" w:hAnsi="Times New Roman" w:cs="Times New Roman"/>
          <w:sz w:val="28"/>
          <w:szCs w:val="28"/>
        </w:rPr>
        <w:t xml:space="preserve"> совокупной налоговой базы по НДС в части электронных услуг, оказываемых иностранными компаниями в России;</w:t>
      </w:r>
    </w:p>
    <w:p w:rsidR="00030B72" w:rsidRPr="00030B72" w:rsidRDefault="00030B72" w:rsidP="00473123">
      <w:pPr>
        <w:pStyle w:val="a3"/>
        <w:numPr>
          <w:ilvl w:val="0"/>
          <w:numId w:val="3"/>
        </w:numPr>
        <w:tabs>
          <w:tab w:val="left" w:pos="106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30B72">
        <w:rPr>
          <w:rFonts w:ascii="Times New Roman" w:hAnsi="Times New Roman" w:cs="Times New Roman"/>
          <w:sz w:val="28"/>
          <w:szCs w:val="28"/>
        </w:rPr>
        <w:t>рогнозн</w:t>
      </w:r>
      <w:r w:rsidR="003E0766">
        <w:rPr>
          <w:rFonts w:ascii="Times New Roman" w:hAnsi="Times New Roman" w:cs="Times New Roman"/>
          <w:sz w:val="28"/>
          <w:szCs w:val="28"/>
        </w:rPr>
        <w:t>ые</w:t>
      </w:r>
      <w:r w:rsidRPr="00030B72">
        <w:rPr>
          <w:rFonts w:ascii="Times New Roman" w:hAnsi="Times New Roman" w:cs="Times New Roman"/>
          <w:sz w:val="28"/>
          <w:szCs w:val="28"/>
        </w:rPr>
        <w:t xml:space="preserve"> значени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30B72">
        <w:rPr>
          <w:rFonts w:ascii="Times New Roman" w:hAnsi="Times New Roman" w:cs="Times New Roman"/>
          <w:sz w:val="28"/>
          <w:szCs w:val="28"/>
        </w:rPr>
        <w:t xml:space="preserve"> совокупной налоговой базы по НДС в части электронных услуг, оказываемых иностранными компаниями в России</w:t>
      </w:r>
      <w:r>
        <w:rPr>
          <w:rFonts w:ascii="Times New Roman" w:hAnsi="Times New Roman" w:cs="Times New Roman"/>
          <w:sz w:val="28"/>
          <w:szCs w:val="28"/>
        </w:rPr>
        <w:t xml:space="preserve"> до 2022 года</w:t>
      </w:r>
      <w:r w:rsidRPr="00030B72">
        <w:rPr>
          <w:rFonts w:ascii="Times New Roman" w:hAnsi="Times New Roman" w:cs="Times New Roman"/>
          <w:sz w:val="28"/>
          <w:szCs w:val="28"/>
        </w:rPr>
        <w:t>.</w:t>
      </w:r>
    </w:p>
    <w:p w:rsidR="00522FC4" w:rsidRPr="00030B72" w:rsidRDefault="00522FC4" w:rsidP="00030B7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0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РИД, выполненного в рамках НИР на тему: «</w:t>
      </w:r>
      <w:r w:rsidR="00030B72" w:rsidRPr="00030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методологических подходов к оценке налоговой базы при оказании иностранными компаниями электронных услуг на территории Российской Федерации</w:t>
      </w:r>
      <w:r w:rsidRPr="0003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могут быть использованы при </w:t>
      </w:r>
      <w:r w:rsidR="00030B72" w:rsidRPr="00030B7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планировании органами государственной власти налоговых поступлений по НДС в консолидированный бюджет Российской Федерации</w:t>
      </w:r>
      <w:r w:rsidRPr="00030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22FC4" w:rsidRPr="00B97727" w:rsidRDefault="00AE51C9" w:rsidP="00522FC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1C9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Использованная в базе данных</w:t>
      </w:r>
      <w:r w:rsidR="00AF0F2F" w:rsidRPr="00AE51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методика </w:t>
      </w:r>
      <w:r w:rsidRPr="00AE51C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прогнозирования налоговой базы по НДС в сфере электронных услуг может быть применена и при оценке налоговых доходов по другим видам налогов, так как в ее основу заложены классические методы анализа (кор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E51C9">
        <w:rPr>
          <w:rFonts w:ascii="Times New Roman" w:eastAsia="Times New Roman" w:hAnsi="Times New Roman" w:cs="Times New Roman"/>
          <w:sz w:val="28"/>
          <w:szCs w:val="28"/>
          <w:lang w:eastAsia="ru-RU"/>
        </w:rPr>
        <w:t>еляц</w:t>
      </w:r>
      <w:r w:rsidR="00D5770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E51C9">
        <w:rPr>
          <w:rFonts w:ascii="Times New Roman" w:eastAsia="Times New Roman" w:hAnsi="Times New Roman" w:cs="Times New Roman"/>
          <w:sz w:val="28"/>
          <w:szCs w:val="28"/>
          <w:lang w:eastAsia="ru-RU"/>
        </w:rPr>
        <w:t>онно-регрессионный с использованием коэффициента эластичности по времени)</w:t>
      </w:r>
      <w:r w:rsidR="00AF0F2F" w:rsidRPr="00AE51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2405" w:rsidRPr="00A62405" w:rsidRDefault="00AF0F2F" w:rsidP="00AF0F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РИД</w:t>
      </w:r>
      <w:r w:rsidRPr="00AF0F2F">
        <w:rPr>
          <w:rFonts w:ascii="Times New Roman" w:hAnsi="Times New Roman" w:cs="Times New Roman"/>
          <w:sz w:val="28"/>
          <w:szCs w:val="28"/>
        </w:rPr>
        <w:t xml:space="preserve"> также может </w:t>
      </w:r>
      <w:r w:rsidRPr="00AF0F2F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Pr="00AF0F2F">
        <w:rPr>
          <w:rFonts w:ascii="Times New Roman" w:hAnsi="Times New Roman" w:cs="Times New Roman"/>
          <w:sz w:val="28"/>
          <w:szCs w:val="28"/>
        </w:rPr>
        <w:t xml:space="preserve"> полезен преподавател</w:t>
      </w:r>
      <w:r>
        <w:rPr>
          <w:rFonts w:ascii="Times New Roman" w:hAnsi="Times New Roman" w:cs="Times New Roman"/>
          <w:sz w:val="28"/>
          <w:szCs w:val="28"/>
        </w:rPr>
        <w:t>ям высшей школы</w:t>
      </w:r>
      <w:r w:rsidRPr="00AF0F2F">
        <w:rPr>
          <w:rFonts w:ascii="Times New Roman" w:hAnsi="Times New Roman" w:cs="Times New Roman"/>
          <w:sz w:val="28"/>
          <w:szCs w:val="28"/>
        </w:rPr>
        <w:t xml:space="preserve"> при организации и проведении лекционных и ла</w:t>
      </w:r>
      <w:r>
        <w:rPr>
          <w:rFonts w:ascii="Times New Roman" w:hAnsi="Times New Roman" w:cs="Times New Roman"/>
          <w:sz w:val="28"/>
          <w:szCs w:val="28"/>
        </w:rPr>
        <w:t>бораторно-практических занятий по налоговому планированию и прогнозированию в магистратуре и аспирантуре</w:t>
      </w:r>
      <w:r w:rsidRPr="00AF0F2F">
        <w:rPr>
          <w:rFonts w:ascii="Times New Roman" w:hAnsi="Times New Roman" w:cs="Times New Roman"/>
          <w:sz w:val="28"/>
          <w:szCs w:val="28"/>
        </w:rPr>
        <w:t>.</w:t>
      </w:r>
    </w:p>
    <w:sectPr w:rsidR="00A62405" w:rsidRPr="00A62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FE122F"/>
    <w:multiLevelType w:val="multilevel"/>
    <w:tmpl w:val="BAB671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5FE20DC"/>
    <w:multiLevelType w:val="hybridMultilevel"/>
    <w:tmpl w:val="9FB0A3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0D73A7A"/>
    <w:multiLevelType w:val="hybridMultilevel"/>
    <w:tmpl w:val="2806E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05"/>
    <w:rsid w:val="00012081"/>
    <w:rsid w:val="00030B72"/>
    <w:rsid w:val="001A044C"/>
    <w:rsid w:val="00392C5A"/>
    <w:rsid w:val="003E0766"/>
    <w:rsid w:val="00473123"/>
    <w:rsid w:val="00522FC4"/>
    <w:rsid w:val="00780F6C"/>
    <w:rsid w:val="007A2FB3"/>
    <w:rsid w:val="00873177"/>
    <w:rsid w:val="00952932"/>
    <w:rsid w:val="00A62405"/>
    <w:rsid w:val="00A91976"/>
    <w:rsid w:val="00AE51C9"/>
    <w:rsid w:val="00AF0F2F"/>
    <w:rsid w:val="00AF635F"/>
    <w:rsid w:val="00BE6668"/>
    <w:rsid w:val="00D5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D7BBE-1E70-4AF8-ADDC-3B33DCE2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80F6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4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780F6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4">
    <w:name w:val="Table Grid"/>
    <w:basedOn w:val="a1"/>
    <w:uiPriority w:val="59"/>
    <w:rsid w:val="0078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80F6C"/>
    <w:rPr>
      <w:color w:val="0000FF"/>
      <w:u w:val="single"/>
    </w:rPr>
  </w:style>
  <w:style w:type="character" w:customStyle="1" w:styleId="ms-font-s">
    <w:name w:val="ms-font-s"/>
    <w:basedOn w:val="a0"/>
    <w:rsid w:val="00780F6C"/>
  </w:style>
  <w:style w:type="character" w:customStyle="1" w:styleId="js-phone-number">
    <w:name w:val="js-phone-number"/>
    <w:basedOn w:val="a0"/>
    <w:rsid w:val="00780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1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VKarpov@fa.ru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82BF3C-BE8E-4E3E-B716-91ECCB3A88E7}"/>
</file>

<file path=customXml/itemProps2.xml><?xml version="1.0" encoding="utf-8"?>
<ds:datastoreItem xmlns:ds="http://schemas.openxmlformats.org/officeDocument/2006/customXml" ds:itemID="{D051F314-B43E-486B-8BBB-3AAF6FEB2D43}"/>
</file>

<file path=customXml/itemProps3.xml><?xml version="1.0" encoding="utf-8"?>
<ds:datastoreItem xmlns:ds="http://schemas.openxmlformats.org/officeDocument/2006/customXml" ds:itemID="{0F994899-4CD1-4EF2-9250-BF27E682260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VGNA</Company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Иностранные поставщики электронных услуг на территории России: состав, структура, налоговая база по НДС (рекламно-техническое описание)</dc:title>
  <dc:subject/>
  <dc:creator>Пинская Миляуша Рашитовна</dc:creator>
  <cp:keywords/>
  <dc:description/>
  <cp:lastModifiedBy>Белгородцев Виктор Петрович</cp:lastModifiedBy>
  <cp:revision>2</cp:revision>
  <dcterms:created xsi:type="dcterms:W3CDTF">2019-02-11T09:18:00Z</dcterms:created>
  <dcterms:modified xsi:type="dcterms:W3CDTF">2019-02-11T09:18:00Z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