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2EA7D" w14:textId="77777777" w:rsidR="00205396" w:rsidRPr="00AA1999" w:rsidRDefault="00205396" w:rsidP="00CB0DF3">
      <w:pPr>
        <w:pStyle w:val="aa"/>
        <w:spacing w:line="228" w:lineRule="auto"/>
        <w:jc w:val="both"/>
        <w:rPr>
          <w:rFonts w:ascii="Times New Roman" w:hAnsi="Times New Roman"/>
          <w:szCs w:val="28"/>
        </w:rPr>
      </w:pPr>
      <w:r w:rsidRPr="00AA1999">
        <w:rPr>
          <w:rFonts w:ascii="Times New Roman" w:hAnsi="Times New Roman"/>
          <w:szCs w:val="28"/>
        </w:rPr>
        <w:t xml:space="preserve">О разработке и оформлении результатов </w:t>
      </w:r>
    </w:p>
    <w:p w14:paraId="0016CFAC" w14:textId="77777777" w:rsidR="00205396" w:rsidRPr="00AA1999" w:rsidRDefault="00205396" w:rsidP="00205396">
      <w:pPr>
        <w:pStyle w:val="aa"/>
        <w:jc w:val="both"/>
        <w:rPr>
          <w:rFonts w:ascii="Times New Roman" w:hAnsi="Times New Roman"/>
          <w:szCs w:val="28"/>
        </w:rPr>
      </w:pPr>
    </w:p>
    <w:p w14:paraId="0629A1CD" w14:textId="77777777" w:rsidR="00CB0DF3" w:rsidRPr="00AA1999" w:rsidRDefault="00CB0DF3" w:rsidP="00205396">
      <w:pPr>
        <w:pStyle w:val="aa"/>
        <w:jc w:val="both"/>
        <w:rPr>
          <w:rFonts w:ascii="Times New Roman" w:hAnsi="Times New Roman"/>
          <w:szCs w:val="28"/>
        </w:rPr>
      </w:pPr>
    </w:p>
    <w:p w14:paraId="0630DE50" w14:textId="77777777" w:rsidR="00060AA2" w:rsidRPr="00AA1999" w:rsidRDefault="00060AA2" w:rsidP="00205396">
      <w:pPr>
        <w:pStyle w:val="aa"/>
        <w:jc w:val="both"/>
        <w:rPr>
          <w:rFonts w:ascii="Times New Roman" w:hAnsi="Times New Roman"/>
          <w:szCs w:val="28"/>
        </w:rPr>
      </w:pPr>
    </w:p>
    <w:p w14:paraId="1BCD63F9" w14:textId="77777777" w:rsidR="00D2186C" w:rsidRPr="00AA1999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99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3180FEA0" w14:textId="77777777" w:rsidR="00D2186C" w:rsidRPr="00AA1999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99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3CB5061C" w14:textId="77777777" w:rsidR="00D2186C" w:rsidRPr="00AA1999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96ADC8" w14:textId="6214D7A9" w:rsidR="00211B27" w:rsidRPr="00AA1999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1999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 w:rsidRPr="00AA1999">
        <w:rPr>
          <w:rFonts w:ascii="Times New Roman" w:hAnsi="Times New Roman" w:cs="Times New Roman"/>
          <w:sz w:val="28"/>
          <w:szCs w:val="28"/>
        </w:rPr>
        <w:t xml:space="preserve"> в </w:t>
      </w:r>
      <w:r w:rsidRPr="00AA1999">
        <w:rPr>
          <w:rFonts w:ascii="Times New Roman" w:hAnsi="Times New Roman" w:cs="Times New Roman"/>
          <w:sz w:val="28"/>
          <w:szCs w:val="28"/>
        </w:rPr>
        <w:t>виде</w:t>
      </w:r>
      <w:r w:rsidR="003A09A3" w:rsidRPr="00AA1999">
        <w:rPr>
          <w:rFonts w:ascii="Times New Roman" w:hAnsi="Times New Roman" w:cs="Times New Roman"/>
          <w:sz w:val="28"/>
          <w:szCs w:val="28"/>
        </w:rPr>
        <w:br/>
        <w:t>п</w:t>
      </w:r>
      <w:r w:rsidR="00151578" w:rsidRPr="00AA1999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67F50" w:rsidRPr="00AA1999">
        <w:rPr>
          <w:rFonts w:ascii="Times New Roman" w:hAnsi="Times New Roman" w:cs="Times New Roman"/>
          <w:sz w:val="28"/>
          <w:szCs w:val="28"/>
        </w:rPr>
        <w:t xml:space="preserve">для </w:t>
      </w:r>
      <w:r w:rsidR="00151578" w:rsidRPr="00AA1999">
        <w:rPr>
          <w:rFonts w:ascii="Times New Roman" w:hAnsi="Times New Roman" w:cs="Times New Roman"/>
          <w:sz w:val="28"/>
          <w:szCs w:val="28"/>
        </w:rPr>
        <w:t>ЭВМ</w:t>
      </w:r>
    </w:p>
    <w:p w14:paraId="1381F192" w14:textId="15CAC560" w:rsidR="00AE496C" w:rsidRPr="00AA1999" w:rsidRDefault="00211B27" w:rsidP="00AE49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99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0928D0" w:rsidRPr="00AA1999">
        <w:rPr>
          <w:rFonts w:ascii="Times New Roman" w:hAnsi="Times New Roman" w:cs="Times New Roman"/>
          <w:b/>
          <w:sz w:val="28"/>
          <w:szCs w:val="28"/>
        </w:rPr>
        <w:t>Алгоритм персонализированного, интеллектуального поиска и подбора тура на базе единой цифровой платформы продвижения туристического потенциала Северо-Кавказского федерального округа на российском и международном рынках</w:t>
      </w:r>
      <w:bookmarkEnd w:id="0"/>
      <w:r w:rsidRPr="00AA1999">
        <w:rPr>
          <w:rFonts w:ascii="Times New Roman" w:hAnsi="Times New Roman" w:cs="Times New Roman"/>
          <w:b/>
          <w:sz w:val="28"/>
          <w:szCs w:val="28"/>
        </w:rPr>
        <w:t>»</w:t>
      </w:r>
      <w:r w:rsidR="00AE496C" w:rsidRPr="00AA199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A1999">
        <w:rPr>
          <w:rFonts w:ascii="Times New Roman" w:hAnsi="Times New Roman" w:cs="Times New Roman"/>
          <w:sz w:val="28"/>
          <w:szCs w:val="28"/>
        </w:rPr>
        <w:t>разработан</w:t>
      </w:r>
      <w:r w:rsidR="00151578" w:rsidRPr="00AA1999">
        <w:rPr>
          <w:rFonts w:ascii="Times New Roman" w:hAnsi="Times New Roman" w:cs="Times New Roman"/>
          <w:sz w:val="28"/>
          <w:szCs w:val="28"/>
        </w:rPr>
        <w:t xml:space="preserve"> по результатам исследований, выполненных за счет бюджетных средств по государственному заданию</w:t>
      </w:r>
      <w:r w:rsidR="001B2BDB" w:rsidRPr="00AA1999">
        <w:rPr>
          <w:rFonts w:ascii="Times New Roman" w:hAnsi="Times New Roman" w:cs="Times New Roman"/>
          <w:sz w:val="28"/>
          <w:szCs w:val="28"/>
        </w:rPr>
        <w:t xml:space="preserve"> Финуниверситета</w:t>
      </w:r>
    </w:p>
    <w:p w14:paraId="7B1D2076" w14:textId="77777777" w:rsidR="00211B27" w:rsidRPr="00AA1999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14870C" w14:textId="77777777" w:rsidR="00211B27" w:rsidRPr="00AA1999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999">
        <w:rPr>
          <w:rFonts w:ascii="Times New Roman" w:hAnsi="Times New Roman" w:cs="Times New Roman"/>
          <w:sz w:val="28"/>
          <w:szCs w:val="28"/>
        </w:rPr>
        <w:t>С</w:t>
      </w:r>
      <w:r w:rsidR="00211B27" w:rsidRPr="00AA1999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 w:rsidRPr="00AA1999">
        <w:rPr>
          <w:rFonts w:ascii="Times New Roman" w:hAnsi="Times New Roman" w:cs="Times New Roman"/>
          <w:sz w:val="28"/>
          <w:szCs w:val="28"/>
        </w:rPr>
        <w:t>ах</w:t>
      </w:r>
      <w:r w:rsidR="00211B27" w:rsidRPr="00AA199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55472D" w14:textId="77777777" w:rsidR="00BD4F09" w:rsidRPr="00AA1999" w:rsidRDefault="00BD4F09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276"/>
        <w:gridCol w:w="6787"/>
      </w:tblGrid>
      <w:tr w:rsidR="00F26A22" w:rsidRPr="00AA1999" w14:paraId="26F3FFD5" w14:textId="77777777" w:rsidTr="005332BC">
        <w:trPr>
          <w:trHeight w:val="20"/>
        </w:trPr>
        <w:tc>
          <w:tcPr>
            <w:tcW w:w="3276" w:type="dxa"/>
          </w:tcPr>
          <w:p w14:paraId="7678DF2B" w14:textId="77777777" w:rsidR="00F26A22" w:rsidRPr="00AA1999" w:rsidRDefault="00F26A22" w:rsidP="005332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1DFAA8" wp14:editId="3225E7B5">
                  <wp:extent cx="1382400" cy="1620000"/>
                  <wp:effectExtent l="0" t="0" r="8255" b="0"/>
                  <wp:docPr id="4" name="Рисунок 4" descr="C:\Users\Алборов Игорь\Downloads\2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боров Игорь\Downloads\2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14:paraId="1616640B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Гаглоева Индира Эдуардовна</w:t>
            </w:r>
          </w:p>
          <w:p w14:paraId="7408B15E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Доцент кафедры «Математика и информатика»</w:t>
            </w:r>
          </w:p>
          <w:p w14:paraId="0C8945E8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Владикавказского филиала Финуниверситета</w:t>
            </w:r>
          </w:p>
          <w:p w14:paraId="094B9859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канд. техн. наук</w:t>
            </w:r>
          </w:p>
          <w:p w14:paraId="34203140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362007, РСО-Алания, г. Владикавказ, ул. Кутузова, д.82, кв.21</w:t>
            </w:r>
          </w:p>
          <w:p w14:paraId="520E3074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Тел.: +7 962 747 28 44</w:t>
            </w:r>
          </w:p>
          <w:p w14:paraId="0565A192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r w:rsidRPr="00AA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IEGagloeva</w:t>
            </w: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A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26A22" w:rsidRPr="00AA1999" w14:paraId="38ADBD5D" w14:textId="77777777" w:rsidTr="005332BC">
        <w:tc>
          <w:tcPr>
            <w:tcW w:w="3276" w:type="dxa"/>
          </w:tcPr>
          <w:p w14:paraId="47A0FC79" w14:textId="77777777" w:rsidR="00F26A22" w:rsidRPr="00AA1999" w:rsidRDefault="00F26A22" w:rsidP="005332BC">
            <w:pPr>
              <w:contextualSpacing/>
              <w:jc w:val="center"/>
              <w:rPr>
                <w:noProof/>
                <w:lang w:eastAsia="ru-RU"/>
              </w:rPr>
            </w:pPr>
            <w:r w:rsidRPr="00AA1999">
              <w:rPr>
                <w:noProof/>
                <w:lang w:eastAsia="ru-RU"/>
              </w:rPr>
              <w:drawing>
                <wp:inline distT="0" distB="0" distL="0" distR="0" wp14:anchorId="54AC47A0" wp14:editId="7044B990">
                  <wp:extent cx="1373138" cy="1620000"/>
                  <wp:effectExtent l="0" t="0" r="0" b="0"/>
                  <wp:docPr id="13" name="Рисунок 13" descr="C:\Users\Алборов Игорь\Downloads\IMG-20220831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боров Игорь\Downloads\IMG-20220831-WA00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8" t="3990" r="20474" b="49468"/>
                          <a:stretch/>
                        </pic:blipFill>
                        <pic:spPr bwMode="auto">
                          <a:xfrm>
                            <a:off x="0" y="0"/>
                            <a:ext cx="1373138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14:paraId="06029A62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Харебов Елкан Юрьевич</w:t>
            </w:r>
          </w:p>
          <w:p w14:paraId="2CE94EB6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Доцент кафедры «Менеджмент»</w:t>
            </w:r>
          </w:p>
          <w:p w14:paraId="0D7D5CEF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Владикавказского филиала Финуниверситета</w:t>
            </w:r>
          </w:p>
          <w:p w14:paraId="1D62F4DF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канд. экон. наук,</w:t>
            </w:r>
          </w:p>
          <w:p w14:paraId="7858E3C1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363015, РСО-Алания, г. Владикавказ, ул. Герцена, 2 «а», кв. 5</w:t>
            </w:r>
          </w:p>
          <w:p w14:paraId="05264DAA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Тел.: +7 928 494 89  24</w:t>
            </w:r>
          </w:p>
          <w:p w14:paraId="297E31A0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hyperlink r:id="rId9" w:history="1">
              <w:r w:rsidRPr="00AA1999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Kharebov</w:t>
              </w:r>
              <w:r w:rsidRPr="00AA1999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71@</w:t>
              </w:r>
              <w:r w:rsidRPr="00AA1999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A1999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  <w:p w14:paraId="694289CF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22" w:rsidRPr="00AA1999" w14:paraId="0D716255" w14:textId="77777777" w:rsidTr="005332BC">
        <w:tc>
          <w:tcPr>
            <w:tcW w:w="3276" w:type="dxa"/>
          </w:tcPr>
          <w:p w14:paraId="0DFD194F" w14:textId="77777777" w:rsidR="00F26A22" w:rsidRPr="00AA1999" w:rsidRDefault="00F26A22" w:rsidP="005332BC">
            <w:pPr>
              <w:contextualSpacing/>
              <w:jc w:val="center"/>
              <w:rPr>
                <w:noProof/>
                <w:lang w:eastAsia="ru-RU"/>
              </w:rPr>
            </w:pPr>
            <w:r w:rsidRPr="00AA1999">
              <w:rPr>
                <w:noProof/>
                <w:lang w:eastAsia="ru-RU"/>
              </w:rPr>
              <w:drawing>
                <wp:inline distT="0" distB="0" distL="0" distR="0" wp14:anchorId="50206647" wp14:editId="0600893D">
                  <wp:extent cx="1432175" cy="1620000"/>
                  <wp:effectExtent l="0" t="0" r="0" b="0"/>
                  <wp:docPr id="17" name="Рисунок 17" descr="94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41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85" t="4494" r="24824" b="17977"/>
                          <a:stretch/>
                        </pic:blipFill>
                        <pic:spPr bwMode="auto">
                          <a:xfrm>
                            <a:off x="0" y="0"/>
                            <a:ext cx="1432175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14:paraId="41C0ACBD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Гиголаев Георгий Филипович</w:t>
            </w:r>
          </w:p>
          <w:p w14:paraId="17AF9B9D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Доцент кафедры «Менеджмент»</w:t>
            </w:r>
          </w:p>
          <w:p w14:paraId="46F19E6A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Владикавказского филиала Финуниверситета</w:t>
            </w:r>
          </w:p>
          <w:p w14:paraId="3E57342E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канд. эконом. наук</w:t>
            </w:r>
          </w:p>
          <w:p w14:paraId="3279A33A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363110 РСО-А, с. Михайловское, ул. Безымянных героев, 19</w:t>
            </w:r>
          </w:p>
          <w:p w14:paraId="7F77ABBA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Тел.:  +7 969 676 68 37</w:t>
            </w:r>
          </w:p>
          <w:p w14:paraId="2D03FF99" w14:textId="77777777" w:rsidR="00F26A22" w:rsidRPr="00AA1999" w:rsidRDefault="00F26A22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999">
              <w:rPr>
                <w:rFonts w:ascii="Times New Roman" w:hAnsi="Times New Roman" w:cs="Times New Roman"/>
                <w:sz w:val="24"/>
                <w:szCs w:val="24"/>
              </w:rPr>
              <w:t>Эл. адрес: GFGigolaev@fa.ru</w:t>
            </w:r>
          </w:p>
        </w:tc>
      </w:tr>
    </w:tbl>
    <w:p w14:paraId="68619EA1" w14:textId="77777777" w:rsidR="00F26A22" w:rsidRPr="00AA1999" w:rsidRDefault="00F26A22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DF93F5" w14:textId="77777777" w:rsidR="00AE496C" w:rsidRPr="00AA1999" w:rsidRDefault="00AE496C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3BC44A" w14:textId="77777777" w:rsidR="00AE496C" w:rsidRPr="00AA1999" w:rsidRDefault="00AE496C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6441E" w14:textId="621B1D8C" w:rsidR="009835C9" w:rsidRPr="00AA1999" w:rsidRDefault="000C40C0" w:rsidP="00D52AE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1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="009835C9" w:rsidRPr="00AA1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38D008B1" w14:textId="77777777" w:rsidR="009835C9" w:rsidRPr="00AA199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CB78C3" w14:textId="77777777" w:rsidR="003242D0" w:rsidRPr="00AA1999" w:rsidRDefault="003242D0" w:rsidP="003242D0">
      <w:pPr>
        <w:overflowPunct w:val="0"/>
        <w:spacing w:after="0" w:line="360" w:lineRule="auto"/>
        <w:ind w:firstLine="709"/>
        <w:jc w:val="both"/>
        <w:rPr>
          <w:rStyle w:val="xeo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A1999">
        <w:rPr>
          <w:rStyle w:val="xeo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сегодняшний день для Северо-Кавказского региона развитие туристско-рекреационного комплекса и повышение эффективности его функционирования являются одним из высокоперспективных направлений. Однако, необходимо отметить низкий уровень сервиса и организации предлагаемых туристических услуг, а также отставание в сфере внедрения инновационных технологических решений. </w:t>
      </w:r>
    </w:p>
    <w:p w14:paraId="348C0CB3" w14:textId="4E9378ED" w:rsidR="00C00D2F" w:rsidRPr="00AA1999" w:rsidRDefault="003242D0" w:rsidP="003242D0">
      <w:pPr>
        <w:overflowPunct w:val="0"/>
        <w:spacing w:after="0" w:line="360" w:lineRule="auto"/>
        <w:ind w:firstLine="709"/>
        <w:jc w:val="both"/>
        <w:rPr>
          <w:rStyle w:val="xeo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A1999">
        <w:rPr>
          <w:rStyle w:val="xeo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основе проведенных исследований и многофакторного анализа ИТ-ландшафта региона можно сделать вывод о наличии на рынке ИТ-решений в сфере туризма многообразия разрозненных и разнопрофильных мобильных приложений, сервисов поиска туристических маршрутов, аккаунтов в социальных сетях, веб-сайтов отдельных поставщиков туристических и развлекательных услуг. Основным недостатком является сложность поиска комплексного пакета услуг соответствующего индивидуальным потребностям отдыхающих и отсутствие персонализированных алгоритмов (алгоритмов персонализации) подбора туров. Так при формировании плана путешествий и отдыха туристы самостоятельно изучают контент разных сайтов, ищут интересные места в поисковиках или обращаются в турагентства. В этой связи возникает объективная необходимость совершенствования и модернизации системы управления туристическим кластером, так как нарастить туристический поток без цифровизации невозможно.</w:t>
      </w:r>
      <w:r w:rsidR="00C00D2F" w:rsidRPr="00AA1999">
        <w:rPr>
          <w:rStyle w:val="xeo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25DF3858" w14:textId="074E1A04" w:rsidR="00C129D8" w:rsidRPr="00AA1999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1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AA1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тепень готовности </w:t>
      </w:r>
      <w:r w:rsidR="007746CC" w:rsidRPr="00AA1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разработке инновационного проекта</w:t>
      </w:r>
      <w:r w:rsidR="007746CC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РИД</w:t>
      </w:r>
      <w:r w:rsidR="00D853A4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</w:t>
      </w:r>
      <w:r w:rsidR="00C129D8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835A01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использованию в качестве программы для ЭВМ, для автоматизация бизнес-</w:t>
      </w:r>
      <w:r w:rsidR="00D62564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по</w:t>
      </w:r>
      <w:r w:rsidR="00354B15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поиску и подбору</w:t>
      </w:r>
      <w:r w:rsidR="003242D0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персонализированных</w:t>
      </w:r>
      <w:r w:rsidR="00354B15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туристических услуг</w:t>
      </w:r>
      <w:r w:rsidR="00835A01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129D8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754742D" w14:textId="29BEA1B1" w:rsidR="00267A9D" w:rsidRPr="00AA1999" w:rsidRDefault="00142825" w:rsidP="00AA1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1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C129D8" w:rsidRPr="00AA1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</w:t>
      </w:r>
      <w:r w:rsidRPr="00AA1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технологии</w:t>
      </w:r>
      <w:r w:rsidR="00C129D8" w:rsidRPr="00AA1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отличие от аналогов</w:t>
      </w:r>
      <w:r w:rsidR="00C129D8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7A9D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эффективной работы единой цифровой платформы был разработан персонализированный алгоритм поиска туристических путевок и индивидуальных предложений.</w:t>
      </w:r>
      <w:r w:rsidR="00AA1999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A9D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современных методов анализа больших данных, инструментов прогнозирующей аналитики, машинного обучения, нейронных сетей для выявления тенденций, моделей поведения потребителей услуг и их рыночных предпочтений позволит создавать уникальные предложения туристических туров с максимально полным смысловым наполнением. </w:t>
      </w:r>
    </w:p>
    <w:p w14:paraId="1B5FEC8B" w14:textId="4B662603" w:rsidR="00267A9D" w:rsidRPr="00AA1999" w:rsidRDefault="00AA1999" w:rsidP="00267A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Разработанная модель на</w:t>
      </w:r>
      <w:r w:rsidR="00267A9D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самообучающейся нейросети и методо</w:t>
      </w:r>
      <w:r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искусственного интеллекта буде</w:t>
      </w:r>
      <w:r w:rsidR="00267A9D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формировать комплексный туристический пакет с учетом социально–психологического профиля пользователя и ранее вводимой информации в поисковых службах. </w:t>
      </w:r>
    </w:p>
    <w:p w14:paraId="0598C84A" w14:textId="77777777" w:rsidR="00D033B4" w:rsidRPr="00AA1999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1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="00C129D8" w:rsidRPr="00AA1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  <w:r w:rsidR="00C129D8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или другие </w:t>
      </w:r>
      <w:r w:rsidR="00C129D8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 свойства)</w:t>
      </w:r>
    </w:p>
    <w:p w14:paraId="1F3C2EC6" w14:textId="31E0B589" w:rsidR="00C129D8" w:rsidRPr="00AA1999" w:rsidRDefault="00D033B4" w:rsidP="00505360">
      <w:pPr>
        <w:overflowPunct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 модель не требует больших затрат оперативной памяти компьютера</w:t>
      </w:r>
      <w:r w:rsidR="00986A4B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пользователя</w:t>
      </w:r>
      <w:r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9330A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доступ к ресурсам и функционалу цифровой платформы </w:t>
      </w:r>
      <w:r w:rsidR="00306430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29330A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 с помощью web-сайта или мобильного приложения.</w:t>
      </w:r>
    </w:p>
    <w:p w14:paraId="0081C814" w14:textId="68DA9B31" w:rsidR="006725A5" w:rsidRPr="00AA1999" w:rsidRDefault="00142825" w:rsidP="00D625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1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="00C129D8" w:rsidRPr="00AA1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  <w:r w:rsidR="00C129D8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снижение стоимости</w:t>
      </w:r>
      <w:r w:rsidR="001C1BED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на обработку данных</w:t>
      </w:r>
      <w:r w:rsidR="00185049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подбора туристических путевок</w:t>
      </w:r>
      <w:r w:rsidR="001C1BED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мобилизаци</w:t>
      </w:r>
      <w:r w:rsidR="00A55033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C1BED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экономических и финансовых ресурсов</w:t>
      </w:r>
      <w:r w:rsidR="00306430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туристического кластера</w:t>
      </w:r>
      <w:r w:rsidR="001C1BED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региональном уровне</w:t>
      </w:r>
      <w:r w:rsidR="00A10CE8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</w:t>
      </w:r>
      <w:r w:rsidR="006725A5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птимизация мероприятий по формированию спроса на туристские услуги</w:t>
      </w:r>
      <w:r w:rsidR="00D62564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62564" w:rsidRPr="00AA1999">
        <w:t xml:space="preserve"> </w:t>
      </w:r>
      <w:r w:rsidR="00D62564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конкурентоспособности территории, удовлетворяя потребности отдыхающих; увеличение темпов развития туристического кластера; эффективное функционирование туристской дестинации.</w:t>
      </w:r>
    </w:p>
    <w:p w14:paraId="0BBF7236" w14:textId="29BDDB34" w:rsidR="00C129D8" w:rsidRPr="00AA1999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1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C129D8" w:rsidRPr="00AA1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Использование непосредственным заказчиком, </w:t>
      </w:r>
      <w:r w:rsidR="00C70209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органами </w:t>
      </w:r>
      <w:r w:rsidR="001C1BED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законодательной и исполнительной власти,</w:t>
      </w:r>
      <w:r w:rsidR="00D033B4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потенциальные возможности использования другими потребителями</w:t>
      </w:r>
      <w:r w:rsidR="001C1BED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0C35B6" w14:textId="4412E65C" w:rsidR="00C80E90" w:rsidRDefault="00142825" w:rsidP="00962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1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AA1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  <w:r w:rsidR="00C129D8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12F77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разработанно</w:t>
      </w:r>
      <w:r w:rsidR="00A10CE8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алгоритма будет способствовать увеличению сетевого эффекта цифровой платформы, востребованнос</w:t>
      </w:r>
      <w:r w:rsidR="00962476" w:rsidRPr="00AA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и привлекательности контента и как следствие будет способствовать повышению эффективности туристического кластера региона, а также развитию и продвижению туристического потенциала Северо-Кавказского федерального округа на российском и международном рынках.</w:t>
      </w:r>
    </w:p>
    <w:p w14:paraId="241C2C51" w14:textId="77777777" w:rsidR="00962476" w:rsidRDefault="00962476" w:rsidP="00962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62476" w:rsidSect="0029330A">
      <w:headerReference w:type="default" r:id="rId11"/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707B7" w14:textId="77777777" w:rsidR="00FA03F1" w:rsidRDefault="00FA03F1" w:rsidP="00DC5845">
      <w:pPr>
        <w:spacing w:after="0" w:line="240" w:lineRule="auto"/>
      </w:pPr>
      <w:r>
        <w:separator/>
      </w:r>
    </w:p>
  </w:endnote>
  <w:endnote w:type="continuationSeparator" w:id="0">
    <w:p w14:paraId="1A9C0665" w14:textId="77777777" w:rsidR="00FA03F1" w:rsidRDefault="00FA03F1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4B7B6" w14:textId="77777777" w:rsidR="00FA03F1" w:rsidRDefault="00FA03F1" w:rsidP="00DC5845">
      <w:pPr>
        <w:spacing w:after="0" w:line="240" w:lineRule="auto"/>
      </w:pPr>
      <w:r>
        <w:separator/>
      </w:r>
    </w:p>
  </w:footnote>
  <w:footnote w:type="continuationSeparator" w:id="0">
    <w:p w14:paraId="78585244" w14:textId="77777777" w:rsidR="00FA03F1" w:rsidRDefault="00FA03F1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178527" w14:textId="68541051" w:rsidR="00267A9D" w:rsidRPr="00DC5845" w:rsidRDefault="00267A9D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5F4BCA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2C5BCDCF" w14:textId="77777777" w:rsidR="00267A9D" w:rsidRDefault="00267A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60AA2"/>
    <w:rsid w:val="00063FFC"/>
    <w:rsid w:val="0008007E"/>
    <w:rsid w:val="000928D0"/>
    <w:rsid w:val="000B2B43"/>
    <w:rsid w:val="000C40C0"/>
    <w:rsid w:val="000C604C"/>
    <w:rsid w:val="000D7ED2"/>
    <w:rsid w:val="000E4FFE"/>
    <w:rsid w:val="000E7EBD"/>
    <w:rsid w:val="000F4DCC"/>
    <w:rsid w:val="00103D2B"/>
    <w:rsid w:val="00116DE4"/>
    <w:rsid w:val="0012548E"/>
    <w:rsid w:val="00142792"/>
    <w:rsid w:val="00142825"/>
    <w:rsid w:val="00151578"/>
    <w:rsid w:val="00185049"/>
    <w:rsid w:val="001B2BDB"/>
    <w:rsid w:val="001C1BED"/>
    <w:rsid w:val="001D1BAB"/>
    <w:rsid w:val="001E5FBB"/>
    <w:rsid w:val="001F3595"/>
    <w:rsid w:val="00205396"/>
    <w:rsid w:val="00211B27"/>
    <w:rsid w:val="00212F77"/>
    <w:rsid w:val="00216173"/>
    <w:rsid w:val="00220545"/>
    <w:rsid w:val="00230D51"/>
    <w:rsid w:val="0024403F"/>
    <w:rsid w:val="0025361F"/>
    <w:rsid w:val="00266A80"/>
    <w:rsid w:val="00267A9D"/>
    <w:rsid w:val="00276E1E"/>
    <w:rsid w:val="0029330A"/>
    <w:rsid w:val="002A3CB7"/>
    <w:rsid w:val="002A51EB"/>
    <w:rsid w:val="002A66BD"/>
    <w:rsid w:val="002B071A"/>
    <w:rsid w:val="002D6B32"/>
    <w:rsid w:val="0030298E"/>
    <w:rsid w:val="00306430"/>
    <w:rsid w:val="003242D0"/>
    <w:rsid w:val="00334EA7"/>
    <w:rsid w:val="00337CAC"/>
    <w:rsid w:val="00354B15"/>
    <w:rsid w:val="00371FAD"/>
    <w:rsid w:val="00373022"/>
    <w:rsid w:val="00392FCF"/>
    <w:rsid w:val="003A09A3"/>
    <w:rsid w:val="003A1A0C"/>
    <w:rsid w:val="003C6E6C"/>
    <w:rsid w:val="003C7B13"/>
    <w:rsid w:val="003F35BC"/>
    <w:rsid w:val="00424841"/>
    <w:rsid w:val="004350F3"/>
    <w:rsid w:val="00451111"/>
    <w:rsid w:val="0045245A"/>
    <w:rsid w:val="00453DC6"/>
    <w:rsid w:val="004563E0"/>
    <w:rsid w:val="00456E9B"/>
    <w:rsid w:val="00471D62"/>
    <w:rsid w:val="00485758"/>
    <w:rsid w:val="00490582"/>
    <w:rsid w:val="004A53F8"/>
    <w:rsid w:val="004E50CD"/>
    <w:rsid w:val="004E53D2"/>
    <w:rsid w:val="005002D6"/>
    <w:rsid w:val="00505360"/>
    <w:rsid w:val="00527A94"/>
    <w:rsid w:val="005605B1"/>
    <w:rsid w:val="005A1C88"/>
    <w:rsid w:val="005C2344"/>
    <w:rsid w:val="005C2B7D"/>
    <w:rsid w:val="005F22B0"/>
    <w:rsid w:val="005F4BCA"/>
    <w:rsid w:val="0061118D"/>
    <w:rsid w:val="006157D0"/>
    <w:rsid w:val="0064002F"/>
    <w:rsid w:val="006725A5"/>
    <w:rsid w:val="006A5BAB"/>
    <w:rsid w:val="006C7B0C"/>
    <w:rsid w:val="00710939"/>
    <w:rsid w:val="00710B1E"/>
    <w:rsid w:val="00736068"/>
    <w:rsid w:val="007454CC"/>
    <w:rsid w:val="00767F50"/>
    <w:rsid w:val="00773370"/>
    <w:rsid w:val="007746CC"/>
    <w:rsid w:val="007B137F"/>
    <w:rsid w:val="007B29DF"/>
    <w:rsid w:val="007C24F7"/>
    <w:rsid w:val="007D07CC"/>
    <w:rsid w:val="007D3FF7"/>
    <w:rsid w:val="007E3ED3"/>
    <w:rsid w:val="007E7A5B"/>
    <w:rsid w:val="007F383A"/>
    <w:rsid w:val="008126FC"/>
    <w:rsid w:val="00835A01"/>
    <w:rsid w:val="008520C5"/>
    <w:rsid w:val="008576D9"/>
    <w:rsid w:val="0086180A"/>
    <w:rsid w:val="00864029"/>
    <w:rsid w:val="00873940"/>
    <w:rsid w:val="0088512F"/>
    <w:rsid w:val="008C36EB"/>
    <w:rsid w:val="008D3C6C"/>
    <w:rsid w:val="00945F07"/>
    <w:rsid w:val="00962476"/>
    <w:rsid w:val="00976650"/>
    <w:rsid w:val="009835C9"/>
    <w:rsid w:val="0098531F"/>
    <w:rsid w:val="00986046"/>
    <w:rsid w:val="00986A4B"/>
    <w:rsid w:val="009C15D2"/>
    <w:rsid w:val="00A10CE8"/>
    <w:rsid w:val="00A53403"/>
    <w:rsid w:val="00A55033"/>
    <w:rsid w:val="00A91BCF"/>
    <w:rsid w:val="00A967AC"/>
    <w:rsid w:val="00AA1999"/>
    <w:rsid w:val="00AB71F2"/>
    <w:rsid w:val="00AD46F4"/>
    <w:rsid w:val="00AE496C"/>
    <w:rsid w:val="00AF26D5"/>
    <w:rsid w:val="00AF2FC1"/>
    <w:rsid w:val="00AF5862"/>
    <w:rsid w:val="00B12A54"/>
    <w:rsid w:val="00B12D35"/>
    <w:rsid w:val="00B26C0D"/>
    <w:rsid w:val="00B41C49"/>
    <w:rsid w:val="00B46A45"/>
    <w:rsid w:val="00BD4F09"/>
    <w:rsid w:val="00C00D2F"/>
    <w:rsid w:val="00C129D8"/>
    <w:rsid w:val="00C13716"/>
    <w:rsid w:val="00C70209"/>
    <w:rsid w:val="00C80E90"/>
    <w:rsid w:val="00C9460E"/>
    <w:rsid w:val="00CA7B2A"/>
    <w:rsid w:val="00CB0DF3"/>
    <w:rsid w:val="00CB4300"/>
    <w:rsid w:val="00CE5B11"/>
    <w:rsid w:val="00CF39D5"/>
    <w:rsid w:val="00D033B4"/>
    <w:rsid w:val="00D0642E"/>
    <w:rsid w:val="00D2186C"/>
    <w:rsid w:val="00D52AE8"/>
    <w:rsid w:val="00D62564"/>
    <w:rsid w:val="00D64A9A"/>
    <w:rsid w:val="00D75C36"/>
    <w:rsid w:val="00D853A4"/>
    <w:rsid w:val="00DA2C63"/>
    <w:rsid w:val="00DA5B35"/>
    <w:rsid w:val="00DB4927"/>
    <w:rsid w:val="00DC5845"/>
    <w:rsid w:val="00DD218A"/>
    <w:rsid w:val="00DD5C90"/>
    <w:rsid w:val="00DF4BF3"/>
    <w:rsid w:val="00DF708C"/>
    <w:rsid w:val="00E21029"/>
    <w:rsid w:val="00E47091"/>
    <w:rsid w:val="00E66747"/>
    <w:rsid w:val="00EA076E"/>
    <w:rsid w:val="00F26A22"/>
    <w:rsid w:val="00F3385F"/>
    <w:rsid w:val="00F70DEB"/>
    <w:rsid w:val="00FA03F1"/>
    <w:rsid w:val="00FA785A"/>
    <w:rsid w:val="00FB16FA"/>
    <w:rsid w:val="00FD71E2"/>
    <w:rsid w:val="00FD7F86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4159"/>
  <w15:docId w15:val="{07CE8C3C-84C2-4590-BF07-4C713A83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xnormaltextrun">
    <w:name w:val="x_normaltextrun"/>
    <w:basedOn w:val="a0"/>
    <w:rsid w:val="0088512F"/>
  </w:style>
  <w:style w:type="character" w:customStyle="1" w:styleId="xeop">
    <w:name w:val="x_eop"/>
    <w:basedOn w:val="a0"/>
    <w:rsid w:val="0088512F"/>
  </w:style>
  <w:style w:type="paragraph" w:styleId="ac">
    <w:name w:val="Balloon Text"/>
    <w:basedOn w:val="a"/>
    <w:link w:val="ad"/>
    <w:uiPriority w:val="99"/>
    <w:semiHidden/>
    <w:unhideWhenUsed/>
    <w:rsid w:val="00BD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4F09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BD4F09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91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91BC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91BC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91BC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91BCF"/>
    <w:rPr>
      <w:b/>
      <w:bCs/>
      <w:sz w:val="20"/>
      <w:szCs w:val="20"/>
    </w:rPr>
  </w:style>
  <w:style w:type="character" w:customStyle="1" w:styleId="FontStyle138">
    <w:name w:val="Font Style138"/>
    <w:rsid w:val="00DD21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Kharebov71@mail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F80DD2-315D-43EF-9546-946B5BB6C720}"/>
</file>

<file path=customXml/itemProps2.xml><?xml version="1.0" encoding="utf-8"?>
<ds:datastoreItem xmlns:ds="http://schemas.openxmlformats.org/officeDocument/2006/customXml" ds:itemID="{29E20121-7C81-47C6-BC34-D8CE81F34762}"/>
</file>

<file path=customXml/itemProps3.xml><?xml version="1.0" encoding="utf-8"?>
<ds:datastoreItem xmlns:ds="http://schemas.openxmlformats.org/officeDocument/2006/customXml" ds:itemID="{DA4C3011-36FD-4EC1-8FFA-C67E85643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Программа ЭВМ Алгоритм персонализированного, интеллектуального поиска и подбора тура на базе единой цифровой платформы продвижения туристического потенциала Северо-Кавказского федерального округа на российском и международном рынках</dc:title>
  <dc:creator>Дивнова Мария Алексеевна</dc:creator>
  <cp:lastModifiedBy>Белгородцев Виктор Петрович</cp:lastModifiedBy>
  <cp:revision>2</cp:revision>
  <cp:lastPrinted>2022-09-02T14:14:00Z</cp:lastPrinted>
  <dcterms:created xsi:type="dcterms:W3CDTF">2022-09-08T13:00:00Z</dcterms:created>
  <dcterms:modified xsi:type="dcterms:W3CDTF">2022-09-08T13:00:00Z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