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2EA7D" w14:textId="77777777" w:rsidR="00205396" w:rsidRPr="00BE6D6C" w:rsidRDefault="00205396" w:rsidP="00CB0DF3">
      <w:pPr>
        <w:pStyle w:val="aa"/>
        <w:spacing w:line="228" w:lineRule="auto"/>
        <w:jc w:val="both"/>
        <w:rPr>
          <w:rFonts w:ascii="Times New Roman" w:hAnsi="Times New Roman"/>
          <w:szCs w:val="28"/>
        </w:rPr>
      </w:pPr>
      <w:r w:rsidRPr="00BE6D6C">
        <w:rPr>
          <w:rFonts w:ascii="Times New Roman" w:hAnsi="Times New Roman"/>
          <w:szCs w:val="28"/>
        </w:rPr>
        <w:t xml:space="preserve">О разработке и оформлении результатов </w:t>
      </w:r>
    </w:p>
    <w:p w14:paraId="0016CFAC" w14:textId="77777777" w:rsidR="00205396" w:rsidRPr="00BE6D6C" w:rsidRDefault="00205396" w:rsidP="00205396">
      <w:pPr>
        <w:pStyle w:val="aa"/>
        <w:jc w:val="both"/>
        <w:rPr>
          <w:rFonts w:ascii="Times New Roman" w:hAnsi="Times New Roman"/>
          <w:szCs w:val="28"/>
        </w:rPr>
      </w:pPr>
    </w:p>
    <w:p w14:paraId="0629A1CD" w14:textId="77777777" w:rsidR="00CB0DF3" w:rsidRPr="00BE6D6C" w:rsidRDefault="00CB0DF3" w:rsidP="00205396">
      <w:pPr>
        <w:pStyle w:val="aa"/>
        <w:jc w:val="both"/>
        <w:rPr>
          <w:rFonts w:ascii="Times New Roman" w:hAnsi="Times New Roman"/>
          <w:szCs w:val="28"/>
        </w:rPr>
      </w:pPr>
    </w:p>
    <w:p w14:paraId="0630DE50" w14:textId="77777777" w:rsidR="00060AA2" w:rsidRPr="00BE6D6C" w:rsidRDefault="00060AA2" w:rsidP="00205396">
      <w:pPr>
        <w:pStyle w:val="aa"/>
        <w:jc w:val="both"/>
        <w:rPr>
          <w:rFonts w:ascii="Times New Roman" w:hAnsi="Times New Roman"/>
          <w:szCs w:val="28"/>
        </w:rPr>
      </w:pPr>
    </w:p>
    <w:p w14:paraId="1BCD63F9" w14:textId="77777777" w:rsidR="00D2186C" w:rsidRPr="00BE6D6C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D6C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14:paraId="3180FEA0" w14:textId="77777777" w:rsidR="00D2186C" w:rsidRPr="00BE6D6C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D6C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14:paraId="3CB5061C" w14:textId="77777777" w:rsidR="00D2186C" w:rsidRPr="00BE6D6C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F96ADC8" w14:textId="6214D7A9" w:rsidR="00211B27" w:rsidRPr="00BE6D6C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6D6C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 w:rsidR="00D2186C" w:rsidRPr="00BE6D6C">
        <w:rPr>
          <w:rFonts w:ascii="Times New Roman" w:hAnsi="Times New Roman" w:cs="Times New Roman"/>
          <w:sz w:val="28"/>
          <w:szCs w:val="28"/>
        </w:rPr>
        <w:t xml:space="preserve"> в </w:t>
      </w:r>
      <w:r w:rsidRPr="00BE6D6C">
        <w:rPr>
          <w:rFonts w:ascii="Times New Roman" w:hAnsi="Times New Roman" w:cs="Times New Roman"/>
          <w:sz w:val="28"/>
          <w:szCs w:val="28"/>
        </w:rPr>
        <w:t>виде</w:t>
      </w:r>
      <w:r w:rsidR="003A09A3" w:rsidRPr="00BE6D6C">
        <w:rPr>
          <w:rFonts w:ascii="Times New Roman" w:hAnsi="Times New Roman" w:cs="Times New Roman"/>
          <w:sz w:val="28"/>
          <w:szCs w:val="28"/>
        </w:rPr>
        <w:br/>
        <w:t>п</w:t>
      </w:r>
      <w:r w:rsidR="00151578" w:rsidRPr="00BE6D6C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767F50" w:rsidRPr="00BE6D6C">
        <w:rPr>
          <w:rFonts w:ascii="Times New Roman" w:hAnsi="Times New Roman" w:cs="Times New Roman"/>
          <w:sz w:val="28"/>
          <w:szCs w:val="28"/>
        </w:rPr>
        <w:t xml:space="preserve">для </w:t>
      </w:r>
      <w:r w:rsidR="00151578" w:rsidRPr="00BE6D6C">
        <w:rPr>
          <w:rFonts w:ascii="Times New Roman" w:hAnsi="Times New Roman" w:cs="Times New Roman"/>
          <w:sz w:val="28"/>
          <w:szCs w:val="28"/>
        </w:rPr>
        <w:t>ЭВМ</w:t>
      </w:r>
    </w:p>
    <w:p w14:paraId="1381F192" w14:textId="5C0A2603" w:rsidR="00AE496C" w:rsidRPr="00BE6D6C" w:rsidRDefault="009673D0" w:rsidP="00AE49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D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571" w:rsidRPr="00BE6D6C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234571" w:rsidRPr="00BE6D6C">
        <w:rPr>
          <w:rFonts w:ascii="Times New Roman" w:hAnsi="Times New Roman" w:cs="Times New Roman"/>
          <w:b/>
          <w:sz w:val="28"/>
          <w:szCs w:val="28"/>
        </w:rPr>
        <w:t>Архитектура единой цифровой платформы продвижения туристического потенциала Северо-Кавказского федерального округа на российском и международном рынках</w:t>
      </w:r>
      <w:bookmarkEnd w:id="0"/>
      <w:r w:rsidR="00234571" w:rsidRPr="00BE6D6C">
        <w:rPr>
          <w:rFonts w:ascii="Times New Roman" w:hAnsi="Times New Roman" w:cs="Times New Roman"/>
          <w:b/>
          <w:sz w:val="28"/>
          <w:szCs w:val="28"/>
        </w:rPr>
        <w:t>»</w:t>
      </w:r>
      <w:r w:rsidR="00AE496C" w:rsidRPr="00BE6D6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11B27" w:rsidRPr="00BE6D6C">
        <w:rPr>
          <w:rFonts w:ascii="Times New Roman" w:hAnsi="Times New Roman" w:cs="Times New Roman"/>
          <w:sz w:val="28"/>
          <w:szCs w:val="28"/>
        </w:rPr>
        <w:t>разработан</w:t>
      </w:r>
      <w:r w:rsidR="00151578" w:rsidRPr="00BE6D6C">
        <w:rPr>
          <w:rFonts w:ascii="Times New Roman" w:hAnsi="Times New Roman" w:cs="Times New Roman"/>
          <w:sz w:val="28"/>
          <w:szCs w:val="28"/>
        </w:rPr>
        <w:t xml:space="preserve"> по результатам исследований, выполненных за счет бюджетных средств по государственному заданию</w:t>
      </w:r>
      <w:r w:rsidR="001B2BDB" w:rsidRPr="00BE6D6C">
        <w:rPr>
          <w:rFonts w:ascii="Times New Roman" w:hAnsi="Times New Roman" w:cs="Times New Roman"/>
          <w:sz w:val="28"/>
          <w:szCs w:val="28"/>
        </w:rPr>
        <w:t xml:space="preserve"> Финуниверситета</w:t>
      </w:r>
    </w:p>
    <w:p w14:paraId="7B1D2076" w14:textId="77777777" w:rsidR="00211B27" w:rsidRPr="00BE6D6C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735870" w14:textId="77777777" w:rsidR="00EA076E" w:rsidRPr="00BE6D6C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F14870C" w14:textId="77777777" w:rsidR="00211B27" w:rsidRPr="00BE6D6C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D6C">
        <w:rPr>
          <w:rFonts w:ascii="Times New Roman" w:hAnsi="Times New Roman" w:cs="Times New Roman"/>
          <w:sz w:val="28"/>
          <w:szCs w:val="28"/>
        </w:rPr>
        <w:t>С</w:t>
      </w:r>
      <w:r w:rsidR="00211B27" w:rsidRPr="00BE6D6C">
        <w:rPr>
          <w:rFonts w:ascii="Times New Roman" w:hAnsi="Times New Roman" w:cs="Times New Roman"/>
          <w:sz w:val="28"/>
          <w:szCs w:val="28"/>
        </w:rPr>
        <w:t>ведения об автор</w:t>
      </w:r>
      <w:r w:rsidR="00116DE4" w:rsidRPr="00BE6D6C">
        <w:rPr>
          <w:rFonts w:ascii="Times New Roman" w:hAnsi="Times New Roman" w:cs="Times New Roman"/>
          <w:sz w:val="28"/>
          <w:szCs w:val="28"/>
        </w:rPr>
        <w:t>ах</w:t>
      </w:r>
      <w:r w:rsidR="00211B27" w:rsidRPr="00BE6D6C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3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3276"/>
        <w:gridCol w:w="6787"/>
      </w:tblGrid>
      <w:tr w:rsidR="000D6006" w:rsidRPr="00BE6D6C" w14:paraId="0366AC04" w14:textId="77777777" w:rsidTr="005332BC">
        <w:trPr>
          <w:trHeight w:val="20"/>
        </w:trPr>
        <w:tc>
          <w:tcPr>
            <w:tcW w:w="3276" w:type="dxa"/>
          </w:tcPr>
          <w:p w14:paraId="3DE6072B" w14:textId="77777777" w:rsidR="000D6006" w:rsidRPr="00BE6D6C" w:rsidRDefault="000D6006" w:rsidP="005332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6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30A777" wp14:editId="44957DBC">
                  <wp:extent cx="1382400" cy="1620000"/>
                  <wp:effectExtent l="0" t="0" r="8255" b="0"/>
                  <wp:docPr id="4" name="Рисунок 4" descr="C:\Users\Алборов Игорь\Downloads\2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боров Игорь\Downloads\2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7" w:type="dxa"/>
          </w:tcPr>
          <w:p w14:paraId="3CADE047" w14:textId="77777777" w:rsidR="000D6006" w:rsidRPr="00BE6D6C" w:rsidRDefault="000D6006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D6C">
              <w:rPr>
                <w:rFonts w:ascii="Times New Roman" w:hAnsi="Times New Roman" w:cs="Times New Roman"/>
                <w:sz w:val="24"/>
                <w:szCs w:val="24"/>
              </w:rPr>
              <w:t>Гаглоева Индира Эдуардовна</w:t>
            </w:r>
          </w:p>
          <w:p w14:paraId="7581CD98" w14:textId="77777777" w:rsidR="000D6006" w:rsidRPr="00BE6D6C" w:rsidRDefault="000D6006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D6C">
              <w:rPr>
                <w:rFonts w:ascii="Times New Roman" w:hAnsi="Times New Roman" w:cs="Times New Roman"/>
                <w:sz w:val="24"/>
                <w:szCs w:val="24"/>
              </w:rPr>
              <w:t>Доцент кафедры «Математика и информатика»</w:t>
            </w:r>
          </w:p>
          <w:p w14:paraId="0FB93D34" w14:textId="77777777" w:rsidR="000D6006" w:rsidRPr="00BE6D6C" w:rsidRDefault="000D6006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D6C">
              <w:rPr>
                <w:rFonts w:ascii="Times New Roman" w:hAnsi="Times New Roman" w:cs="Times New Roman"/>
                <w:sz w:val="24"/>
                <w:szCs w:val="24"/>
              </w:rPr>
              <w:t>Владикавказского филиала Финуниверситета</w:t>
            </w:r>
          </w:p>
          <w:p w14:paraId="506DA677" w14:textId="77777777" w:rsidR="000D6006" w:rsidRPr="00BE6D6C" w:rsidRDefault="000D6006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D6C">
              <w:rPr>
                <w:rFonts w:ascii="Times New Roman" w:hAnsi="Times New Roman" w:cs="Times New Roman"/>
                <w:sz w:val="24"/>
                <w:szCs w:val="24"/>
              </w:rPr>
              <w:t>канд. техн. наук</w:t>
            </w:r>
          </w:p>
          <w:p w14:paraId="19981460" w14:textId="77777777" w:rsidR="000D6006" w:rsidRPr="00BE6D6C" w:rsidRDefault="000D6006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D6C">
              <w:rPr>
                <w:rFonts w:ascii="Times New Roman" w:hAnsi="Times New Roman" w:cs="Times New Roman"/>
                <w:sz w:val="24"/>
                <w:szCs w:val="24"/>
              </w:rPr>
              <w:t>362007, РСО-Алания, г. Владикавказ, ул. Кутузова, д.82, кв.21</w:t>
            </w:r>
          </w:p>
          <w:p w14:paraId="7A5264FD" w14:textId="77777777" w:rsidR="000D6006" w:rsidRPr="00BE6D6C" w:rsidRDefault="000D6006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D6C">
              <w:rPr>
                <w:rFonts w:ascii="Times New Roman" w:hAnsi="Times New Roman" w:cs="Times New Roman"/>
                <w:sz w:val="24"/>
                <w:szCs w:val="24"/>
              </w:rPr>
              <w:t>Тел.: +7 962 747 28 44</w:t>
            </w:r>
          </w:p>
          <w:p w14:paraId="45F92E01" w14:textId="77777777" w:rsidR="000D6006" w:rsidRPr="00BE6D6C" w:rsidRDefault="000D6006" w:rsidP="00533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D6C">
              <w:rPr>
                <w:rFonts w:ascii="Times New Roman" w:hAnsi="Times New Roman" w:cs="Times New Roman"/>
                <w:sz w:val="24"/>
                <w:szCs w:val="24"/>
              </w:rPr>
              <w:t xml:space="preserve">Эл. адрес: </w:t>
            </w:r>
            <w:r w:rsidRPr="00BE6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IEGagloeva</w:t>
            </w:r>
            <w:r w:rsidRPr="00BE6D6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E6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</w:t>
            </w:r>
            <w:r w:rsidRPr="00BE6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6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D6006" w:rsidRPr="00BE6D6C" w14:paraId="41D336FB" w14:textId="77777777" w:rsidTr="005332BC">
        <w:trPr>
          <w:trHeight w:val="20"/>
        </w:trPr>
        <w:tc>
          <w:tcPr>
            <w:tcW w:w="3276" w:type="dxa"/>
          </w:tcPr>
          <w:p w14:paraId="14E1CC27" w14:textId="77777777" w:rsidR="000D6006" w:rsidRPr="00BE6D6C" w:rsidRDefault="000D6006" w:rsidP="005332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6C">
              <w:rPr>
                <w:noProof/>
                <w:lang w:eastAsia="ru-RU"/>
              </w:rPr>
              <w:drawing>
                <wp:inline distT="0" distB="0" distL="0" distR="0" wp14:anchorId="360578BA" wp14:editId="0AF552D6">
                  <wp:extent cx="1451445" cy="1620000"/>
                  <wp:effectExtent l="0" t="0" r="0" b="0"/>
                  <wp:docPr id="5" name="Рисунок 5" descr="C:\Users\Алборов Игорь\Downloads\Persona_20220830_1313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лборов Игорь\Downloads\Persona_20220830_13135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66" t="4945" r="12324"/>
                          <a:stretch/>
                        </pic:blipFill>
                        <pic:spPr bwMode="auto">
                          <a:xfrm>
                            <a:off x="0" y="0"/>
                            <a:ext cx="1451445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7" w:type="dxa"/>
          </w:tcPr>
          <w:p w14:paraId="3561BE93" w14:textId="77777777" w:rsidR="000D6006" w:rsidRPr="00BE6D6C" w:rsidRDefault="000D6006" w:rsidP="005332B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8CF0B" w14:textId="77777777" w:rsidR="000D6006" w:rsidRPr="00BE6D6C" w:rsidRDefault="000D6006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D6C">
              <w:rPr>
                <w:rFonts w:ascii="Times New Roman" w:hAnsi="Times New Roman" w:cs="Times New Roman"/>
                <w:sz w:val="24"/>
                <w:szCs w:val="24"/>
              </w:rPr>
              <w:t>Тегетаева Оксана Руслановна</w:t>
            </w:r>
          </w:p>
          <w:p w14:paraId="758B90F7" w14:textId="77777777" w:rsidR="000D6006" w:rsidRPr="00BE6D6C" w:rsidRDefault="000D6006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D6C">
              <w:rPr>
                <w:rFonts w:ascii="Times New Roman" w:hAnsi="Times New Roman" w:cs="Times New Roman"/>
                <w:sz w:val="24"/>
                <w:szCs w:val="24"/>
              </w:rPr>
              <w:t>Доцент кафедры «Экономика и финансы»</w:t>
            </w:r>
          </w:p>
          <w:p w14:paraId="064547E0" w14:textId="77777777" w:rsidR="000D6006" w:rsidRPr="00BE6D6C" w:rsidRDefault="000D6006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D6C">
              <w:rPr>
                <w:rFonts w:ascii="Times New Roman" w:hAnsi="Times New Roman" w:cs="Times New Roman"/>
                <w:sz w:val="24"/>
                <w:szCs w:val="24"/>
              </w:rPr>
              <w:t>Владикавказского филиала Финуниверситета</w:t>
            </w:r>
          </w:p>
          <w:p w14:paraId="2AE31566" w14:textId="77777777" w:rsidR="000D6006" w:rsidRPr="00BE6D6C" w:rsidRDefault="000D6006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D6C">
              <w:rPr>
                <w:rFonts w:ascii="Times New Roman" w:hAnsi="Times New Roman" w:cs="Times New Roman"/>
                <w:sz w:val="24"/>
                <w:szCs w:val="24"/>
              </w:rPr>
              <w:t>канд. экон. наук</w:t>
            </w:r>
          </w:p>
          <w:p w14:paraId="64B8A64C" w14:textId="77777777" w:rsidR="000D6006" w:rsidRPr="00BE6D6C" w:rsidRDefault="000D6006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D6C">
              <w:rPr>
                <w:rFonts w:ascii="Times New Roman" w:hAnsi="Times New Roman" w:cs="Times New Roman"/>
                <w:sz w:val="24"/>
                <w:szCs w:val="24"/>
              </w:rPr>
              <w:t>362047, РСО-Алания, г. Владикавказ, ул. Цоколаева, 36, корп. 1, кв. 64</w:t>
            </w:r>
          </w:p>
          <w:p w14:paraId="1AD08CF3" w14:textId="77777777" w:rsidR="000D6006" w:rsidRPr="00BE6D6C" w:rsidRDefault="000D6006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D6C">
              <w:rPr>
                <w:rFonts w:ascii="Times New Roman" w:hAnsi="Times New Roman" w:cs="Times New Roman"/>
                <w:sz w:val="24"/>
                <w:szCs w:val="24"/>
              </w:rPr>
              <w:t>Тел.: +7 909 474 31 09</w:t>
            </w:r>
          </w:p>
          <w:p w14:paraId="4DBC09DD" w14:textId="77777777" w:rsidR="000D6006" w:rsidRPr="00BE6D6C" w:rsidRDefault="000D6006" w:rsidP="00533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D6C">
              <w:rPr>
                <w:rFonts w:ascii="Times New Roman" w:hAnsi="Times New Roman" w:cs="Times New Roman"/>
                <w:sz w:val="24"/>
                <w:szCs w:val="24"/>
              </w:rPr>
              <w:t xml:space="preserve">Эл. адрес: </w:t>
            </w:r>
            <w:hyperlink r:id="rId9" w:history="1">
              <w:r w:rsidRPr="00BE6D6C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ORTegetaeva@fa.ru</w:t>
              </w:r>
            </w:hyperlink>
          </w:p>
        </w:tc>
      </w:tr>
      <w:tr w:rsidR="000D6006" w:rsidRPr="00BE6D6C" w14:paraId="4AE154BC" w14:textId="77777777" w:rsidTr="005332BC">
        <w:trPr>
          <w:trHeight w:val="20"/>
        </w:trPr>
        <w:tc>
          <w:tcPr>
            <w:tcW w:w="3276" w:type="dxa"/>
          </w:tcPr>
          <w:p w14:paraId="5EF110E6" w14:textId="77777777" w:rsidR="000D6006" w:rsidRPr="00BE6D6C" w:rsidRDefault="000D6006" w:rsidP="005332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D6C">
              <w:rPr>
                <w:noProof/>
                <w:lang w:eastAsia="ru-RU"/>
              </w:rPr>
              <w:drawing>
                <wp:inline distT="0" distB="0" distL="0" distR="0" wp14:anchorId="0077985D" wp14:editId="071CD93E">
                  <wp:extent cx="1343025" cy="1611630"/>
                  <wp:effectExtent l="0" t="0" r="9525" b="7620"/>
                  <wp:docPr id="10" name="Рисунок 10" descr="C:\Users\Алборов Игорь\Downloads\FullSizeRen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лборов Игорь\Downloads\FullSizeRen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61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7" w:type="dxa"/>
          </w:tcPr>
          <w:p w14:paraId="61223FF6" w14:textId="77777777" w:rsidR="000D6006" w:rsidRPr="00BE6D6C" w:rsidRDefault="000D6006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CBC98" w14:textId="77777777" w:rsidR="000D6006" w:rsidRPr="00BE6D6C" w:rsidRDefault="000D6006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D6C">
              <w:rPr>
                <w:rFonts w:ascii="Times New Roman" w:hAnsi="Times New Roman" w:cs="Times New Roman"/>
                <w:sz w:val="24"/>
                <w:szCs w:val="24"/>
              </w:rPr>
              <w:t>Гасиева Зарина Петровна</w:t>
            </w:r>
          </w:p>
          <w:p w14:paraId="6FDC1990" w14:textId="77777777" w:rsidR="000D6006" w:rsidRPr="00BE6D6C" w:rsidRDefault="000D6006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D6C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сотрудник, доцент, доцент кафедры «Налоги. Бухгалтерский учёт»</w:t>
            </w:r>
          </w:p>
          <w:p w14:paraId="69CD9D60" w14:textId="77777777" w:rsidR="000D6006" w:rsidRPr="00BE6D6C" w:rsidRDefault="000D6006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D6C">
              <w:rPr>
                <w:rFonts w:ascii="Times New Roman" w:hAnsi="Times New Roman" w:cs="Times New Roman"/>
                <w:sz w:val="24"/>
                <w:szCs w:val="24"/>
              </w:rPr>
              <w:t>Владикавказского филиала Финуниверситета</w:t>
            </w:r>
          </w:p>
          <w:p w14:paraId="101B53A7" w14:textId="77777777" w:rsidR="000D6006" w:rsidRPr="00BE6D6C" w:rsidRDefault="000D6006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D6C">
              <w:rPr>
                <w:rFonts w:ascii="Times New Roman" w:hAnsi="Times New Roman" w:cs="Times New Roman"/>
                <w:sz w:val="24"/>
                <w:szCs w:val="24"/>
              </w:rPr>
              <w:t>канд. экон. наук</w:t>
            </w:r>
          </w:p>
          <w:p w14:paraId="0364F71A" w14:textId="77777777" w:rsidR="000D6006" w:rsidRPr="00BE6D6C" w:rsidRDefault="000D6006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D6C">
              <w:rPr>
                <w:rFonts w:ascii="Times New Roman" w:hAnsi="Times New Roman" w:cs="Times New Roman"/>
                <w:sz w:val="24"/>
                <w:szCs w:val="24"/>
              </w:rPr>
              <w:t>362035 РСО -Алания,г.Владикавказ, Пр. Коста 283 «а» ,кв. 34</w:t>
            </w:r>
          </w:p>
          <w:p w14:paraId="53685438" w14:textId="77777777" w:rsidR="000D6006" w:rsidRPr="00BE6D6C" w:rsidRDefault="000D6006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D6C">
              <w:rPr>
                <w:rFonts w:ascii="Times New Roman" w:hAnsi="Times New Roman" w:cs="Times New Roman"/>
                <w:sz w:val="24"/>
                <w:szCs w:val="24"/>
              </w:rPr>
              <w:t>Тел.: +7 968 971 79 79</w:t>
            </w:r>
          </w:p>
          <w:p w14:paraId="6473D5E3" w14:textId="77777777" w:rsidR="000D6006" w:rsidRPr="00BE6D6C" w:rsidRDefault="000D6006" w:rsidP="0053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D6C">
              <w:rPr>
                <w:rFonts w:ascii="Times New Roman" w:hAnsi="Times New Roman" w:cs="Times New Roman"/>
                <w:sz w:val="24"/>
                <w:szCs w:val="24"/>
              </w:rPr>
              <w:t>Эл.адрес: GZarina7@yandex.ru</w:t>
            </w:r>
          </w:p>
        </w:tc>
      </w:tr>
    </w:tbl>
    <w:p w14:paraId="09DF93F5" w14:textId="77777777" w:rsidR="00AE496C" w:rsidRPr="00BE6D6C" w:rsidRDefault="00AE496C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3BC44A" w14:textId="77777777" w:rsidR="00AE496C" w:rsidRPr="00BE6D6C" w:rsidRDefault="00AE496C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16B734" w14:textId="77777777" w:rsidR="0088512F" w:rsidRPr="00BE6D6C" w:rsidRDefault="0088512F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C1013CC" w14:textId="77777777" w:rsidR="000C40C0" w:rsidRPr="00BE6D6C" w:rsidRDefault="000C40C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6D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14:paraId="4CE6441E" w14:textId="55C7C652" w:rsidR="009835C9" w:rsidRPr="00BE6D6C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6D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Описание результата интеллектуальной деятельности</w:t>
      </w:r>
    </w:p>
    <w:p w14:paraId="38D008B1" w14:textId="77777777" w:rsidR="009835C9" w:rsidRPr="00BE6D6C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E8DAEBE" w14:textId="1F104835" w:rsidR="00004C25" w:rsidRPr="00BE6D6C" w:rsidRDefault="00FF37F4" w:rsidP="00004C25">
      <w:pPr>
        <w:overflowPunct w:val="0"/>
        <w:spacing w:after="0" w:line="360" w:lineRule="auto"/>
        <w:ind w:firstLine="709"/>
        <w:jc w:val="both"/>
        <w:rPr>
          <w:rStyle w:val="x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E6D6C">
        <w:rPr>
          <w:rStyle w:val="x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Разработка и внедрение системы управления Северо-Кавказским туристическим кластером на базе цифровых технологий является актуальной задачей, так как в настоящее время в стране реализуется федеральный проект «Цифровые технологии», сконцентрированный на развитии перспективных высокотехнологичных решений, формировании системы поддержки поисковых, прикладных исследований в области цифровой экономики. Создание цифровой системы управления туристическим кластером является ответом на глобальные и региональные вызовы, стоящие перед Северо-Кавказским федеральным округом и призвано обеспечить скачок в развитии туристической сферы.</w:t>
      </w:r>
      <w:r w:rsidR="00B22674" w:rsidRPr="00BE6D6C">
        <w:rPr>
          <w:rStyle w:val="x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04C25" w:rsidRPr="00BE6D6C">
        <w:rPr>
          <w:rStyle w:val="x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Для обеспечения эффективной, высокоскоростной, бесперебойной и надежной работы цифровой платформы необходимо разработать архитектуру программного обеспечения (ПО). </w:t>
      </w:r>
    </w:p>
    <w:p w14:paraId="4C7597D9" w14:textId="77777777" w:rsidR="00004C25" w:rsidRPr="00BE6D6C" w:rsidRDefault="00004C25" w:rsidP="00004C25">
      <w:pPr>
        <w:overflowPunct w:val="0"/>
        <w:spacing w:after="0" w:line="360" w:lineRule="auto"/>
        <w:ind w:firstLine="709"/>
        <w:jc w:val="both"/>
        <w:rPr>
          <w:rStyle w:val="x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E6D6C">
        <w:rPr>
          <w:rStyle w:val="x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Архитектура программного обеспечения представляет собой совокупность средств, инструментов и механизмов проектирования и разработки информационной системы, описание особенностей организации программной среды, взаимодействия компонентов и ключевых звеньев между собой и внешней средой.</w:t>
      </w:r>
    </w:p>
    <w:p w14:paraId="7B46FBCC" w14:textId="564F3E2A" w:rsidR="00D033B4" w:rsidRPr="00BE6D6C" w:rsidRDefault="00004C25" w:rsidP="00004C25">
      <w:pPr>
        <w:overflowPunct w:val="0"/>
        <w:spacing w:after="0" w:line="360" w:lineRule="auto"/>
        <w:ind w:firstLine="709"/>
        <w:jc w:val="both"/>
        <w:rPr>
          <w:rFonts w:ascii="Times New Roman" w:eastAsia="Noto Sans CJK SC" w:hAnsi="Times New Roman" w:cs="Times New Roman"/>
          <w:kern w:val="2"/>
          <w:sz w:val="28"/>
          <w:szCs w:val="28"/>
          <w:lang w:eastAsia="zh-CN" w:bidi="hi-IN"/>
        </w:rPr>
      </w:pPr>
      <w:r w:rsidRPr="00BE6D6C">
        <w:rPr>
          <w:rStyle w:val="x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Выбор архитектурной модели зависит от основного назначения информационной системы и контекста ее применения, включая уровни процессной и ИТ-зрелости, а также доступных на текущий момент технологий. Поскольку каждый день на рынке программного обеспечения появляются новые решения, а бизнес сталкивается с новыми вызовами, архитектуры данных тоже развиваются.</w:t>
      </w:r>
    </w:p>
    <w:p w14:paraId="25DF3858" w14:textId="386F3140" w:rsidR="00C129D8" w:rsidRPr="00BE6D6C" w:rsidRDefault="00142825" w:rsidP="0050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E6D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="00C129D8" w:rsidRPr="00BE6D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тепень готовности </w:t>
      </w:r>
      <w:r w:rsidR="007746CC" w:rsidRPr="00BE6D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 разработке инновационного проекта</w:t>
      </w:r>
      <w:r w:rsidR="007746CC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РИД</w:t>
      </w:r>
      <w:r w:rsidR="00D853A4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</w:t>
      </w:r>
      <w:r w:rsidR="00C129D8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835A01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использованию в качестве программы для ЭВМ, для создания единой информационно-цифровой среды взаимодействия участников туристического кластера и автоматизация всех бизнес-процессов</w:t>
      </w:r>
      <w:r w:rsidR="00354B15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поиску и подбору туристических услуг</w:t>
      </w:r>
      <w:r w:rsidR="00835A01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C129D8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8C01141" w14:textId="71307934" w:rsidR="001515E3" w:rsidRPr="00BE6D6C" w:rsidRDefault="00142825" w:rsidP="000E7E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E6D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</w:t>
      </w:r>
      <w:r w:rsidR="00C129D8" w:rsidRPr="00BE6D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овизна</w:t>
      </w:r>
      <w:r w:rsidRPr="00BE6D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технологии</w:t>
      </w:r>
      <w:r w:rsidR="00C129D8" w:rsidRPr="00BE6D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отличие от аналогов</w:t>
      </w:r>
      <w:r w:rsidR="00C129D8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4927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56E9B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</w:t>
      </w:r>
      <w:r w:rsidR="00354B15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разработке </w:t>
      </w:r>
      <w:r w:rsidR="001515E3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архитектуры единой цифровой платформы продвижения туристического потенциала Северо-Кавказского федерального округа на российском и международном рынках были учтены все технические и функциональные требования предъявляемые к подобного рода системам в настоящее время, ибо платформа должна обеспечить надежную, </w:t>
      </w:r>
      <w:r w:rsidR="001515E3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бесперебойную работу, так же безопасность и качество обрабатываемой информации. </w:t>
      </w:r>
      <w:r w:rsidR="00356ADC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Предложена модель на базе микросервисной архитектуры,</w:t>
      </w:r>
      <w:r w:rsidR="005E0177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описана подробная схема реализации программы для ЭВМ.</w:t>
      </w:r>
      <w:r w:rsidR="00356ADC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146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модели управления данными было выбрано программно-аппаратное решение Data Fabric (фабрика данных, ткань данных). </w:t>
      </w:r>
      <w:r w:rsidR="001515E3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архитектура программного обеспечения с указанием</w:t>
      </w:r>
      <w:r w:rsidR="00356ADC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программных интерфейсов,</w:t>
      </w:r>
      <w:r w:rsidR="00896146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маршрутизаторов,</w:t>
      </w:r>
      <w:r w:rsidR="00896146" w:rsidRPr="00BE6D6C">
        <w:t xml:space="preserve"> </w:t>
      </w:r>
      <w:r w:rsidR="00896146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и инструментов для организации хранилища данных и обработки информации.</w:t>
      </w:r>
    </w:p>
    <w:p w14:paraId="0598C84A" w14:textId="77777777" w:rsidR="00D033B4" w:rsidRPr="00BE6D6C" w:rsidRDefault="00142825" w:rsidP="0050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E6D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="00C129D8" w:rsidRPr="00BE6D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ехнологические преимущества</w:t>
      </w:r>
      <w:r w:rsidR="00C129D8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технические или другие </w:t>
      </w:r>
      <w:r w:rsidR="00C129D8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потребительские свойства)</w:t>
      </w:r>
    </w:p>
    <w:p w14:paraId="1F3C2EC6" w14:textId="31E0B589" w:rsidR="00C129D8" w:rsidRPr="00BE6D6C" w:rsidRDefault="00D033B4" w:rsidP="00505360">
      <w:pPr>
        <w:overflowPunct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Полученная модель не требует больших затрат оперативной памяти компьютера</w:t>
      </w:r>
      <w:r w:rsidR="00986A4B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пользователя</w:t>
      </w:r>
      <w:r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9330A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 доступ к ресурсам и функционалу цифровой платформы </w:t>
      </w:r>
      <w:r w:rsidR="00306430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</w:t>
      </w:r>
      <w:r w:rsidR="0029330A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осуществляться с помощью web-сайта или мобильного приложения.</w:t>
      </w:r>
    </w:p>
    <w:p w14:paraId="62DB224B" w14:textId="7193BFAF" w:rsidR="00142825" w:rsidRPr="00BE6D6C" w:rsidRDefault="00142825" w:rsidP="0050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E6D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</w:t>
      </w:r>
      <w:r w:rsidR="00C129D8" w:rsidRPr="00BE6D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кономические преимущества</w:t>
      </w:r>
      <w:r w:rsidR="00C129D8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снижение стоимости</w:t>
      </w:r>
      <w:r w:rsidR="001C1BED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на обработку данных</w:t>
      </w:r>
      <w:r w:rsidR="00C129D8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повышение производительности </w:t>
      </w:r>
      <w:r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  <w:r w:rsidR="004E538E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скорости обработки данных</w:t>
      </w:r>
      <w:r w:rsidR="001C1BED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мобилизаци</w:t>
      </w:r>
      <w:r w:rsidR="00A55033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C1BED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экономических и финансовых ресурсов</w:t>
      </w:r>
      <w:r w:rsidR="00306430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туристического кластера</w:t>
      </w:r>
      <w:r w:rsidR="001C1BED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региональном уровне</w:t>
      </w:r>
      <w:r w:rsidR="006725A5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F36A40" w14:textId="0796D402" w:rsidR="00FB5C2C" w:rsidRPr="00BE6D6C" w:rsidRDefault="006725A5" w:rsidP="00FB5C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разработанной </w:t>
      </w:r>
      <w:r w:rsidR="00FB5C2C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архитектуры </w:t>
      </w:r>
      <w:r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позволит</w:t>
      </w:r>
      <w:r w:rsidR="00FB5C2C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B5C2C" w:rsidRPr="00BE6D6C">
        <w:t xml:space="preserve"> </w:t>
      </w:r>
      <w:r w:rsidR="00FB5C2C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конкурентоспособность компаний, индивидуальных предпринимателей и самозанятых граждан туристического кластера региона; обеспечить территориальную локализацию; в соответствии с Приказом Минэкономразвития России от 14 марта 2019 № 125 оказывать поддержку центру кластерного развития Северо-Кавказского федерального округа субъектам малого и среднего предпринимательства, занятым в туристической сфере;  создать кластерную кооперацию; создать экономически эффективное сочетание навыков, капитала и технологий.</w:t>
      </w:r>
    </w:p>
    <w:p w14:paraId="0BBF7236" w14:textId="29BDDB34" w:rsidR="00C129D8" w:rsidRPr="00BE6D6C" w:rsidRDefault="00142825" w:rsidP="005053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E6D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</w:t>
      </w:r>
      <w:r w:rsidR="00C129D8" w:rsidRPr="00BE6D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бласть возможного использования</w:t>
      </w:r>
      <w:r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Использование непосредственным заказчиком, </w:t>
      </w:r>
      <w:r w:rsidR="00C70209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органами </w:t>
      </w:r>
      <w:r w:rsidR="001C1BED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законодательной и исполнительной власти,</w:t>
      </w:r>
      <w:r w:rsidR="00D033B4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потенциальные возможности использования другими потребителями</w:t>
      </w:r>
      <w:r w:rsidR="001C1BED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C0C35B6" w14:textId="573387CB" w:rsidR="00C80E90" w:rsidRDefault="00142825" w:rsidP="00354B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E6D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="00C129D8" w:rsidRPr="00BE6D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опутствующие полезные эффекты</w:t>
      </w:r>
      <w:r w:rsidR="00C129D8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12F77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разработанной </w:t>
      </w:r>
      <w:r w:rsidR="00030BA4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архитектуры единой цифровой платформы продвижения туристического потенциала Северо-Кавказского федерального округа </w:t>
      </w:r>
      <w:r w:rsidR="00212F77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позволит организовать устойчивое межкластерное </w:t>
      </w:r>
      <w:r w:rsidR="00212F77" w:rsidRPr="00BE6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взаимодействие и развитие таких перспективных направлений развития как цифровая экономика, транспортный кластер, городская среда, экология, культура и т.д.</w:t>
      </w:r>
    </w:p>
    <w:sectPr w:rsidR="00C80E90" w:rsidSect="0029330A">
      <w:headerReference w:type="default" r:id="rId11"/>
      <w:pgSz w:w="11906" w:h="16838" w:code="9"/>
      <w:pgMar w:top="567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AF544" w14:textId="77777777" w:rsidR="00276C18" w:rsidRDefault="00276C18" w:rsidP="00DC5845">
      <w:pPr>
        <w:spacing w:after="0" w:line="240" w:lineRule="auto"/>
      </w:pPr>
      <w:r>
        <w:separator/>
      </w:r>
    </w:p>
  </w:endnote>
  <w:endnote w:type="continuationSeparator" w:id="0">
    <w:p w14:paraId="418345C2" w14:textId="77777777" w:rsidR="00276C18" w:rsidRDefault="00276C18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AD3A2" w14:textId="77777777" w:rsidR="00276C18" w:rsidRDefault="00276C18" w:rsidP="00DC5845">
      <w:pPr>
        <w:spacing w:after="0" w:line="240" w:lineRule="auto"/>
      </w:pPr>
      <w:r>
        <w:separator/>
      </w:r>
    </w:p>
  </w:footnote>
  <w:footnote w:type="continuationSeparator" w:id="0">
    <w:p w14:paraId="4A42ED77" w14:textId="77777777" w:rsidR="00276C18" w:rsidRDefault="00276C18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7178527" w14:textId="354996EC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7363E9">
          <w:rPr>
            <w:rFonts w:ascii="Times New Roman" w:hAnsi="Times New Roman" w:cs="Times New Roman"/>
            <w:noProof/>
          </w:rPr>
          <w:t>2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2C5BCDCF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04C25"/>
    <w:rsid w:val="00021651"/>
    <w:rsid w:val="000234AD"/>
    <w:rsid w:val="00030BA4"/>
    <w:rsid w:val="00060AA2"/>
    <w:rsid w:val="00063FFC"/>
    <w:rsid w:val="0008007E"/>
    <w:rsid w:val="000B2B43"/>
    <w:rsid w:val="000C40C0"/>
    <w:rsid w:val="000C604C"/>
    <w:rsid w:val="000D6006"/>
    <w:rsid w:val="000D7ED2"/>
    <w:rsid w:val="000E4FFE"/>
    <w:rsid w:val="000E7EBD"/>
    <w:rsid w:val="000F4DCC"/>
    <w:rsid w:val="00103D2B"/>
    <w:rsid w:val="00116DE4"/>
    <w:rsid w:val="0012548E"/>
    <w:rsid w:val="00142792"/>
    <w:rsid w:val="00142825"/>
    <w:rsid w:val="00151578"/>
    <w:rsid w:val="001515E3"/>
    <w:rsid w:val="001661C6"/>
    <w:rsid w:val="001B2BDB"/>
    <w:rsid w:val="001B44C1"/>
    <w:rsid w:val="001C1536"/>
    <w:rsid w:val="001C1BED"/>
    <w:rsid w:val="001D1BAB"/>
    <w:rsid w:val="001E5FBB"/>
    <w:rsid w:val="001F3595"/>
    <w:rsid w:val="00205396"/>
    <w:rsid w:val="00211B27"/>
    <w:rsid w:val="00212F77"/>
    <w:rsid w:val="00216173"/>
    <w:rsid w:val="00220545"/>
    <w:rsid w:val="00230D51"/>
    <w:rsid w:val="00234571"/>
    <w:rsid w:val="0024403F"/>
    <w:rsid w:val="0025361F"/>
    <w:rsid w:val="00266A80"/>
    <w:rsid w:val="00276C18"/>
    <w:rsid w:val="00276E1E"/>
    <w:rsid w:val="0029051C"/>
    <w:rsid w:val="0029330A"/>
    <w:rsid w:val="002A3CB7"/>
    <w:rsid w:val="002A51EB"/>
    <w:rsid w:val="002A66BD"/>
    <w:rsid w:val="002B071A"/>
    <w:rsid w:val="002D6B32"/>
    <w:rsid w:val="0030298E"/>
    <w:rsid w:val="00306430"/>
    <w:rsid w:val="00334EA7"/>
    <w:rsid w:val="00337CAC"/>
    <w:rsid w:val="00354B15"/>
    <w:rsid w:val="00356ADC"/>
    <w:rsid w:val="00371FAD"/>
    <w:rsid w:val="003A09A3"/>
    <w:rsid w:val="003A1A0C"/>
    <w:rsid w:val="003C6E6C"/>
    <w:rsid w:val="003C7B13"/>
    <w:rsid w:val="003F35BC"/>
    <w:rsid w:val="00424841"/>
    <w:rsid w:val="004350F3"/>
    <w:rsid w:val="00451111"/>
    <w:rsid w:val="0045245A"/>
    <w:rsid w:val="00453DC6"/>
    <w:rsid w:val="004563E0"/>
    <w:rsid w:val="00456E9B"/>
    <w:rsid w:val="00461E23"/>
    <w:rsid w:val="00471D62"/>
    <w:rsid w:val="00485758"/>
    <w:rsid w:val="00490582"/>
    <w:rsid w:val="004A53F8"/>
    <w:rsid w:val="004E50CD"/>
    <w:rsid w:val="004E538E"/>
    <w:rsid w:val="004E53D2"/>
    <w:rsid w:val="005002D6"/>
    <w:rsid w:val="00505360"/>
    <w:rsid w:val="00527A94"/>
    <w:rsid w:val="005605B1"/>
    <w:rsid w:val="005A1C88"/>
    <w:rsid w:val="005C2344"/>
    <w:rsid w:val="005E0177"/>
    <w:rsid w:val="005F22B0"/>
    <w:rsid w:val="0061118D"/>
    <w:rsid w:val="006157D0"/>
    <w:rsid w:val="0064002F"/>
    <w:rsid w:val="006725A5"/>
    <w:rsid w:val="006A5BAB"/>
    <w:rsid w:val="006C7B0C"/>
    <w:rsid w:val="007038BB"/>
    <w:rsid w:val="00710939"/>
    <w:rsid w:val="00710B1E"/>
    <w:rsid w:val="00736068"/>
    <w:rsid w:val="007363E9"/>
    <w:rsid w:val="007454CC"/>
    <w:rsid w:val="00767F50"/>
    <w:rsid w:val="00773370"/>
    <w:rsid w:val="007746CC"/>
    <w:rsid w:val="007B137F"/>
    <w:rsid w:val="007B29DF"/>
    <w:rsid w:val="007C24F7"/>
    <w:rsid w:val="007D07CC"/>
    <w:rsid w:val="007D3FF7"/>
    <w:rsid w:val="007E3ED3"/>
    <w:rsid w:val="007E7A5B"/>
    <w:rsid w:val="007F383A"/>
    <w:rsid w:val="008126FC"/>
    <w:rsid w:val="00835A01"/>
    <w:rsid w:val="008520C5"/>
    <w:rsid w:val="008576D9"/>
    <w:rsid w:val="0086180A"/>
    <w:rsid w:val="00864029"/>
    <w:rsid w:val="00873940"/>
    <w:rsid w:val="0088512F"/>
    <w:rsid w:val="00896146"/>
    <w:rsid w:val="008C36EB"/>
    <w:rsid w:val="00945F07"/>
    <w:rsid w:val="009673D0"/>
    <w:rsid w:val="00976650"/>
    <w:rsid w:val="009835C9"/>
    <w:rsid w:val="0098531F"/>
    <w:rsid w:val="00986046"/>
    <w:rsid w:val="00986A4B"/>
    <w:rsid w:val="009C15D2"/>
    <w:rsid w:val="00A53403"/>
    <w:rsid w:val="00A55033"/>
    <w:rsid w:val="00A91BCF"/>
    <w:rsid w:val="00A967AC"/>
    <w:rsid w:val="00AB71F2"/>
    <w:rsid w:val="00AD46F4"/>
    <w:rsid w:val="00AE496C"/>
    <w:rsid w:val="00AF26D5"/>
    <w:rsid w:val="00AF2FC1"/>
    <w:rsid w:val="00B11610"/>
    <w:rsid w:val="00B12A54"/>
    <w:rsid w:val="00B22674"/>
    <w:rsid w:val="00B26C0D"/>
    <w:rsid w:val="00B41C49"/>
    <w:rsid w:val="00B46A45"/>
    <w:rsid w:val="00BD4F09"/>
    <w:rsid w:val="00BE6D6C"/>
    <w:rsid w:val="00C00D2F"/>
    <w:rsid w:val="00C129D8"/>
    <w:rsid w:val="00C13716"/>
    <w:rsid w:val="00C70209"/>
    <w:rsid w:val="00C80E90"/>
    <w:rsid w:val="00C83762"/>
    <w:rsid w:val="00C9460E"/>
    <w:rsid w:val="00CA7B2A"/>
    <w:rsid w:val="00CB0DF3"/>
    <w:rsid w:val="00CB4300"/>
    <w:rsid w:val="00CF39D5"/>
    <w:rsid w:val="00D033B4"/>
    <w:rsid w:val="00D0642E"/>
    <w:rsid w:val="00D2186C"/>
    <w:rsid w:val="00D64A9A"/>
    <w:rsid w:val="00D75C36"/>
    <w:rsid w:val="00D853A4"/>
    <w:rsid w:val="00DA2C63"/>
    <w:rsid w:val="00DA5B35"/>
    <w:rsid w:val="00DB4927"/>
    <w:rsid w:val="00DC5845"/>
    <w:rsid w:val="00DD218A"/>
    <w:rsid w:val="00DD5C90"/>
    <w:rsid w:val="00DF4BF3"/>
    <w:rsid w:val="00DF708C"/>
    <w:rsid w:val="00E47091"/>
    <w:rsid w:val="00E66747"/>
    <w:rsid w:val="00EA076E"/>
    <w:rsid w:val="00F3385F"/>
    <w:rsid w:val="00F70DEB"/>
    <w:rsid w:val="00FA1DE9"/>
    <w:rsid w:val="00FA785A"/>
    <w:rsid w:val="00FB16FA"/>
    <w:rsid w:val="00FB5C2C"/>
    <w:rsid w:val="00FD71E2"/>
    <w:rsid w:val="00FD7F86"/>
    <w:rsid w:val="00FE2D71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4159"/>
  <w15:docId w15:val="{07CE8C3C-84C2-4590-BF07-4C713A83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Intense Reference"/>
    <w:basedOn w:val="a0"/>
    <w:uiPriority w:val="32"/>
    <w:qFormat/>
    <w:rsid w:val="007B29DF"/>
    <w:rPr>
      <w:b/>
      <w:bCs/>
      <w:smallCaps/>
      <w:color w:val="5B9BD5" w:themeColor="accent1"/>
      <w:spacing w:val="5"/>
    </w:rPr>
  </w:style>
  <w:style w:type="paragraph" w:styleId="aa">
    <w:name w:val="Body Text"/>
    <w:basedOn w:val="a"/>
    <w:link w:val="ab"/>
    <w:rsid w:val="00205396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05396"/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xnormaltextrun">
    <w:name w:val="x_normaltextrun"/>
    <w:basedOn w:val="a0"/>
    <w:rsid w:val="0088512F"/>
  </w:style>
  <w:style w:type="character" w:customStyle="1" w:styleId="xeop">
    <w:name w:val="x_eop"/>
    <w:basedOn w:val="a0"/>
    <w:rsid w:val="0088512F"/>
  </w:style>
  <w:style w:type="paragraph" w:styleId="ac">
    <w:name w:val="Balloon Text"/>
    <w:basedOn w:val="a"/>
    <w:link w:val="ad"/>
    <w:uiPriority w:val="99"/>
    <w:semiHidden/>
    <w:unhideWhenUsed/>
    <w:rsid w:val="00BD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4F09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BD4F09"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A91BC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91BC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91BC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91BC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91BCF"/>
    <w:rPr>
      <w:b/>
      <w:bCs/>
      <w:sz w:val="20"/>
      <w:szCs w:val="20"/>
    </w:rPr>
  </w:style>
  <w:style w:type="character" w:customStyle="1" w:styleId="FontStyle138">
    <w:name w:val="Font Style138"/>
    <w:rsid w:val="00DD218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ORTegetaeva@fa.ru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D50905-6C15-4FE0-8EB0-6BAB7F339C92}"/>
</file>

<file path=customXml/itemProps2.xml><?xml version="1.0" encoding="utf-8"?>
<ds:datastoreItem xmlns:ds="http://schemas.openxmlformats.org/officeDocument/2006/customXml" ds:itemID="{856119B5-EF83-4D59-B8B1-4C1DCF3A46B3}"/>
</file>

<file path=customXml/itemProps3.xml><?xml version="1.0" encoding="utf-8"?>
<ds:datastoreItem xmlns:ds="http://schemas.openxmlformats.org/officeDocument/2006/customXml" ds:itemID="{DCAFA1CA-63A8-4C32-96BA-D673BA947F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– Программа ЭВМ Архитектура единой цифровой платформы продвижения туристического потенциала Северо-Кавказского федерального округа на российском и международном рынках</dc:title>
  <dc:creator>Дивнова Мария Алексеевна</dc:creator>
  <cp:lastModifiedBy>Белгородцев Виктор Петрович</cp:lastModifiedBy>
  <cp:revision>2</cp:revision>
  <dcterms:created xsi:type="dcterms:W3CDTF">2022-09-08T12:38:00Z</dcterms:created>
  <dcterms:modified xsi:type="dcterms:W3CDTF">2022-09-08T12:38:00Z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