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7A1" w:rsidRDefault="002F07A1" w:rsidP="00EC47F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3403">
        <w:rPr>
          <w:rFonts w:ascii="Times New Roman" w:hAnsi="Times New Roman" w:cs="Times New Roman"/>
          <w:b/>
          <w:bCs/>
          <w:sz w:val="28"/>
          <w:szCs w:val="28"/>
        </w:rPr>
        <w:t xml:space="preserve">Рекламно-техническое описание </w:t>
      </w:r>
    </w:p>
    <w:p w:rsidR="002F07A1" w:rsidRPr="00A53403" w:rsidRDefault="002F07A1" w:rsidP="00EC47F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3403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результата интеллектуальной деятельности </w:t>
      </w:r>
    </w:p>
    <w:p w:rsidR="002F07A1" w:rsidRDefault="002F07A1" w:rsidP="00EC47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7A1" w:rsidRPr="005731AF" w:rsidRDefault="002F07A1" w:rsidP="00B6122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1AF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 в виде</w:t>
      </w:r>
    </w:p>
    <w:p w:rsidR="002F07A1" w:rsidRPr="005731AF" w:rsidRDefault="002F07A1" w:rsidP="00B6122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1AF">
        <w:rPr>
          <w:rFonts w:ascii="Times New Roman" w:hAnsi="Times New Roman" w:cs="Times New Roman"/>
          <w:sz w:val="28"/>
          <w:szCs w:val="28"/>
        </w:rPr>
        <w:t>секрета производства (ноу-хау)</w:t>
      </w:r>
    </w:p>
    <w:p w:rsidR="002F07A1" w:rsidRDefault="002F07A1" w:rsidP="00B6122D">
      <w:pPr>
        <w:pStyle w:val="2"/>
        <w:spacing w:line="276" w:lineRule="auto"/>
        <w:ind w:left="0"/>
        <w:jc w:val="center"/>
        <w:rPr>
          <w:caps/>
          <w:sz w:val="28"/>
          <w:szCs w:val="28"/>
        </w:rPr>
      </w:pPr>
      <w:r w:rsidRPr="005731AF">
        <w:rPr>
          <w:caps/>
          <w:sz w:val="28"/>
          <w:szCs w:val="28"/>
        </w:rPr>
        <w:t>«</w:t>
      </w:r>
      <w:bookmarkStart w:id="0" w:name="_GoBack"/>
      <w:r w:rsidRPr="005731AF">
        <w:rPr>
          <w:caps/>
          <w:sz w:val="28"/>
          <w:szCs w:val="28"/>
        </w:rPr>
        <w:t xml:space="preserve">Методические рекомендации по формированию реестра отечественных высших образовательных организаций с учетом результативности работы с </w:t>
      </w:r>
    </w:p>
    <w:p w:rsidR="002F07A1" w:rsidRPr="005731AF" w:rsidRDefault="002F07A1" w:rsidP="00B6122D">
      <w:pPr>
        <w:pStyle w:val="2"/>
        <w:spacing w:line="276" w:lineRule="auto"/>
        <w:ind w:left="0"/>
        <w:jc w:val="center"/>
        <w:rPr>
          <w:sz w:val="28"/>
          <w:szCs w:val="28"/>
        </w:rPr>
      </w:pPr>
      <w:r w:rsidRPr="005731AF">
        <w:rPr>
          <w:caps/>
          <w:sz w:val="28"/>
          <w:szCs w:val="28"/>
        </w:rPr>
        <w:t>иностранными партнерами (агентами)</w:t>
      </w:r>
      <w:bookmarkEnd w:id="0"/>
      <w:r w:rsidRPr="005731AF">
        <w:rPr>
          <w:caps/>
          <w:sz w:val="28"/>
          <w:szCs w:val="28"/>
        </w:rPr>
        <w:t>»</w:t>
      </w:r>
    </w:p>
    <w:p w:rsidR="002F07A1" w:rsidRPr="005731AF" w:rsidRDefault="002F07A1" w:rsidP="00B6122D">
      <w:pPr>
        <w:pStyle w:val="2"/>
        <w:spacing w:line="276" w:lineRule="auto"/>
        <w:ind w:left="0"/>
        <w:jc w:val="center"/>
        <w:rPr>
          <w:b/>
          <w:bCs/>
          <w:caps/>
          <w:sz w:val="28"/>
          <w:szCs w:val="28"/>
        </w:rPr>
      </w:pPr>
      <w:r w:rsidRPr="005731AF">
        <w:rPr>
          <w:sz w:val="28"/>
          <w:szCs w:val="28"/>
        </w:rPr>
        <w:t>разработан в рамках НИР</w:t>
      </w:r>
    </w:p>
    <w:p w:rsidR="002F07A1" w:rsidRPr="005731AF" w:rsidRDefault="002F07A1" w:rsidP="00B6122D">
      <w:pPr>
        <w:shd w:val="clear" w:color="auto" w:fill="FFFFFF"/>
        <w:tabs>
          <w:tab w:val="left" w:pos="295"/>
        </w:tabs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731AF">
        <w:rPr>
          <w:rFonts w:ascii="Times New Roman" w:hAnsi="Times New Roman" w:cs="Times New Roman"/>
          <w:caps/>
          <w:sz w:val="28"/>
          <w:szCs w:val="28"/>
        </w:rPr>
        <w:t>«Повышение международной конкурентоспособности российских вузов в условиях глобальных трансформаций и эпидемиологических угроз»</w:t>
      </w:r>
    </w:p>
    <w:p w:rsidR="002F07A1" w:rsidRPr="005731AF" w:rsidRDefault="002F07A1" w:rsidP="00B6122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1AF">
        <w:rPr>
          <w:rFonts w:ascii="Times New Roman" w:hAnsi="Times New Roman" w:cs="Times New Roman"/>
          <w:sz w:val="28"/>
          <w:szCs w:val="28"/>
        </w:rPr>
        <w:t>по государственному заданию Финансовому университету на 2021 год</w:t>
      </w:r>
    </w:p>
    <w:p w:rsidR="002F07A1" w:rsidRPr="005731AF" w:rsidRDefault="002F07A1" w:rsidP="005731A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7A1" w:rsidRPr="00F71ED9" w:rsidRDefault="002F07A1" w:rsidP="00EC47F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F07A1" w:rsidRDefault="002F07A1" w:rsidP="00EC47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Сведения об автор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453DC6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195"/>
        <w:gridCol w:w="6266"/>
      </w:tblGrid>
      <w:tr w:rsidR="002F07A1" w:rsidRPr="00486C1D">
        <w:tc>
          <w:tcPr>
            <w:tcW w:w="3204" w:type="dxa"/>
            <w:vAlign w:val="center"/>
          </w:tcPr>
          <w:p w:rsidR="002F07A1" w:rsidRPr="00486C1D" w:rsidRDefault="00385D58" w:rsidP="00486C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691640" cy="21615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837" t="39131" r="41278" b="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216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7" w:type="dxa"/>
          </w:tcPr>
          <w:p w:rsidR="002F07A1" w:rsidRPr="00486C1D" w:rsidRDefault="002F07A1" w:rsidP="00486C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C1D"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Владимир Викторович </w:t>
            </w:r>
          </w:p>
          <w:p w:rsidR="002F07A1" w:rsidRPr="00486C1D" w:rsidRDefault="002F07A1" w:rsidP="00486C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C1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Пензенского филиала Финуниверситета </w:t>
            </w:r>
          </w:p>
          <w:p w:rsidR="002F07A1" w:rsidRPr="00486C1D" w:rsidRDefault="002F07A1" w:rsidP="00486C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C1D">
              <w:rPr>
                <w:rFonts w:ascii="Times New Roman" w:hAnsi="Times New Roman" w:cs="Times New Roman"/>
                <w:sz w:val="28"/>
                <w:szCs w:val="28"/>
              </w:rPr>
              <w:t>доктор экономических наук, профессор</w:t>
            </w:r>
          </w:p>
          <w:p w:rsidR="002F07A1" w:rsidRPr="00486C1D" w:rsidRDefault="002F07A1" w:rsidP="00486C1D">
            <w:pPr>
              <w:pStyle w:val="a7"/>
              <w:spacing w:before="0" w:beforeAutospacing="0" w:after="171" w:afterAutospacing="0"/>
              <w:rPr>
                <w:color w:val="000000"/>
                <w:sz w:val="28"/>
                <w:szCs w:val="28"/>
              </w:rPr>
            </w:pPr>
            <w:r w:rsidRPr="00486C1D">
              <w:rPr>
                <w:color w:val="000000"/>
                <w:sz w:val="28"/>
                <w:szCs w:val="28"/>
              </w:rPr>
              <w:t>440052, Пензенская область, </w:t>
            </w:r>
          </w:p>
          <w:p w:rsidR="002F07A1" w:rsidRPr="00486C1D" w:rsidRDefault="002F07A1" w:rsidP="00486C1D">
            <w:pPr>
              <w:pStyle w:val="a7"/>
              <w:spacing w:before="0" w:beforeAutospacing="0" w:after="171" w:afterAutospacing="0"/>
              <w:rPr>
                <w:color w:val="000000"/>
                <w:sz w:val="28"/>
                <w:szCs w:val="28"/>
              </w:rPr>
            </w:pPr>
            <w:r w:rsidRPr="00486C1D">
              <w:rPr>
                <w:color w:val="000000"/>
                <w:sz w:val="28"/>
                <w:szCs w:val="28"/>
              </w:rPr>
              <w:t>г. Пенза, ул. Калинина, дом № 33Б</w:t>
            </w:r>
          </w:p>
          <w:p w:rsidR="002F07A1" w:rsidRPr="00486C1D" w:rsidRDefault="002F07A1" w:rsidP="00486C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C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+7 (8412) 35 – 37 – 10</w:t>
            </w:r>
          </w:p>
          <w:p w:rsidR="002F07A1" w:rsidRPr="00486C1D" w:rsidRDefault="00385D58" w:rsidP="00486C1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6" w:history="1">
              <w:r w:rsidR="002F07A1" w:rsidRPr="00486C1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VVBondarenko@fa.ru</w:t>
              </w:r>
            </w:hyperlink>
          </w:p>
          <w:p w:rsidR="002F07A1" w:rsidRPr="00486C1D" w:rsidRDefault="002F07A1" w:rsidP="00486C1D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7A1" w:rsidRPr="00486C1D">
        <w:trPr>
          <w:trHeight w:val="3240"/>
        </w:trPr>
        <w:tc>
          <w:tcPr>
            <w:tcW w:w="3204" w:type="dxa"/>
            <w:vAlign w:val="center"/>
          </w:tcPr>
          <w:p w:rsidR="002F07A1" w:rsidRPr="00486C1D" w:rsidRDefault="00385D58" w:rsidP="0013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64970" cy="2325370"/>
                  <wp:effectExtent l="0" t="0" r="0" b="0"/>
                  <wp:docPr id="2" name="Рисунок 7" descr="http://www.fa.ru/fil/penza/org/chair/ef/pps/PublishingImages/Леск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www.fa.ru/fil/penza/org/chair/ef/pps/PublishingImages/Лески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72" r="98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70" cy="232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7" w:type="dxa"/>
          </w:tcPr>
          <w:p w:rsidR="002F07A1" w:rsidRPr="00486C1D" w:rsidRDefault="002F07A1" w:rsidP="00486C1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C1D">
              <w:rPr>
                <w:rFonts w:ascii="Times New Roman" w:hAnsi="Times New Roman" w:cs="Times New Roman"/>
                <w:sz w:val="28"/>
                <w:szCs w:val="28"/>
              </w:rPr>
              <w:t>ЛЕСКИНА Ольга Николаевна</w:t>
            </w:r>
          </w:p>
          <w:p w:rsidR="002F07A1" w:rsidRPr="00486C1D" w:rsidRDefault="002F07A1" w:rsidP="00486C1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C1D">
              <w:rPr>
                <w:rFonts w:ascii="Times New Roman" w:hAnsi="Times New Roman" w:cs="Times New Roman"/>
                <w:sz w:val="28"/>
                <w:szCs w:val="28"/>
              </w:rPr>
              <w:t>доцент кафедры «Экономика и финансы» Пензенского филиала Финуниверситета</w:t>
            </w:r>
          </w:p>
          <w:p w:rsidR="002F07A1" w:rsidRPr="00486C1D" w:rsidRDefault="002F07A1" w:rsidP="00486C1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C1D">
              <w:rPr>
                <w:rFonts w:ascii="Times New Roman" w:hAnsi="Times New Roman" w:cs="Times New Roman"/>
                <w:sz w:val="28"/>
                <w:szCs w:val="28"/>
              </w:rPr>
              <w:t>кандидат экономических наук, доцент</w:t>
            </w:r>
          </w:p>
          <w:p w:rsidR="002F07A1" w:rsidRPr="00486C1D" w:rsidRDefault="002F07A1" w:rsidP="00486C1D">
            <w:pPr>
              <w:pStyle w:val="a7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86C1D">
              <w:rPr>
                <w:color w:val="000000"/>
                <w:sz w:val="28"/>
                <w:szCs w:val="28"/>
              </w:rPr>
              <w:t>440052, Пензенская область, </w:t>
            </w:r>
          </w:p>
          <w:p w:rsidR="002F07A1" w:rsidRPr="00486C1D" w:rsidRDefault="002F07A1" w:rsidP="00486C1D">
            <w:pPr>
              <w:pStyle w:val="a7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86C1D">
              <w:rPr>
                <w:color w:val="000000"/>
                <w:sz w:val="28"/>
                <w:szCs w:val="28"/>
              </w:rPr>
              <w:t>г. Пенза, ул. Калинина, дом № 33Б</w:t>
            </w:r>
          </w:p>
          <w:p w:rsidR="002F07A1" w:rsidRPr="00486C1D" w:rsidRDefault="002F07A1" w:rsidP="00486C1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C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+7 (8412) 35 – 36 – 34</w:t>
            </w:r>
          </w:p>
          <w:p w:rsidR="002F07A1" w:rsidRPr="00DD5AFA" w:rsidRDefault="00385D58" w:rsidP="00DD5AFA">
            <w:pPr>
              <w:tabs>
                <w:tab w:val="left" w:pos="1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F07A1" w:rsidRPr="00486C1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ONLeskina</w:t>
              </w:r>
              <w:r w:rsidR="002F07A1" w:rsidRPr="00486C1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@fa.ru</w:t>
              </w:r>
            </w:hyperlink>
          </w:p>
        </w:tc>
      </w:tr>
    </w:tbl>
    <w:p w:rsidR="002F07A1" w:rsidRDefault="002F07A1" w:rsidP="0084115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35C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Описание результата интеллектуальной деятельности</w:t>
      </w:r>
    </w:p>
    <w:p w:rsidR="002F07A1" w:rsidRDefault="002F07A1" w:rsidP="0084115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47B4" w:rsidRDefault="004A47B4" w:rsidP="008411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исчерпывающая информация о технологии</w:t>
      </w:r>
      <w:r w:rsidR="00EC55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1A75" w:rsidRPr="00EC556B" w:rsidRDefault="004A47B4" w:rsidP="008411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 производства (ноу-хау) содержит набор действенных инструментов формировани</w:t>
      </w:r>
      <w:r w:rsidR="00D91A75" w:rsidRPr="00EC5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EC5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реестра образовательных организаций высшего образования Российской Федерации с учетом показателей результативности их работы с инос</w:t>
      </w:r>
      <w:r w:rsidR="00D91A75" w:rsidRPr="00EC5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транными партнерами (агентами), в </w:t>
      </w:r>
      <w:r w:rsidR="00D91A75" w:rsidRPr="00EC556B">
        <w:rPr>
          <w:rFonts w:ascii="Times New Roman" w:hAnsi="Times New Roman" w:cs="Times New Roman"/>
          <w:sz w:val="28"/>
          <w:szCs w:val="28"/>
        </w:rPr>
        <w:t>определенном порядке создания единого информационного ресурса</w:t>
      </w:r>
      <w:r w:rsidR="00DD6757" w:rsidRPr="00EC556B">
        <w:rPr>
          <w:rFonts w:ascii="Times New Roman" w:hAnsi="Times New Roman" w:cs="Times New Roman"/>
          <w:sz w:val="28"/>
          <w:szCs w:val="28"/>
        </w:rPr>
        <w:t xml:space="preserve"> </w:t>
      </w:r>
      <w:r w:rsidR="00DD6757" w:rsidRPr="00EC556B">
        <w:rPr>
          <w:rStyle w:val="FontStyle34"/>
          <w:rFonts w:ascii="Times New Roman" w:hAnsi="Times New Roman" w:cs="Times New Roman"/>
          <w:sz w:val="28"/>
          <w:szCs w:val="28"/>
        </w:rPr>
        <w:t>интернет-сайта</w:t>
      </w:r>
      <w:r w:rsidR="00D91A75" w:rsidRPr="00EC556B">
        <w:rPr>
          <w:rFonts w:ascii="Times New Roman" w:hAnsi="Times New Roman" w:cs="Times New Roman"/>
          <w:sz w:val="28"/>
          <w:szCs w:val="28"/>
        </w:rPr>
        <w:t xml:space="preserve">, его наполнения и актуализации, </w:t>
      </w:r>
      <w:r w:rsidR="00DD6757" w:rsidRPr="00EC556B">
        <w:rPr>
          <w:rFonts w:ascii="Times New Roman" w:hAnsi="Times New Roman" w:cs="Times New Roman"/>
          <w:sz w:val="28"/>
          <w:szCs w:val="28"/>
        </w:rPr>
        <w:t xml:space="preserve">в соответствии с определенной структурой </w:t>
      </w:r>
      <w:r w:rsidR="00DD6757" w:rsidRPr="00EC556B">
        <w:rPr>
          <w:rStyle w:val="FontStyle34"/>
          <w:rFonts w:ascii="Times New Roman" w:hAnsi="Times New Roman" w:cs="Times New Roman"/>
          <w:sz w:val="28"/>
          <w:szCs w:val="28"/>
        </w:rPr>
        <w:t xml:space="preserve">и содержанием сведений о </w:t>
      </w:r>
      <w:r w:rsidR="00DD6757" w:rsidRPr="00EC556B">
        <w:rPr>
          <w:rFonts w:ascii="Times New Roman" w:hAnsi="Times New Roman" w:cs="Times New Roman"/>
          <w:sz w:val="28"/>
          <w:szCs w:val="28"/>
        </w:rPr>
        <w:t xml:space="preserve">вузах Российской Федерации, </w:t>
      </w:r>
      <w:r w:rsidR="00577F8A" w:rsidRPr="00EC556B">
        <w:rPr>
          <w:rFonts w:ascii="Times New Roman" w:hAnsi="Times New Roman" w:cs="Times New Roman"/>
          <w:sz w:val="28"/>
          <w:szCs w:val="28"/>
        </w:rPr>
        <w:t xml:space="preserve">обеспечения доступа к информации, порядке обработки и использования информации о пользователях интернет-сайта реестра. </w:t>
      </w:r>
    </w:p>
    <w:p w:rsidR="004A47B4" w:rsidRPr="00EC556B" w:rsidRDefault="00D91A75" w:rsidP="008411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7F8A" w:rsidRPr="00EC5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Научный задел настоящего ноу-хау представлен сформированной авторами исследования </w:t>
      </w:r>
      <w:r w:rsidR="00552CB9" w:rsidRPr="00EC5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</w:t>
      </w:r>
      <w:r w:rsidR="00552CB9" w:rsidRPr="00EC55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глубокого теоретического анализа существующих подходов к оценке деятельности вузов, как субъектов, реализующих услуги экспорта образования, а также практик зарубежных и отечественных высших учебных заведений по повышению международной конкурентоспособности в современных условиях </w:t>
      </w:r>
      <w:r w:rsidR="00577F8A" w:rsidRPr="00EC5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</w:t>
      </w:r>
      <w:r w:rsidR="00552CB9" w:rsidRPr="00EC5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77F8A" w:rsidRPr="00EC5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показателей </w:t>
      </w:r>
      <w:r w:rsidR="00552CB9" w:rsidRPr="00EC556B">
        <w:rPr>
          <w:rFonts w:ascii="Times New Roman" w:hAnsi="Times New Roman" w:cs="Times New Roman"/>
          <w:sz w:val="28"/>
          <w:szCs w:val="28"/>
        </w:rPr>
        <w:t>результативности образовательных организаций высшего образования с учетом работы с иностранными партнерами (агентами) и соответствующей методикой их расчета.</w:t>
      </w:r>
    </w:p>
    <w:p w:rsidR="00EC556B" w:rsidRDefault="004A47B4" w:rsidP="008411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степень готовности к разработке инновационного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4A47B4" w:rsidRDefault="004A47B4" w:rsidP="008411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РИД </w:t>
      </w:r>
      <w:r w:rsidR="00EC5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использованию в качестве </w:t>
      </w:r>
      <w:r w:rsidR="00EC5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самостоятельного инструментария </w:t>
      </w:r>
      <w:r w:rsidR="00EC556B" w:rsidRPr="00EC5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формирования реестра </w:t>
      </w:r>
      <w:r w:rsidR="00EC5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отечественных </w:t>
      </w:r>
      <w:r w:rsidR="00EC556B" w:rsidRPr="00EC5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организаций высшего образования</w:t>
      </w:r>
    </w:p>
    <w:p w:rsidR="00EC556B" w:rsidRDefault="004A47B4" w:rsidP="008411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новизна технологии, отличие от аналогов</w:t>
      </w:r>
      <w:r w:rsidR="00EC5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4536" w:rsidRPr="002D22C3" w:rsidRDefault="000F4536" w:rsidP="008411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2C3">
        <w:rPr>
          <w:rFonts w:ascii="Times New Roman" w:hAnsi="Times New Roman" w:cs="Times New Roman"/>
          <w:sz w:val="28"/>
          <w:szCs w:val="28"/>
        </w:rPr>
        <w:t xml:space="preserve">Предлагаемый реестр не имеет  аналогов, а представленные в общем доступе возможные реестры высших образовательных организаций Российской Федерации не предназначены для комплексной оценки результативности вузов в части их работы с иностранными партнерами </w:t>
      </w:r>
      <w:r w:rsidRPr="002D22C3">
        <w:rPr>
          <w:rFonts w:ascii="Times New Roman" w:hAnsi="Times New Roman" w:cs="Times New Roman"/>
          <w:sz w:val="28"/>
          <w:szCs w:val="28"/>
        </w:rPr>
        <w:lastRenderedPageBreak/>
        <w:t xml:space="preserve">(агентами), за исключением </w:t>
      </w:r>
      <w:r w:rsidR="002D22C3" w:rsidRPr="002D22C3">
        <w:rPr>
          <w:rFonts w:ascii="Times New Roman" w:hAnsi="Times New Roman" w:cs="Times New Roman"/>
          <w:sz w:val="28"/>
          <w:szCs w:val="28"/>
        </w:rPr>
        <w:t>информационного ресурса</w:t>
      </w:r>
      <w:r w:rsidRPr="002D22C3">
        <w:rPr>
          <w:rFonts w:ascii="Times New Roman" w:hAnsi="Times New Roman" w:cs="Times New Roman"/>
          <w:sz w:val="28"/>
          <w:szCs w:val="28"/>
        </w:rPr>
        <w:t xml:space="preserve"> высших образовательных организаций, сформированного на основе Мониторинга эффективности деятельности вузов, </w:t>
      </w:r>
      <w:r w:rsidR="002D22C3" w:rsidRPr="002D22C3">
        <w:rPr>
          <w:rFonts w:ascii="Times New Roman" w:hAnsi="Times New Roman" w:cs="Times New Roman"/>
          <w:sz w:val="28"/>
          <w:szCs w:val="28"/>
        </w:rPr>
        <w:t xml:space="preserve">показатели международной деятельности которого частично использованы в формировании настоящего реестра для упрощения процедуры </w:t>
      </w:r>
      <w:r w:rsidR="00FA19D7">
        <w:rPr>
          <w:rFonts w:ascii="Times New Roman" w:hAnsi="Times New Roman" w:cs="Times New Roman"/>
          <w:sz w:val="28"/>
          <w:szCs w:val="28"/>
        </w:rPr>
        <w:t>предоставления вузами отчетной документации и последующей ее обработки</w:t>
      </w:r>
      <w:r w:rsidR="002D22C3" w:rsidRPr="002D22C3">
        <w:rPr>
          <w:rFonts w:ascii="Times New Roman" w:hAnsi="Times New Roman" w:cs="Times New Roman"/>
          <w:sz w:val="28"/>
          <w:szCs w:val="28"/>
        </w:rPr>
        <w:t>.</w:t>
      </w:r>
    </w:p>
    <w:p w:rsidR="00EC556B" w:rsidRDefault="00666824" w:rsidP="008411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Новизна предлагаемого реестра состоит в том</w:t>
      </w:r>
      <w:r w:rsidR="009B0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данный ресурс не только обеспечивает</w:t>
      </w:r>
      <w:r w:rsidRPr="00666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0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 о показателях международной деятельности вузов, но и создает условия сбора сведений о потенциальных иностранных абитуриентах и организациях</w:t>
      </w:r>
      <w:r w:rsidR="009B0755" w:rsidRPr="009B0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1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осуществления </w:t>
      </w:r>
      <w:r w:rsidR="009B0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международного сотрудничества.</w:t>
      </w:r>
    </w:p>
    <w:p w:rsidR="001B1D76" w:rsidRDefault="004A47B4" w:rsidP="008411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технологические преимущества</w:t>
      </w:r>
      <w:r w:rsidR="002B06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1D76" w:rsidRPr="0099351C" w:rsidRDefault="002B061B" w:rsidP="0084115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1B1D76">
        <w:rPr>
          <w:sz w:val="28"/>
          <w:szCs w:val="28"/>
        </w:rPr>
        <w:t xml:space="preserve">нструментарий формирования </w:t>
      </w:r>
      <w:r w:rsidR="001B1D76" w:rsidRPr="0099351C">
        <w:rPr>
          <w:sz w:val="28"/>
          <w:szCs w:val="28"/>
        </w:rPr>
        <w:t>реестр</w:t>
      </w:r>
      <w:r w:rsidR="001B1D76">
        <w:rPr>
          <w:sz w:val="28"/>
          <w:szCs w:val="28"/>
        </w:rPr>
        <w:t>а</w:t>
      </w:r>
      <w:r w:rsidR="001B1D76" w:rsidRPr="0099351C">
        <w:rPr>
          <w:sz w:val="28"/>
          <w:szCs w:val="28"/>
        </w:rPr>
        <w:t xml:space="preserve"> высших образовательных организаций:</w:t>
      </w:r>
      <w:r w:rsidR="001B1D76">
        <w:rPr>
          <w:sz w:val="28"/>
          <w:szCs w:val="28"/>
        </w:rPr>
        <w:t xml:space="preserve"> </w:t>
      </w:r>
      <w:r w:rsidR="001B1D76" w:rsidRPr="0099351C">
        <w:rPr>
          <w:sz w:val="28"/>
          <w:szCs w:val="28"/>
        </w:rPr>
        <w:t>ускоряет взаимодействие вузов РФ с потенциальными абитуриентами</w:t>
      </w:r>
      <w:r w:rsidR="001B1D76">
        <w:rPr>
          <w:sz w:val="28"/>
          <w:szCs w:val="28"/>
        </w:rPr>
        <w:t xml:space="preserve"> из-за рубежа, минуя посреднические </w:t>
      </w:r>
      <w:r w:rsidR="00841158">
        <w:rPr>
          <w:sz w:val="28"/>
          <w:szCs w:val="28"/>
        </w:rPr>
        <w:t>фирмы</w:t>
      </w:r>
      <w:r w:rsidR="001B1D76">
        <w:rPr>
          <w:sz w:val="28"/>
          <w:szCs w:val="28"/>
        </w:rPr>
        <w:t>; а также по</w:t>
      </w:r>
      <w:r w:rsidR="001B1D76" w:rsidRPr="0099351C">
        <w:rPr>
          <w:sz w:val="28"/>
          <w:szCs w:val="28"/>
        </w:rPr>
        <w:t xml:space="preserve">зволяет </w:t>
      </w:r>
      <w:r w:rsidR="00571F2D">
        <w:rPr>
          <w:sz w:val="28"/>
          <w:szCs w:val="28"/>
        </w:rPr>
        <w:t xml:space="preserve">зарубежным </w:t>
      </w:r>
      <w:r w:rsidR="001B1D76" w:rsidRPr="0099351C">
        <w:rPr>
          <w:sz w:val="28"/>
          <w:szCs w:val="28"/>
        </w:rPr>
        <w:t xml:space="preserve">предприятиям реального сектора экономики найти подходящую </w:t>
      </w:r>
      <w:r w:rsidR="001B1D76">
        <w:rPr>
          <w:sz w:val="28"/>
          <w:szCs w:val="28"/>
        </w:rPr>
        <w:t>площадку для осуществления НИОКР.</w:t>
      </w:r>
    </w:p>
    <w:p w:rsidR="002B061B" w:rsidRDefault="004A47B4" w:rsidP="008411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экономические преимущества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2B061B" w:rsidRPr="00571F2D" w:rsidRDefault="002B061B" w:rsidP="00841158">
      <w:pPr>
        <w:pStyle w:val="Style14"/>
        <w:widowControl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71F2D">
        <w:rPr>
          <w:rFonts w:ascii="Times New Roman" w:hAnsi="Times New Roman" w:cs="Times New Roman"/>
          <w:sz w:val="28"/>
          <w:szCs w:val="28"/>
        </w:rPr>
        <w:t xml:space="preserve">Выработанный инструментарий формирования реестра высших образовательных организаций способен сэкономить значительные средства вузов, предоставляя возможность взаимодействия с потенциальными абитуриентами, минуя рекрутинговые компании. Наполнение интернет-сайта реестра образовательных организаций высшего образования РФ с учетом результативности работы с иностранными партнерами (агентами) </w:t>
      </w:r>
      <w:r w:rsidR="00841158">
        <w:rPr>
          <w:rFonts w:ascii="Times New Roman" w:hAnsi="Times New Roman" w:cs="Times New Roman"/>
          <w:sz w:val="28"/>
          <w:szCs w:val="28"/>
        </w:rPr>
        <w:t xml:space="preserve">дает </w:t>
      </w:r>
      <w:r w:rsidRPr="00571F2D">
        <w:rPr>
          <w:rFonts w:ascii="Times New Roman" w:hAnsi="Times New Roman" w:cs="Times New Roman"/>
          <w:sz w:val="28"/>
          <w:szCs w:val="28"/>
        </w:rPr>
        <w:t xml:space="preserve">возможность получения дополнительного дохода от предоставления  рекламных мест для осуществления тематической рекламы со стороны образовательных организаций и организаций-партнеров, </w:t>
      </w:r>
      <w:r w:rsidR="00841158"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571F2D">
        <w:rPr>
          <w:rFonts w:ascii="Times New Roman" w:hAnsi="Times New Roman" w:cs="Times New Roman"/>
          <w:sz w:val="28"/>
          <w:szCs w:val="28"/>
        </w:rPr>
        <w:t xml:space="preserve">подбора оптимального варианта сотрудничества в сфере научно-образовательной деятельности и дальнейшего его сопровождения при поддержке </w:t>
      </w:r>
      <w:r w:rsidRPr="00571F2D">
        <w:rPr>
          <w:rFonts w:ascii="Times New Roman" w:hAnsi="Times New Roman" w:cs="Times New Roman"/>
          <w:sz w:val="28"/>
          <w:szCs w:val="28"/>
        </w:rPr>
        <w:lastRenderedPageBreak/>
        <w:t>специалистов от лица Министерства высшего образования и науки Российской Федерации.</w:t>
      </w:r>
    </w:p>
    <w:p w:rsidR="002B061B" w:rsidRDefault="004A47B4" w:rsidP="008411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область возможного использования</w:t>
      </w:r>
      <w:r w:rsidR="002B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B061B" w:rsidRPr="00286A69" w:rsidRDefault="002B061B" w:rsidP="008411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ежегодного формирования р</w:t>
      </w:r>
      <w:r w:rsidRPr="00286A69">
        <w:rPr>
          <w:rFonts w:ascii="Times New Roman" w:hAnsi="Times New Roman" w:cs="Times New Roman"/>
          <w:sz w:val="28"/>
          <w:szCs w:val="28"/>
        </w:rPr>
        <w:t>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6A69">
        <w:rPr>
          <w:rFonts w:ascii="Times New Roman" w:hAnsi="Times New Roman" w:cs="Times New Roman"/>
          <w:sz w:val="28"/>
          <w:szCs w:val="28"/>
        </w:rPr>
        <w:t xml:space="preserve"> отечественных высших образовательных организаций с учетом результативности работы с иностранными партнерами (агентами) позволит вузам, органам государственной власти получить актуальную информацию для оценки эффективности их деятельности в части работы с иностранными партнерами</w:t>
      </w:r>
      <w:r>
        <w:rPr>
          <w:rFonts w:ascii="Times New Roman" w:hAnsi="Times New Roman" w:cs="Times New Roman"/>
          <w:sz w:val="28"/>
          <w:szCs w:val="28"/>
        </w:rPr>
        <w:t xml:space="preserve"> (агентами)</w:t>
      </w:r>
      <w:r w:rsidRPr="00286A69">
        <w:rPr>
          <w:rFonts w:ascii="Times New Roman" w:hAnsi="Times New Roman" w:cs="Times New Roman"/>
          <w:sz w:val="28"/>
          <w:szCs w:val="28"/>
        </w:rPr>
        <w:t>. Для потенциальных зарубежных партнеров</w:t>
      </w:r>
      <w:r>
        <w:rPr>
          <w:rFonts w:ascii="Times New Roman" w:hAnsi="Times New Roman" w:cs="Times New Roman"/>
          <w:sz w:val="28"/>
          <w:szCs w:val="28"/>
        </w:rPr>
        <w:t>, иностранных абитуриентов</w:t>
      </w:r>
      <w:r w:rsidRPr="00286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их родителей</w:t>
      </w:r>
      <w:r w:rsidR="001D59D5">
        <w:rPr>
          <w:rFonts w:ascii="Times New Roman" w:hAnsi="Times New Roman" w:cs="Times New Roman"/>
          <w:sz w:val="28"/>
          <w:szCs w:val="28"/>
        </w:rPr>
        <w:t>,</w:t>
      </w:r>
      <w:r w:rsidRPr="00286A69">
        <w:rPr>
          <w:rFonts w:ascii="Times New Roman" w:hAnsi="Times New Roman" w:cs="Times New Roman"/>
          <w:sz w:val="28"/>
          <w:szCs w:val="28"/>
        </w:rPr>
        <w:t xml:space="preserve"> отечественных высших образовательных организаций </w:t>
      </w:r>
      <w:r w:rsidR="001D59D5">
        <w:rPr>
          <w:rFonts w:ascii="Times New Roman" w:hAnsi="Times New Roman" w:cs="Times New Roman"/>
          <w:sz w:val="28"/>
          <w:szCs w:val="28"/>
        </w:rPr>
        <w:t xml:space="preserve">реестр </w:t>
      </w:r>
      <w:r w:rsidRPr="00286A69">
        <w:rPr>
          <w:rFonts w:ascii="Times New Roman" w:hAnsi="Times New Roman" w:cs="Times New Roman"/>
          <w:sz w:val="28"/>
          <w:szCs w:val="28"/>
        </w:rPr>
        <w:t>позволит найти актуальную информацию о вузах Российской Федерации с позиций их международной конкурентоспособности</w:t>
      </w:r>
      <w:r>
        <w:rPr>
          <w:rFonts w:ascii="Times New Roman" w:hAnsi="Times New Roman" w:cs="Times New Roman"/>
          <w:sz w:val="28"/>
          <w:szCs w:val="28"/>
        </w:rPr>
        <w:t xml:space="preserve"> и наиболее благоприятных условий для получения качественного образования и обучения в России</w:t>
      </w:r>
      <w:r w:rsidRPr="00286A69">
        <w:rPr>
          <w:rFonts w:ascii="Times New Roman" w:hAnsi="Times New Roman" w:cs="Times New Roman"/>
          <w:sz w:val="28"/>
          <w:szCs w:val="28"/>
        </w:rPr>
        <w:t>.</w:t>
      </w:r>
    </w:p>
    <w:p w:rsidR="001D59D5" w:rsidRDefault="004A47B4" w:rsidP="00841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сопутствующие полезные эффекты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D59D5" w:rsidRPr="001D5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9D5" w:rsidRDefault="001D59D5" w:rsidP="008411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A69">
        <w:rPr>
          <w:rFonts w:ascii="Times New Roman" w:hAnsi="Times New Roman" w:cs="Times New Roman"/>
          <w:sz w:val="28"/>
          <w:szCs w:val="28"/>
        </w:rPr>
        <w:t xml:space="preserve">Реестр отечественных высших образовательных организаций с учетом результативности работы с иностранными партнерами (агентами) может быть применен в виде действенного инструмента статистического наблюдения и анализа, а отражение в нем статистических показателей деятельности вузов будет востребовано </w:t>
      </w:r>
      <w:r>
        <w:rPr>
          <w:rFonts w:ascii="Times New Roman" w:hAnsi="Times New Roman" w:cs="Times New Roman"/>
          <w:sz w:val="28"/>
          <w:szCs w:val="28"/>
        </w:rPr>
        <w:t>средствами массовой информации для освещения результатов международной деятельности вузов в обществе.</w:t>
      </w:r>
      <w:r w:rsidR="004A4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47B4" w:rsidRDefault="004A47B4" w:rsidP="008411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дополнительные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меры государственной поддержки</w:t>
      </w:r>
      <w:r w:rsidR="001D5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A47B4" w:rsidRDefault="001D59D5" w:rsidP="008411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Требуется осуществление мер технической поддержки и обслуживания интернет-сайта реестра </w:t>
      </w:r>
      <w:r w:rsidRPr="00286A69">
        <w:rPr>
          <w:rFonts w:ascii="Times New Roman" w:hAnsi="Times New Roman" w:cs="Times New Roman"/>
          <w:sz w:val="28"/>
          <w:szCs w:val="28"/>
        </w:rPr>
        <w:t>отечественных высших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со стороны Министерства высшего образования и науки Российской Федерации.</w:t>
      </w:r>
    </w:p>
    <w:p w:rsidR="004A47B4" w:rsidRDefault="004A47B4" w:rsidP="008411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F07A1" w:rsidRDefault="002F07A1" w:rsidP="00EC47FF">
      <w:pPr>
        <w:spacing w:after="0" w:line="4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F07A1" w:rsidRDefault="002F07A1" w:rsidP="00EC47FF">
      <w:pPr>
        <w:spacing w:after="0" w:line="4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F07A1" w:rsidRDefault="002F07A1" w:rsidP="00EC47FF">
      <w:pPr>
        <w:spacing w:after="0" w:line="4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F07A1" w:rsidRDefault="002F07A1"/>
    <w:sectPr w:rsidR="002F07A1" w:rsidSect="006A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33E51"/>
    <w:multiLevelType w:val="hybridMultilevel"/>
    <w:tmpl w:val="5BF4F1D4"/>
    <w:lvl w:ilvl="0" w:tplc="58785154">
      <w:start w:val="1"/>
      <w:numFmt w:val="upperRoman"/>
      <w:lvlText w:val="%1."/>
      <w:lvlJc w:val="left"/>
      <w:pPr>
        <w:ind w:left="126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7" w:hanging="360"/>
      </w:pPr>
    </w:lvl>
    <w:lvl w:ilvl="2" w:tplc="0419001B">
      <w:start w:val="1"/>
      <w:numFmt w:val="lowerRoman"/>
      <w:lvlText w:val="%3."/>
      <w:lvlJc w:val="right"/>
      <w:pPr>
        <w:ind w:left="2347" w:hanging="180"/>
      </w:pPr>
    </w:lvl>
    <w:lvl w:ilvl="3" w:tplc="0419000F">
      <w:start w:val="1"/>
      <w:numFmt w:val="decimal"/>
      <w:lvlText w:val="%4."/>
      <w:lvlJc w:val="left"/>
      <w:pPr>
        <w:ind w:left="3067" w:hanging="360"/>
      </w:pPr>
    </w:lvl>
    <w:lvl w:ilvl="4" w:tplc="04190019">
      <w:start w:val="1"/>
      <w:numFmt w:val="lowerLetter"/>
      <w:lvlText w:val="%5."/>
      <w:lvlJc w:val="left"/>
      <w:pPr>
        <w:ind w:left="3787" w:hanging="360"/>
      </w:pPr>
    </w:lvl>
    <w:lvl w:ilvl="5" w:tplc="0419001B">
      <w:start w:val="1"/>
      <w:numFmt w:val="lowerRoman"/>
      <w:lvlText w:val="%6."/>
      <w:lvlJc w:val="right"/>
      <w:pPr>
        <w:ind w:left="4507" w:hanging="180"/>
      </w:pPr>
    </w:lvl>
    <w:lvl w:ilvl="6" w:tplc="0419000F">
      <w:start w:val="1"/>
      <w:numFmt w:val="decimal"/>
      <w:lvlText w:val="%7."/>
      <w:lvlJc w:val="left"/>
      <w:pPr>
        <w:ind w:left="5227" w:hanging="360"/>
      </w:pPr>
    </w:lvl>
    <w:lvl w:ilvl="7" w:tplc="04190019">
      <w:start w:val="1"/>
      <w:numFmt w:val="lowerLetter"/>
      <w:lvlText w:val="%8."/>
      <w:lvlJc w:val="left"/>
      <w:pPr>
        <w:ind w:left="5947" w:hanging="360"/>
      </w:pPr>
    </w:lvl>
    <w:lvl w:ilvl="8" w:tplc="0419001B">
      <w:start w:val="1"/>
      <w:numFmt w:val="lowerRoman"/>
      <w:lvlText w:val="%9."/>
      <w:lvlJc w:val="right"/>
      <w:pPr>
        <w:ind w:left="6667" w:hanging="180"/>
      </w:pPr>
    </w:lvl>
  </w:abstractNum>
  <w:abstractNum w:abstractNumId="1" w15:restartNumberingAfterBreak="0">
    <w:nsid w:val="3DC44066"/>
    <w:multiLevelType w:val="hybridMultilevel"/>
    <w:tmpl w:val="891EAA12"/>
    <w:lvl w:ilvl="0" w:tplc="2F3203F2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69C4E04"/>
    <w:multiLevelType w:val="hybridMultilevel"/>
    <w:tmpl w:val="44FC0A48"/>
    <w:lvl w:ilvl="0" w:tplc="0419000F">
      <w:start w:val="1"/>
      <w:numFmt w:val="decimal"/>
      <w:lvlText w:val="%1."/>
      <w:lvlJc w:val="left"/>
      <w:pPr>
        <w:ind w:left="126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7" w:hanging="360"/>
      </w:pPr>
    </w:lvl>
    <w:lvl w:ilvl="2" w:tplc="0419001B">
      <w:start w:val="1"/>
      <w:numFmt w:val="lowerRoman"/>
      <w:lvlText w:val="%3."/>
      <w:lvlJc w:val="right"/>
      <w:pPr>
        <w:ind w:left="2347" w:hanging="180"/>
      </w:pPr>
    </w:lvl>
    <w:lvl w:ilvl="3" w:tplc="0419000F">
      <w:start w:val="1"/>
      <w:numFmt w:val="decimal"/>
      <w:lvlText w:val="%4."/>
      <w:lvlJc w:val="left"/>
      <w:pPr>
        <w:ind w:left="3067" w:hanging="360"/>
      </w:pPr>
    </w:lvl>
    <w:lvl w:ilvl="4" w:tplc="04190019">
      <w:start w:val="1"/>
      <w:numFmt w:val="lowerLetter"/>
      <w:lvlText w:val="%5."/>
      <w:lvlJc w:val="left"/>
      <w:pPr>
        <w:ind w:left="3787" w:hanging="360"/>
      </w:pPr>
    </w:lvl>
    <w:lvl w:ilvl="5" w:tplc="0419001B">
      <w:start w:val="1"/>
      <w:numFmt w:val="lowerRoman"/>
      <w:lvlText w:val="%6."/>
      <w:lvlJc w:val="right"/>
      <w:pPr>
        <w:ind w:left="4507" w:hanging="180"/>
      </w:pPr>
    </w:lvl>
    <w:lvl w:ilvl="6" w:tplc="0419000F">
      <w:start w:val="1"/>
      <w:numFmt w:val="decimal"/>
      <w:lvlText w:val="%7."/>
      <w:lvlJc w:val="left"/>
      <w:pPr>
        <w:ind w:left="5227" w:hanging="360"/>
      </w:pPr>
    </w:lvl>
    <w:lvl w:ilvl="7" w:tplc="04190019">
      <w:start w:val="1"/>
      <w:numFmt w:val="lowerLetter"/>
      <w:lvlText w:val="%8."/>
      <w:lvlJc w:val="left"/>
      <w:pPr>
        <w:ind w:left="5947" w:hanging="360"/>
      </w:pPr>
    </w:lvl>
    <w:lvl w:ilvl="8" w:tplc="0419001B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7FF"/>
    <w:rsid w:val="00027A62"/>
    <w:rsid w:val="000B3A03"/>
    <w:rsid w:val="000F4536"/>
    <w:rsid w:val="00134515"/>
    <w:rsid w:val="00135FC2"/>
    <w:rsid w:val="001A2F6F"/>
    <w:rsid w:val="001B1D76"/>
    <w:rsid w:val="001D59D5"/>
    <w:rsid w:val="001F7E7E"/>
    <w:rsid w:val="002436F0"/>
    <w:rsid w:val="00252B4B"/>
    <w:rsid w:val="00255A03"/>
    <w:rsid w:val="00285517"/>
    <w:rsid w:val="00286A69"/>
    <w:rsid w:val="002B061B"/>
    <w:rsid w:val="002D22C3"/>
    <w:rsid w:val="002F07A1"/>
    <w:rsid w:val="00355550"/>
    <w:rsid w:val="00385D58"/>
    <w:rsid w:val="003F4354"/>
    <w:rsid w:val="00405E38"/>
    <w:rsid w:val="004113B0"/>
    <w:rsid w:val="004207EF"/>
    <w:rsid w:val="00432450"/>
    <w:rsid w:val="00453DC6"/>
    <w:rsid w:val="00470375"/>
    <w:rsid w:val="00486C1D"/>
    <w:rsid w:val="004A47B4"/>
    <w:rsid w:val="004B53C8"/>
    <w:rsid w:val="00552CB9"/>
    <w:rsid w:val="00565FA8"/>
    <w:rsid w:val="00571F2D"/>
    <w:rsid w:val="005731AF"/>
    <w:rsid w:val="00577F8A"/>
    <w:rsid w:val="00580F19"/>
    <w:rsid w:val="005A2FB2"/>
    <w:rsid w:val="00651786"/>
    <w:rsid w:val="00666824"/>
    <w:rsid w:val="006A128D"/>
    <w:rsid w:val="00723139"/>
    <w:rsid w:val="007629E3"/>
    <w:rsid w:val="00781F4E"/>
    <w:rsid w:val="00790AFC"/>
    <w:rsid w:val="007E6551"/>
    <w:rsid w:val="007F236C"/>
    <w:rsid w:val="00807592"/>
    <w:rsid w:val="00821B28"/>
    <w:rsid w:val="00841158"/>
    <w:rsid w:val="00860405"/>
    <w:rsid w:val="00874419"/>
    <w:rsid w:val="008D0FEC"/>
    <w:rsid w:val="008D5FF5"/>
    <w:rsid w:val="009102E1"/>
    <w:rsid w:val="0095192A"/>
    <w:rsid w:val="00970625"/>
    <w:rsid w:val="009835C9"/>
    <w:rsid w:val="009868BA"/>
    <w:rsid w:val="009B0755"/>
    <w:rsid w:val="009F0CEE"/>
    <w:rsid w:val="00A135B2"/>
    <w:rsid w:val="00A37D0F"/>
    <w:rsid w:val="00A53403"/>
    <w:rsid w:val="00A806EC"/>
    <w:rsid w:val="00AE4162"/>
    <w:rsid w:val="00B6122D"/>
    <w:rsid w:val="00B701B5"/>
    <w:rsid w:val="00C02ED9"/>
    <w:rsid w:val="00C56DC8"/>
    <w:rsid w:val="00C85EEC"/>
    <w:rsid w:val="00C868EB"/>
    <w:rsid w:val="00CA1BA7"/>
    <w:rsid w:val="00CB25F3"/>
    <w:rsid w:val="00CC048F"/>
    <w:rsid w:val="00CF0994"/>
    <w:rsid w:val="00D22377"/>
    <w:rsid w:val="00D41DFF"/>
    <w:rsid w:val="00D44CA8"/>
    <w:rsid w:val="00D91A75"/>
    <w:rsid w:val="00DA0CA2"/>
    <w:rsid w:val="00DA7E51"/>
    <w:rsid w:val="00DB0C38"/>
    <w:rsid w:val="00DB22F9"/>
    <w:rsid w:val="00DD5AFA"/>
    <w:rsid w:val="00DD6757"/>
    <w:rsid w:val="00DE7D4B"/>
    <w:rsid w:val="00EA076E"/>
    <w:rsid w:val="00EC47FF"/>
    <w:rsid w:val="00EC556B"/>
    <w:rsid w:val="00F431E8"/>
    <w:rsid w:val="00F57B1A"/>
    <w:rsid w:val="00F71ED9"/>
    <w:rsid w:val="00F755C2"/>
    <w:rsid w:val="00F927CB"/>
    <w:rsid w:val="00FA19D7"/>
    <w:rsid w:val="00FE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A928C2-0DD2-49B9-BB80-B3A64A2F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7FF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47F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05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05E3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405E38"/>
    <w:rPr>
      <w:color w:val="0000FF"/>
      <w:u w:val="single"/>
    </w:rPr>
  </w:style>
  <w:style w:type="paragraph" w:styleId="a7">
    <w:name w:val="Normal (Web)"/>
    <w:basedOn w:val="a"/>
    <w:rsid w:val="00420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uiPriority w:val="99"/>
    <w:rsid w:val="005731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F431E8"/>
    <w:pPr>
      <w:ind w:left="720"/>
    </w:pPr>
  </w:style>
  <w:style w:type="paragraph" w:customStyle="1" w:styleId="Style14">
    <w:name w:val="Style14"/>
    <w:basedOn w:val="a"/>
    <w:rsid w:val="00F755C2"/>
    <w:pPr>
      <w:widowControl w:val="0"/>
      <w:autoSpaceDE w:val="0"/>
      <w:autoSpaceDN w:val="0"/>
      <w:adjustRightInd w:val="0"/>
      <w:spacing w:after="0" w:line="230" w:lineRule="exact"/>
      <w:ind w:firstLine="547"/>
      <w:jc w:val="both"/>
    </w:pPr>
    <w:rPr>
      <w:rFonts w:ascii="Franklin Gothic Medium" w:eastAsia="Times New Roman" w:hAnsi="Franklin Gothic Medium" w:cs="Franklin Gothic Medium"/>
      <w:sz w:val="24"/>
      <w:szCs w:val="24"/>
      <w:lang w:eastAsia="ru-RU"/>
    </w:rPr>
  </w:style>
  <w:style w:type="character" w:customStyle="1" w:styleId="FontStyle34">
    <w:name w:val="Font Style34"/>
    <w:rsid w:val="00F755C2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30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Leskina@fa.ru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VBondarenko@fa.ru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96BA51-223D-41A1-AD73-C65C6BB00045}"/>
</file>

<file path=customXml/itemProps2.xml><?xml version="1.0" encoding="utf-8"?>
<ds:datastoreItem xmlns:ds="http://schemas.openxmlformats.org/officeDocument/2006/customXml" ds:itemID="{FC5A7219-E08C-4D8D-B76B-4415833D604F}"/>
</file>

<file path=customXml/itemProps3.xml><?xml version="1.0" encoding="utf-8"?>
<ds:datastoreItem xmlns:ds="http://schemas.openxmlformats.org/officeDocument/2006/customXml" ds:itemID="{EF762F79-A5DC-414F-911F-3867AB6DEE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Методические рекомендации по формированию реестра отечественных высших образовательных организаций с учетом результативности работы с иностранными партнерами (агентами) (рекламно-техническое описание)</dc:title>
  <dc:subject/>
  <dc:creator>Коля</dc:creator>
  <cp:keywords/>
  <dc:description/>
  <cp:lastModifiedBy>Белгородцев Виктор Петрович</cp:lastModifiedBy>
  <cp:revision>2</cp:revision>
  <dcterms:created xsi:type="dcterms:W3CDTF">2021-10-11T13:22:00Z</dcterms:created>
  <dcterms:modified xsi:type="dcterms:W3CDTF">2021-10-11T13:22:00Z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