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40" w:rsidRPr="002A040E" w:rsidRDefault="00143840" w:rsidP="001438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40E">
        <w:rPr>
          <w:rFonts w:ascii="Times New Roman" w:hAnsi="Times New Roman" w:cs="Times New Roman"/>
          <w:sz w:val="28"/>
          <w:szCs w:val="28"/>
        </w:rPr>
        <w:t>Результат интеллектуальной деятельности</w:t>
      </w:r>
    </w:p>
    <w:p w:rsidR="00143840" w:rsidRPr="002A040E" w:rsidRDefault="002959C3" w:rsidP="001438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40E">
        <w:rPr>
          <w:rFonts w:ascii="Times New Roman" w:hAnsi="Times New Roman" w:cs="Times New Roman"/>
          <w:sz w:val="28"/>
          <w:szCs w:val="28"/>
        </w:rPr>
        <w:t>в виде секрета производства (ноу-хау)</w:t>
      </w:r>
    </w:p>
    <w:p w:rsidR="002959C3" w:rsidRPr="002A040E" w:rsidRDefault="002A040E" w:rsidP="00091D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40E">
        <w:rPr>
          <w:rFonts w:ascii="Times New Roman" w:hAnsi="Times New Roman" w:cs="Times New Roman"/>
          <w:b/>
          <w:sz w:val="28"/>
          <w:szCs w:val="28"/>
        </w:rPr>
        <w:t>МЕТОДИКА ОЦЕНКИ ВЛИЯНИЯ ЗОНЫ СВОБОДНОЙ ТОРГОВЛИ НА ЭКСПОРТНО-ИМПОРТНУЮ ТОРГОВЛЮ СТРАН УЧАСТНИЦ ЕАЭС И ВЬЕТНАМА</w:t>
      </w:r>
    </w:p>
    <w:p w:rsidR="00143840" w:rsidRPr="002A040E" w:rsidRDefault="00143840" w:rsidP="001438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40E">
        <w:rPr>
          <w:rFonts w:ascii="Times New Roman" w:hAnsi="Times New Roman" w:cs="Times New Roman"/>
          <w:sz w:val="28"/>
          <w:szCs w:val="28"/>
        </w:rPr>
        <w:t>разработан в рамках научно-исследовательской работы по теме:</w:t>
      </w:r>
    </w:p>
    <w:p w:rsidR="00143840" w:rsidRPr="002A040E" w:rsidRDefault="00722428" w:rsidP="00722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«Пути активизации функционирования зоны свободной торговли ЕАЭС и Социалистической Республики Вьетнам» (ВТК-ГЗ-30-17)</w:t>
      </w:r>
      <w:r w:rsidR="002A0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выполненной </w:t>
      </w:r>
      <w:r w:rsidR="00143840" w:rsidRPr="002A040E">
        <w:rPr>
          <w:rFonts w:ascii="Times New Roman" w:hAnsi="Times New Roman" w:cs="Times New Roman"/>
          <w:sz w:val="28"/>
          <w:szCs w:val="28"/>
        </w:rPr>
        <w:t>в рамках государственного задания на 2017 год</w:t>
      </w:r>
    </w:p>
    <w:p w:rsidR="00091DA9" w:rsidRPr="002A040E" w:rsidRDefault="00143840" w:rsidP="002A040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40E">
        <w:rPr>
          <w:rFonts w:ascii="Times New Roman" w:hAnsi="Times New Roman" w:cs="Times New Roman"/>
          <w:sz w:val="28"/>
          <w:szCs w:val="28"/>
          <w:u w:val="single"/>
        </w:rPr>
        <w:t>Сведения об автор</w:t>
      </w:r>
      <w:r w:rsidR="007E58B6" w:rsidRPr="002A040E">
        <w:rPr>
          <w:rFonts w:ascii="Times New Roman" w:hAnsi="Times New Roman" w:cs="Times New Roman"/>
          <w:sz w:val="28"/>
          <w:szCs w:val="28"/>
          <w:u w:val="single"/>
        </w:rPr>
        <w:t>ах</w:t>
      </w:r>
      <w:r w:rsidRPr="002A040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3712E" w:rsidRPr="002A040E" w:rsidRDefault="00712C72" w:rsidP="008371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A04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748790" cy="2425065"/>
            <wp:effectExtent l="0" t="0" r="3810" b="0"/>
            <wp:wrapSquare wrapText="bothSides"/>
            <wp:docPr id="2" name="Рисунок 2" descr="http://www.fa.ru/org/dep/memf/PublishingImages/Sokolova-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a.ru/org/dep/memf/PublishingImages/Sokolova-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12E" w:rsidRPr="002A040E">
        <w:rPr>
          <w:rFonts w:ascii="Times New Roman" w:hAnsi="Times New Roman" w:cs="Times New Roman"/>
          <w:b/>
          <w:sz w:val="28"/>
          <w:szCs w:val="28"/>
        </w:rPr>
        <w:t>Соколова Елизавета Сергеевна</w:t>
      </w:r>
      <w:r w:rsidR="0083712E" w:rsidRPr="002A040E">
        <w:rPr>
          <w:rFonts w:ascii="Times New Roman" w:hAnsi="Times New Roman" w:cs="Times New Roman"/>
          <w:sz w:val="28"/>
          <w:szCs w:val="28"/>
        </w:rPr>
        <w:t xml:space="preserve"> д.э.н., профессор, заместитель руководителя департамента Мировой экономики и мировых финансов по науке</w:t>
      </w:r>
    </w:p>
    <w:p w:rsidR="00712C72" w:rsidRDefault="00712C72" w:rsidP="0083712E">
      <w:pPr>
        <w:spacing w:line="240" w:lineRule="auto"/>
        <w:contextualSpacing/>
        <w:rPr>
          <w:b/>
        </w:rPr>
      </w:pPr>
    </w:p>
    <w:p w:rsidR="00712C72" w:rsidRDefault="00712C72" w:rsidP="0083712E">
      <w:pPr>
        <w:spacing w:line="240" w:lineRule="auto"/>
        <w:contextualSpacing/>
        <w:rPr>
          <w:b/>
        </w:rPr>
      </w:pPr>
    </w:p>
    <w:p w:rsidR="00712C72" w:rsidRDefault="00712C72" w:rsidP="0083712E">
      <w:pPr>
        <w:spacing w:line="240" w:lineRule="auto"/>
        <w:contextualSpacing/>
        <w:rPr>
          <w:b/>
        </w:rPr>
      </w:pPr>
    </w:p>
    <w:p w:rsidR="00712C72" w:rsidRDefault="00712C72" w:rsidP="0083712E">
      <w:pPr>
        <w:spacing w:line="240" w:lineRule="auto"/>
        <w:contextualSpacing/>
        <w:rPr>
          <w:b/>
        </w:rPr>
      </w:pPr>
    </w:p>
    <w:p w:rsidR="002959C3" w:rsidRDefault="002959C3" w:rsidP="00091DA9">
      <w:pPr>
        <w:spacing w:line="240" w:lineRule="auto"/>
        <w:contextualSpacing/>
        <w:rPr>
          <w:b/>
        </w:rPr>
      </w:pPr>
    </w:p>
    <w:p w:rsidR="002959C3" w:rsidRDefault="002959C3" w:rsidP="00091DA9">
      <w:pPr>
        <w:spacing w:line="240" w:lineRule="auto"/>
        <w:contextualSpacing/>
        <w:rPr>
          <w:b/>
        </w:rPr>
      </w:pPr>
    </w:p>
    <w:p w:rsidR="002959C3" w:rsidRDefault="002959C3" w:rsidP="00091DA9">
      <w:pPr>
        <w:spacing w:line="240" w:lineRule="auto"/>
        <w:contextualSpacing/>
        <w:rPr>
          <w:b/>
        </w:rPr>
      </w:pPr>
    </w:p>
    <w:p w:rsidR="002959C3" w:rsidRDefault="002959C3" w:rsidP="00091DA9">
      <w:pPr>
        <w:spacing w:line="240" w:lineRule="auto"/>
        <w:contextualSpacing/>
        <w:rPr>
          <w:b/>
        </w:rPr>
      </w:pPr>
    </w:p>
    <w:p w:rsidR="002959C3" w:rsidRDefault="002959C3" w:rsidP="00091DA9">
      <w:pPr>
        <w:spacing w:line="240" w:lineRule="auto"/>
        <w:contextualSpacing/>
        <w:rPr>
          <w:b/>
        </w:rPr>
      </w:pPr>
    </w:p>
    <w:p w:rsidR="002959C3" w:rsidRDefault="002959C3" w:rsidP="00091DA9">
      <w:pPr>
        <w:spacing w:line="240" w:lineRule="auto"/>
        <w:contextualSpacing/>
        <w:rPr>
          <w:b/>
        </w:rPr>
      </w:pPr>
    </w:p>
    <w:p w:rsidR="002959C3" w:rsidRDefault="002959C3" w:rsidP="00091DA9">
      <w:pPr>
        <w:spacing w:line="240" w:lineRule="auto"/>
        <w:contextualSpacing/>
        <w:rPr>
          <w:b/>
        </w:rPr>
      </w:pPr>
    </w:p>
    <w:p w:rsidR="002959C3" w:rsidRDefault="002959C3" w:rsidP="00091DA9">
      <w:pPr>
        <w:spacing w:line="240" w:lineRule="auto"/>
        <w:contextualSpacing/>
        <w:rPr>
          <w:b/>
        </w:rPr>
      </w:pPr>
    </w:p>
    <w:p w:rsidR="00091DA9" w:rsidRPr="002A040E" w:rsidRDefault="009674DC" w:rsidP="00091DA9">
      <w:pPr>
        <w:spacing w:line="240" w:lineRule="auto"/>
        <w:contextualSpacing/>
        <w:rPr>
          <w:rFonts w:ascii="Times New Roman" w:hAnsi="Times New Roman" w:cs="Times New Roman"/>
          <w:caps/>
          <w:color w:val="666666"/>
          <w:sz w:val="28"/>
          <w:szCs w:val="28"/>
        </w:rPr>
      </w:pPr>
      <w:r w:rsidRPr="002A04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1772920" cy="2297430"/>
            <wp:effectExtent l="0" t="0" r="0" b="7620"/>
            <wp:wrapTight wrapText="bothSides">
              <wp:wrapPolygon edited="0">
                <wp:start x="0" y="0"/>
                <wp:lineTo x="0" y="21493"/>
                <wp:lineTo x="21352" y="21493"/>
                <wp:lineTo x="21352" y="0"/>
                <wp:lineTo x="0" y="0"/>
              </wp:wrapPolygon>
            </wp:wrapTight>
            <wp:docPr id="1" name="Рисунок 1" descr="http://www.fa.ru/my/User%20Photos/Profile%20Pictures/temp_ABB55201vperskaya_L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.ru/my/User%20Photos/Profile%20Pictures/temp_ABB55201vperskaya_LThu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9C3" w:rsidRPr="002A040E">
        <w:rPr>
          <w:rFonts w:ascii="Times New Roman" w:hAnsi="Times New Roman" w:cs="Times New Roman"/>
          <w:b/>
          <w:sz w:val="28"/>
          <w:szCs w:val="28"/>
        </w:rPr>
        <w:t xml:space="preserve">Перская </w:t>
      </w:r>
      <w:proofErr w:type="spellStart"/>
      <w:r w:rsidR="002959C3" w:rsidRPr="002A040E">
        <w:rPr>
          <w:rFonts w:ascii="Times New Roman" w:hAnsi="Times New Roman" w:cs="Times New Roman"/>
          <w:b/>
          <w:sz w:val="28"/>
          <w:szCs w:val="28"/>
        </w:rPr>
        <w:t>Викторя</w:t>
      </w:r>
      <w:proofErr w:type="spellEnd"/>
      <w:r w:rsidR="002959C3" w:rsidRPr="002A040E">
        <w:rPr>
          <w:rFonts w:ascii="Times New Roman" w:hAnsi="Times New Roman" w:cs="Times New Roman"/>
          <w:b/>
          <w:sz w:val="28"/>
          <w:szCs w:val="28"/>
        </w:rPr>
        <w:t xml:space="preserve"> Вадимовна, </w:t>
      </w:r>
      <w:r w:rsidR="002959C3" w:rsidRPr="002A040E">
        <w:rPr>
          <w:rFonts w:ascii="Times New Roman" w:hAnsi="Times New Roman" w:cs="Times New Roman"/>
          <w:sz w:val="28"/>
          <w:szCs w:val="28"/>
        </w:rPr>
        <w:t xml:space="preserve">д.э.н., профессор, </w:t>
      </w:r>
      <w:r w:rsidR="00091DA9" w:rsidRPr="002A040E">
        <w:rPr>
          <w:rFonts w:ascii="Times New Roman" w:hAnsi="Times New Roman" w:cs="Times New Roman"/>
          <w:sz w:val="28"/>
          <w:szCs w:val="28"/>
        </w:rPr>
        <w:t>Директор института исследования международных экономических отношений</w:t>
      </w:r>
    </w:p>
    <w:p w:rsidR="00091DA9" w:rsidRDefault="00091DA9" w:rsidP="0083712E">
      <w:pPr>
        <w:spacing w:line="240" w:lineRule="auto"/>
        <w:contextualSpacing/>
        <w:rPr>
          <w:b/>
        </w:rPr>
      </w:pPr>
    </w:p>
    <w:p w:rsidR="00091DA9" w:rsidRDefault="00091DA9" w:rsidP="0083712E">
      <w:pPr>
        <w:spacing w:line="240" w:lineRule="auto"/>
        <w:contextualSpacing/>
        <w:rPr>
          <w:b/>
        </w:rPr>
      </w:pPr>
    </w:p>
    <w:p w:rsidR="00841EBE" w:rsidRDefault="00841EBE" w:rsidP="0083712E">
      <w:pPr>
        <w:spacing w:line="240" w:lineRule="auto"/>
        <w:contextualSpacing/>
        <w:rPr>
          <w:b/>
        </w:rPr>
      </w:pPr>
    </w:p>
    <w:p w:rsidR="00841EBE" w:rsidRDefault="00841EBE" w:rsidP="0083712E">
      <w:pPr>
        <w:spacing w:line="240" w:lineRule="auto"/>
        <w:contextualSpacing/>
        <w:rPr>
          <w:b/>
        </w:rPr>
      </w:pPr>
    </w:p>
    <w:p w:rsidR="00091DA9" w:rsidRDefault="00091DA9" w:rsidP="0083712E">
      <w:pPr>
        <w:spacing w:line="240" w:lineRule="auto"/>
        <w:contextualSpacing/>
        <w:rPr>
          <w:b/>
        </w:rPr>
      </w:pPr>
      <w:r>
        <w:rPr>
          <w:b/>
        </w:rPr>
        <w:t xml:space="preserve">      </w:t>
      </w:r>
    </w:p>
    <w:p w:rsidR="002959C3" w:rsidRDefault="00841EBE" w:rsidP="00841EBE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                      </w:t>
      </w:r>
    </w:p>
    <w:p w:rsidR="002959C3" w:rsidRDefault="002959C3" w:rsidP="00841EBE">
      <w:pPr>
        <w:spacing w:line="240" w:lineRule="auto"/>
        <w:contextualSpacing/>
        <w:jc w:val="both"/>
        <w:rPr>
          <w:b/>
        </w:rPr>
      </w:pPr>
    </w:p>
    <w:p w:rsidR="002959C3" w:rsidRDefault="002959C3" w:rsidP="00841EBE">
      <w:pPr>
        <w:spacing w:line="240" w:lineRule="auto"/>
        <w:contextualSpacing/>
        <w:jc w:val="both"/>
        <w:rPr>
          <w:b/>
        </w:rPr>
      </w:pPr>
    </w:p>
    <w:p w:rsidR="002959C3" w:rsidRDefault="002959C3" w:rsidP="00841EBE">
      <w:pPr>
        <w:spacing w:line="240" w:lineRule="auto"/>
        <w:contextualSpacing/>
        <w:jc w:val="both"/>
        <w:rPr>
          <w:b/>
        </w:rPr>
      </w:pPr>
    </w:p>
    <w:p w:rsidR="002959C3" w:rsidRDefault="002959C3" w:rsidP="00841EBE">
      <w:pPr>
        <w:spacing w:line="240" w:lineRule="auto"/>
        <w:contextualSpacing/>
        <w:jc w:val="both"/>
        <w:rPr>
          <w:b/>
        </w:rPr>
      </w:pPr>
    </w:p>
    <w:p w:rsidR="002959C3" w:rsidRDefault="002959C3" w:rsidP="00841EBE">
      <w:pPr>
        <w:spacing w:line="240" w:lineRule="auto"/>
        <w:contextualSpacing/>
        <w:jc w:val="both"/>
        <w:rPr>
          <w:b/>
        </w:rPr>
      </w:pPr>
    </w:p>
    <w:p w:rsidR="002959C3" w:rsidRDefault="002959C3" w:rsidP="00841EBE">
      <w:pPr>
        <w:spacing w:line="240" w:lineRule="auto"/>
        <w:contextualSpacing/>
        <w:jc w:val="both"/>
        <w:rPr>
          <w:b/>
        </w:rPr>
      </w:pPr>
    </w:p>
    <w:p w:rsidR="0083712E" w:rsidRPr="002A040E" w:rsidRDefault="00841EBE" w:rsidP="00841E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 w:rsidR="0083712E" w:rsidRPr="002A040E">
        <w:rPr>
          <w:rFonts w:ascii="Times New Roman" w:hAnsi="Times New Roman" w:cs="Times New Roman"/>
          <w:b/>
          <w:sz w:val="28"/>
          <w:szCs w:val="28"/>
        </w:rPr>
        <w:t>Бич Михаил Геннадьевич</w:t>
      </w:r>
      <w:r w:rsidR="0083712E" w:rsidRPr="002A040E">
        <w:rPr>
          <w:rFonts w:ascii="Times New Roman" w:hAnsi="Times New Roman" w:cs="Times New Roman"/>
          <w:sz w:val="28"/>
          <w:szCs w:val="28"/>
        </w:rPr>
        <w:t xml:space="preserve"> к.э.н., доцент</w:t>
      </w:r>
      <w:r w:rsidRPr="002A040E">
        <w:rPr>
          <w:rFonts w:ascii="Times New Roman" w:hAnsi="Times New Roman" w:cs="Times New Roman"/>
          <w:sz w:val="28"/>
          <w:szCs w:val="28"/>
        </w:rPr>
        <w:t xml:space="preserve"> </w:t>
      </w:r>
      <w:r w:rsidR="0083712E" w:rsidRPr="002A040E">
        <w:rPr>
          <w:rFonts w:ascii="Times New Roman" w:hAnsi="Times New Roman" w:cs="Times New Roman"/>
          <w:sz w:val="28"/>
          <w:szCs w:val="28"/>
        </w:rPr>
        <w:t xml:space="preserve">департамента Мировой экономики и мировых финансов </w:t>
      </w:r>
    </w:p>
    <w:p w:rsidR="0083712E" w:rsidRDefault="0083712E" w:rsidP="0083712E">
      <w:pPr>
        <w:spacing w:line="240" w:lineRule="auto"/>
        <w:contextualSpacing/>
      </w:pPr>
    </w:p>
    <w:p w:rsidR="003F421B" w:rsidRPr="002A040E" w:rsidRDefault="00143840" w:rsidP="003F42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A040E">
        <w:rPr>
          <w:rFonts w:ascii="Times New Roman" w:hAnsi="Times New Roman" w:cs="Times New Roman"/>
          <w:sz w:val="28"/>
          <w:szCs w:val="28"/>
        </w:rPr>
        <w:t>Контакты:</w:t>
      </w:r>
      <w:r w:rsidR="002A040E">
        <w:rPr>
          <w:rFonts w:ascii="Times New Roman" w:hAnsi="Times New Roman" w:cs="Times New Roman"/>
          <w:sz w:val="28"/>
          <w:szCs w:val="28"/>
        </w:rPr>
        <w:t xml:space="preserve"> </w:t>
      </w:r>
      <w:r w:rsidR="003F421B" w:rsidRPr="002A040E">
        <w:rPr>
          <w:rFonts w:ascii="Times New Roman" w:hAnsi="Times New Roman" w:cs="Times New Roman"/>
          <w:sz w:val="28"/>
          <w:szCs w:val="28"/>
        </w:rPr>
        <w:t>(499)943-9465</w:t>
      </w:r>
      <w:r w:rsidR="002A0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421B" w:rsidRPr="002A040E">
        <w:rPr>
          <w:rFonts w:ascii="Times New Roman" w:hAnsi="Times New Roman" w:cs="Times New Roman"/>
          <w:sz w:val="28"/>
          <w:szCs w:val="28"/>
          <w:lang w:val="en-US"/>
        </w:rPr>
        <w:t>ESSokolova</w:t>
      </w:r>
      <w:proofErr w:type="spellEnd"/>
      <w:r w:rsidR="003F421B" w:rsidRPr="002A040E">
        <w:rPr>
          <w:rFonts w:ascii="Times New Roman" w:hAnsi="Times New Roman" w:cs="Times New Roman"/>
          <w:sz w:val="28"/>
          <w:szCs w:val="28"/>
        </w:rPr>
        <w:t>@</w:t>
      </w:r>
      <w:r w:rsidR="003F421B" w:rsidRPr="002A040E">
        <w:rPr>
          <w:rFonts w:ascii="Times New Roman" w:hAnsi="Times New Roman" w:cs="Times New Roman"/>
          <w:sz w:val="28"/>
          <w:szCs w:val="28"/>
          <w:lang w:val="en-US"/>
        </w:rPr>
        <w:t>fa</w:t>
      </w:r>
      <w:r w:rsidR="003F421B" w:rsidRPr="002A04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421B" w:rsidRPr="002A04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81C51" w:rsidRPr="002A040E" w:rsidRDefault="00B81C51" w:rsidP="00B81C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40E" w:rsidRDefault="002A040E" w:rsidP="00B81C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40E" w:rsidRDefault="002A040E" w:rsidP="00B81C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51" w:rsidRPr="002A040E" w:rsidRDefault="00B81C51" w:rsidP="00B81C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40E">
        <w:rPr>
          <w:rFonts w:ascii="Times New Roman" w:hAnsi="Times New Roman" w:cs="Times New Roman"/>
          <w:b/>
          <w:sz w:val="28"/>
          <w:szCs w:val="28"/>
        </w:rPr>
        <w:t>РЕКЛАМНО-ТЕХНИЧЕСКОЕ ОПИСАНИЕ</w:t>
      </w:r>
    </w:p>
    <w:p w:rsidR="00262F72" w:rsidRPr="002A040E" w:rsidRDefault="001F5E7E" w:rsidP="001F5E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40E">
        <w:rPr>
          <w:rFonts w:ascii="Times New Roman" w:hAnsi="Times New Roman" w:cs="Times New Roman"/>
          <w:bCs/>
          <w:sz w:val="28"/>
          <w:szCs w:val="28"/>
        </w:rPr>
        <w:t xml:space="preserve">Построенная эконометрическая модель </w:t>
      </w:r>
      <w:r w:rsidRPr="002A040E">
        <w:rPr>
          <w:rFonts w:ascii="Times New Roman" w:hAnsi="Times New Roman" w:cs="Times New Roman"/>
          <w:sz w:val="28"/>
          <w:szCs w:val="28"/>
        </w:rPr>
        <w:t xml:space="preserve">функционирования зоны свободной торговли ЕАЭС и СРВ является инструментом анализа </w:t>
      </w:r>
      <w:r w:rsidRPr="002A040E">
        <w:rPr>
          <w:rFonts w:ascii="Times New Roman" w:hAnsi="Times New Roman" w:cs="Times New Roman"/>
          <w:bCs/>
          <w:sz w:val="28"/>
          <w:szCs w:val="28"/>
        </w:rPr>
        <w:t xml:space="preserve">глубины и интенсивности взаимодействия государств ЕАЭС и СРВ. </w:t>
      </w:r>
      <w:r w:rsidR="00CE61FE" w:rsidRPr="002A040E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2A040E">
        <w:rPr>
          <w:rFonts w:ascii="Times New Roman" w:hAnsi="Times New Roman" w:cs="Times New Roman"/>
          <w:sz w:val="28"/>
          <w:szCs w:val="28"/>
        </w:rPr>
        <w:t xml:space="preserve">разработанной модели </w:t>
      </w:r>
      <w:r w:rsidR="00CE61FE" w:rsidRPr="002A040E">
        <w:rPr>
          <w:rFonts w:ascii="Times New Roman" w:hAnsi="Times New Roman" w:cs="Times New Roman"/>
          <w:sz w:val="28"/>
          <w:szCs w:val="28"/>
        </w:rPr>
        <w:t xml:space="preserve">лежит </w:t>
      </w:r>
      <w:r w:rsidR="00C77E3F" w:rsidRPr="002A040E">
        <w:rPr>
          <w:rFonts w:ascii="Times New Roman" w:hAnsi="Times New Roman" w:cs="Times New Roman"/>
          <w:sz w:val="28"/>
          <w:szCs w:val="28"/>
        </w:rPr>
        <w:t>глубокий теоретически анализ развития взаимоотношений стран участниц ЕАЭС и СРВ в рамках соглашения о зоне свободной торговли.</w:t>
      </w:r>
    </w:p>
    <w:p w:rsidR="00262F72" w:rsidRPr="002A040E" w:rsidRDefault="00262F72" w:rsidP="00262F72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Разработанная гравитационная модель предполагается использовать для анализа экспортно-импортных потоков стран участниц Соглашения о зоне свободной торговли с Вьетнамом, является эконометрической моделью (в логарифмической форме). Построим частные гравитационные модели по каждому году для экспортных потоков во Вьетнам и импортных потоков из Вьетнама. </w:t>
      </w:r>
    </w:p>
    <w:p w:rsidR="00C863D1" w:rsidRPr="002A040E" w:rsidRDefault="00262F72" w:rsidP="00C863D1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Для построения моделей был разработан специальный скрипт на языке </w:t>
      </w: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en-US"/>
        </w:rPr>
        <w:t>R</w:t>
      </w: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, исполняемый в одноименной среде. Алгоритм построения содержит следующие шаги:</w:t>
      </w:r>
    </w:p>
    <w:p w:rsidR="00C863D1" w:rsidRPr="002A040E" w:rsidRDefault="00C863D1" w:rsidP="00C863D1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1.</w:t>
      </w:r>
      <w:r w:rsidR="00262F72"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Шаг ввода исходных данных</w:t>
      </w:r>
    </w:p>
    <w:p w:rsidR="00C863D1" w:rsidRPr="002A040E" w:rsidRDefault="00C863D1" w:rsidP="00C863D1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2.</w:t>
      </w:r>
      <w:r w:rsidR="00262F72"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Шаг расчёта гравитационных моделей по каждому году</w:t>
      </w:r>
    </w:p>
    <w:p w:rsidR="00262F72" w:rsidRPr="002A040E" w:rsidRDefault="00C863D1" w:rsidP="00C863D1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3.</w:t>
      </w:r>
      <w:r w:rsidR="00262F72"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Шаг вывода информации </w:t>
      </w:r>
    </w:p>
    <w:p w:rsidR="00C863D1" w:rsidRPr="002A040E" w:rsidRDefault="001442DB" w:rsidP="00C863D1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На первом шаге формируются массивы исходных данных, используемых в расчёте моделей. Массивы</w:t>
      </w:r>
      <w:r w:rsidR="00C863D1"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содержат данные по ВВП странам, расстояниями </w:t>
      </w: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между столицами и внешнеторговый оборот, разбитый на импорт из Вьетнама </w:t>
      </w:r>
      <w:r w:rsidR="00C863D1"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и экспорт во Вьетнам</w:t>
      </w: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:rsidR="00C863D1" w:rsidRPr="002A040E" w:rsidRDefault="001442DB" w:rsidP="00C863D1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На втором шаге происходит расчёт гравитационных моделей для импорта и эксп</w:t>
      </w:r>
      <w:r w:rsidR="00C863D1"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орта по каждому году</w:t>
      </w: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. </w:t>
      </w:r>
    </w:p>
    <w:p w:rsidR="00C863D1" w:rsidRPr="002A040E" w:rsidRDefault="001442DB" w:rsidP="00C863D1">
      <w:pPr>
        <w:spacing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На третьем шаге выводятся данные и графики значения коэффициента эластичности для ВВП и характеристика относительной точности модели</w:t>
      </w:r>
      <w:r w:rsidR="00C863D1" w:rsidRPr="002A040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:rsidR="00C863D1" w:rsidRPr="002A040E" w:rsidRDefault="00561CF7" w:rsidP="00C863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40E">
        <w:rPr>
          <w:rFonts w:ascii="Times New Roman" w:hAnsi="Times New Roman" w:cs="Times New Roman"/>
          <w:sz w:val="28"/>
          <w:szCs w:val="28"/>
        </w:rPr>
        <w:t xml:space="preserve">Модель может представлять интерес для </w:t>
      </w:r>
      <w:r w:rsidR="00A33D3B" w:rsidRPr="002A040E">
        <w:rPr>
          <w:rFonts w:ascii="Times New Roman" w:hAnsi="Times New Roman" w:cs="Times New Roman"/>
          <w:sz w:val="28"/>
          <w:szCs w:val="28"/>
        </w:rPr>
        <w:t xml:space="preserve">государственных структур, обеспечивающих управление внешней торговлей со странами участницами соглашения о зоне свободной торговли, </w:t>
      </w:r>
      <w:r w:rsidRPr="002A040E">
        <w:rPr>
          <w:rFonts w:ascii="Times New Roman" w:hAnsi="Times New Roman" w:cs="Times New Roman"/>
          <w:sz w:val="28"/>
          <w:szCs w:val="28"/>
        </w:rPr>
        <w:t>представителей</w:t>
      </w:r>
      <w:r w:rsidR="00C863D1" w:rsidRPr="002A040E">
        <w:rPr>
          <w:rFonts w:ascii="Times New Roman" w:hAnsi="Times New Roman" w:cs="Times New Roman"/>
          <w:sz w:val="28"/>
          <w:szCs w:val="28"/>
        </w:rPr>
        <w:t xml:space="preserve"> бизнеса как стран участниц ЕАЭС, так и </w:t>
      </w:r>
      <w:r w:rsidR="00A33D3B" w:rsidRPr="002A040E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C863D1" w:rsidRPr="002A040E">
        <w:rPr>
          <w:rFonts w:ascii="Times New Roman" w:hAnsi="Times New Roman" w:cs="Times New Roman"/>
          <w:sz w:val="28"/>
          <w:szCs w:val="28"/>
        </w:rPr>
        <w:t>заинтересованных сторон, участвующих в торговле в рамках действия соглашений о зонах свободной торговли.</w:t>
      </w:r>
      <w:r w:rsidRPr="002A0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3D1" w:rsidRPr="002A040E" w:rsidRDefault="00C863D1" w:rsidP="00F0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63D1" w:rsidRPr="002A04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E5" w:rsidRDefault="008B18E5" w:rsidP="00AA77CA">
      <w:pPr>
        <w:spacing w:after="0" w:line="240" w:lineRule="auto"/>
      </w:pPr>
      <w:r>
        <w:separator/>
      </w:r>
    </w:p>
  </w:endnote>
  <w:endnote w:type="continuationSeparator" w:id="0">
    <w:p w:rsidR="008B18E5" w:rsidRDefault="008B18E5" w:rsidP="00AA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93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608881"/>
      <w:docPartObj>
        <w:docPartGallery w:val="Page Numbers (Bottom of Page)"/>
        <w:docPartUnique/>
      </w:docPartObj>
    </w:sdtPr>
    <w:sdtEndPr/>
    <w:sdtContent>
      <w:p w:rsidR="00AA77CA" w:rsidRDefault="00AA77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40E">
          <w:rPr>
            <w:noProof/>
          </w:rPr>
          <w:t>1</w:t>
        </w:r>
        <w:r>
          <w:fldChar w:fldCharType="end"/>
        </w:r>
      </w:p>
    </w:sdtContent>
  </w:sdt>
  <w:p w:rsidR="00AA77CA" w:rsidRDefault="00AA77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E5" w:rsidRDefault="008B18E5" w:rsidP="00AA77CA">
      <w:pPr>
        <w:spacing w:after="0" w:line="240" w:lineRule="auto"/>
      </w:pPr>
      <w:r>
        <w:separator/>
      </w:r>
    </w:p>
  </w:footnote>
  <w:footnote w:type="continuationSeparator" w:id="0">
    <w:p w:rsidR="008B18E5" w:rsidRDefault="008B18E5" w:rsidP="00AA7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88575BD"/>
    <w:multiLevelType w:val="hybridMultilevel"/>
    <w:tmpl w:val="ADD0A382"/>
    <w:lvl w:ilvl="0" w:tplc="06BA7450">
      <w:start w:val="4"/>
      <w:numFmt w:val="decimal"/>
      <w:lvlText w:val="%1."/>
      <w:lvlJc w:val="left"/>
      <w:pPr>
        <w:ind w:left="1575" w:hanging="360"/>
      </w:pPr>
      <w:rPr>
        <w:rFonts w:cs="font393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71BB5C47"/>
    <w:multiLevelType w:val="hybridMultilevel"/>
    <w:tmpl w:val="AA007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8B27D5"/>
    <w:multiLevelType w:val="hybridMultilevel"/>
    <w:tmpl w:val="BC46532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9D"/>
    <w:rsid w:val="00030E3B"/>
    <w:rsid w:val="00091DA9"/>
    <w:rsid w:val="00143840"/>
    <w:rsid w:val="001442DB"/>
    <w:rsid w:val="001641AD"/>
    <w:rsid w:val="00165906"/>
    <w:rsid w:val="001A4DDA"/>
    <w:rsid w:val="001F5E7E"/>
    <w:rsid w:val="001F7C44"/>
    <w:rsid w:val="00262F72"/>
    <w:rsid w:val="002959C3"/>
    <w:rsid w:val="002A040E"/>
    <w:rsid w:val="002D7A14"/>
    <w:rsid w:val="00305F54"/>
    <w:rsid w:val="003E3B3D"/>
    <w:rsid w:val="003F421B"/>
    <w:rsid w:val="0053434A"/>
    <w:rsid w:val="00561CF7"/>
    <w:rsid w:val="00712C72"/>
    <w:rsid w:val="00713CFA"/>
    <w:rsid w:val="00722428"/>
    <w:rsid w:val="007E58B6"/>
    <w:rsid w:val="007F651D"/>
    <w:rsid w:val="00801504"/>
    <w:rsid w:val="00817693"/>
    <w:rsid w:val="0083712E"/>
    <w:rsid w:val="00841EBE"/>
    <w:rsid w:val="008B18E5"/>
    <w:rsid w:val="0093269D"/>
    <w:rsid w:val="009674DC"/>
    <w:rsid w:val="0098740B"/>
    <w:rsid w:val="00A33D3B"/>
    <w:rsid w:val="00AA77CA"/>
    <w:rsid w:val="00B1098B"/>
    <w:rsid w:val="00B15A36"/>
    <w:rsid w:val="00B81C51"/>
    <w:rsid w:val="00B96FF4"/>
    <w:rsid w:val="00BA24DE"/>
    <w:rsid w:val="00C04303"/>
    <w:rsid w:val="00C32260"/>
    <w:rsid w:val="00C77E3F"/>
    <w:rsid w:val="00C863D1"/>
    <w:rsid w:val="00CA68F3"/>
    <w:rsid w:val="00CE5A8E"/>
    <w:rsid w:val="00CE61FE"/>
    <w:rsid w:val="00DB721A"/>
    <w:rsid w:val="00F011A2"/>
    <w:rsid w:val="00F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4C62"/>
  <w15:chartTrackingRefBased/>
  <w15:docId w15:val="{D777B1D7-3B73-4EBB-BF56-CD6A806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3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1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E3B"/>
    <w:pPr>
      <w:ind w:left="720"/>
      <w:contextualSpacing/>
    </w:pPr>
  </w:style>
  <w:style w:type="paragraph" w:customStyle="1" w:styleId="21">
    <w:name w:val="Абзац списка2"/>
    <w:basedOn w:val="a"/>
    <w:rsid w:val="00030E3B"/>
    <w:pPr>
      <w:suppressAutoHyphens/>
      <w:ind w:left="720"/>
    </w:pPr>
    <w:rPr>
      <w:rFonts w:ascii="Calibri" w:eastAsia="SimSun" w:hAnsi="Calibri" w:cs="font393"/>
      <w:lang w:eastAsia="ar-SA"/>
    </w:rPr>
  </w:style>
  <w:style w:type="character" w:styleId="a4">
    <w:name w:val="Emphasis"/>
    <w:basedOn w:val="a0"/>
    <w:uiPriority w:val="20"/>
    <w:qFormat/>
    <w:rsid w:val="00030E3B"/>
    <w:rPr>
      <w:i/>
      <w:iCs/>
    </w:rPr>
  </w:style>
  <w:style w:type="character" w:styleId="a5">
    <w:name w:val="Hyperlink"/>
    <w:uiPriority w:val="99"/>
    <w:rsid w:val="003F42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1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rsid w:val="001442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144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7CA"/>
  </w:style>
  <w:style w:type="paragraph" w:styleId="a8">
    <w:name w:val="footer"/>
    <w:basedOn w:val="a"/>
    <w:link w:val="a9"/>
    <w:uiPriority w:val="99"/>
    <w:unhideWhenUsed/>
    <w:rsid w:val="00A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AFFD5-1C6B-4FD3-8F21-D1347529447A}"/>
</file>

<file path=customXml/itemProps2.xml><?xml version="1.0" encoding="utf-8"?>
<ds:datastoreItem xmlns:ds="http://schemas.openxmlformats.org/officeDocument/2006/customXml" ds:itemID="{4B360838-23DB-45C6-AFC7-E997C5537B43}"/>
</file>

<file path=customXml/itemProps3.xml><?xml version="1.0" encoding="utf-8"?>
<ds:datastoreItem xmlns:ds="http://schemas.openxmlformats.org/officeDocument/2006/customXml" ds:itemID="{3A7003F4-0821-47E7-AA33-88CAEF20F1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Методика оценки влияния зоны свободной торговли на экспортно-импортную торговлю стран участниц ЕАЭС и Вьетнама(рекламно-техническое описание)</dc:title>
  <dc:subject/>
  <dc:creator>Соколова Елизавета Сергеевна</dc:creator>
  <cp:keywords/>
  <dc:description/>
  <cp:lastModifiedBy>Белгородцев Виктор Петрович</cp:lastModifiedBy>
  <cp:revision>2</cp:revision>
  <dcterms:created xsi:type="dcterms:W3CDTF">2018-04-09T10:44:00Z</dcterms:created>
  <dcterms:modified xsi:type="dcterms:W3CDTF">2018-04-09T10:44:00Z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