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708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B3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032F4" w:rsidRPr="000032F4">
        <w:rPr>
          <w:rFonts w:ascii="Times New Roman" w:hAnsi="Times New Roman" w:cs="Times New Roman"/>
          <w:b/>
          <w:sz w:val="28"/>
          <w:szCs w:val="28"/>
        </w:rPr>
        <w:t>Многофакторная модель оценки финансовой устойчивости компаний в условиях цифровизации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 w:rsidR="00AE496C">
        <w:rPr>
          <w:rFonts w:ascii="Times New Roman" w:hAnsi="Times New Roman" w:cs="Times New Roman"/>
          <w:b/>
          <w:sz w:val="28"/>
          <w:szCs w:val="28"/>
        </w:rPr>
        <w:t>,</w:t>
      </w:r>
    </w:p>
    <w:p w:rsidR="00AE496C" w:rsidRPr="00453DC6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246A12">
        <w:rPr>
          <w:rFonts w:ascii="Times New Roman" w:hAnsi="Times New Roman" w:cs="Times New Roman"/>
          <w:sz w:val="28"/>
          <w:szCs w:val="28"/>
        </w:rPr>
        <w:t>П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0032F4">
        <w:rPr>
          <w:rFonts w:ascii="Times New Roman" w:hAnsi="Times New Roman" w:cs="Times New Roman"/>
          <w:sz w:val="28"/>
          <w:szCs w:val="28"/>
        </w:rPr>
        <w:t>«</w:t>
      </w:r>
      <w:r w:rsidR="000032F4" w:rsidRPr="000032F4">
        <w:rPr>
          <w:rFonts w:ascii="Times New Roman" w:hAnsi="Times New Roman" w:cs="Times New Roman"/>
          <w:sz w:val="28"/>
          <w:szCs w:val="28"/>
        </w:rPr>
        <w:t>Анализ влияния цифровых технологий на финансовую устойчивость российских компаний</w:t>
      </w:r>
      <w:r w:rsidR="000032F4">
        <w:rPr>
          <w:rFonts w:ascii="Times New Roman" w:hAnsi="Times New Roman" w:cs="Times New Roman"/>
          <w:sz w:val="28"/>
          <w:szCs w:val="28"/>
        </w:rPr>
        <w:t xml:space="preserve">» </w:t>
      </w:r>
      <w:r w:rsidR="00AE496C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  <w:r w:rsidR="000032F4">
        <w:rPr>
          <w:rFonts w:ascii="Times New Roman" w:hAnsi="Times New Roman" w:cs="Times New Roman"/>
          <w:sz w:val="28"/>
          <w:szCs w:val="28"/>
        </w:rPr>
        <w:t>.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0F642A" w:rsidTr="002C0D43">
        <w:tc>
          <w:tcPr>
            <w:tcW w:w="3256" w:type="dxa"/>
            <w:vAlign w:val="center"/>
          </w:tcPr>
          <w:p w:rsidR="00116DE4" w:rsidRDefault="000F642A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305" cy="1560385"/>
                  <wp:effectExtent l="0" t="0" r="4445" b="1905"/>
                  <wp:docPr id="4" name="Рисунок 4" descr="C:\Users\OMGusarova\Desktop\ГРАНТ 3\РИД\Земляк Светлана Василье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Gusarova\Desktop\ГРАНТ 3\РИД\Земляк Светлана Василье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48" cy="158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4C1605" w:rsidRDefault="004C160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E4" w:rsidRDefault="002C0D4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ЗЕМЛЯК </w:t>
            </w:r>
            <w:r w:rsidR="00966515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  <w:p w:rsidR="00116DE4" w:rsidRPr="00453DC6" w:rsidRDefault="0096651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0D43">
              <w:rPr>
                <w:rFonts w:ascii="Times New Roman" w:hAnsi="Times New Roman" w:cs="Times New Roman"/>
                <w:sz w:val="28"/>
                <w:szCs w:val="28"/>
              </w:rPr>
              <w:t>иректор Смоленского филиала Финуниверситета</w:t>
            </w:r>
          </w:p>
          <w:p w:rsidR="00116DE4" w:rsidRPr="00453DC6" w:rsidRDefault="002C0D4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2C0D43">
              <w:rPr>
                <w:rFonts w:ascii="Times New Roman" w:hAnsi="Times New Roman" w:cs="Times New Roman"/>
              </w:rPr>
              <w:t>: 214018, г. Смоленск, проспект Гагарина, 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2C0D43">
              <w:rPr>
                <w:rFonts w:ascii="Times New Roman" w:hAnsi="Times New Roman" w:cs="Times New Roman"/>
              </w:rPr>
              <w:t>(4812) 658075 (132)</w:t>
            </w:r>
          </w:p>
          <w:p w:rsidR="00527A94" w:rsidRPr="00D64A9A" w:rsidRDefault="00527A94" w:rsidP="000F64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0F642A">
              <w:rPr>
                <w:rFonts w:ascii="Times New Roman" w:hAnsi="Times New Roman" w:cs="Times New Roman"/>
              </w:rPr>
              <w:t xml:space="preserve"> </w:t>
            </w:r>
            <w:r w:rsidR="000F642A" w:rsidRPr="000F642A">
              <w:rPr>
                <w:rFonts w:ascii="Times New Roman" w:hAnsi="Times New Roman" w:cs="Times New Roman"/>
              </w:rPr>
              <w:t>SVZemlyak@fa.ru</w:t>
            </w:r>
          </w:p>
        </w:tc>
      </w:tr>
      <w:tr w:rsidR="000F642A" w:rsidTr="002C0D43">
        <w:trPr>
          <w:trHeight w:val="3240"/>
        </w:trPr>
        <w:tc>
          <w:tcPr>
            <w:tcW w:w="3256" w:type="dxa"/>
            <w:vAlign w:val="center"/>
          </w:tcPr>
          <w:p w:rsidR="00116DE4" w:rsidRDefault="00966515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0274" cy="1586352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66" cy="1591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CC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Ольга Михайловна</w:t>
            </w:r>
          </w:p>
          <w:p w:rsidR="007746CC" w:rsidRPr="00453DC6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«Математика, информатика и общегуманитарные науки»</w:t>
            </w:r>
          </w:p>
          <w:p w:rsidR="007746CC" w:rsidRPr="00453DC6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214018, г. Смоленск, проспект Гагарина, 22 </w:t>
            </w:r>
          </w:p>
          <w:p w:rsidR="00966515" w:rsidRP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 w:rsidRPr="00966515">
              <w:rPr>
                <w:rFonts w:ascii="Times New Roman" w:hAnsi="Times New Roman" w:cs="Times New Roman"/>
              </w:rPr>
              <w:t>Тел.: +7 (4812) 658075 (13</w:t>
            </w:r>
            <w:r>
              <w:rPr>
                <w:rFonts w:ascii="Times New Roman" w:hAnsi="Times New Roman" w:cs="Times New Roman"/>
              </w:rPr>
              <w:t>9</w:t>
            </w:r>
            <w:r w:rsidRPr="00966515">
              <w:rPr>
                <w:rFonts w:ascii="Times New Roman" w:hAnsi="Times New Roman" w:cs="Times New Roman"/>
              </w:rPr>
              <w:t>)</w:t>
            </w:r>
          </w:p>
          <w:p w:rsidR="00527A94" w:rsidRDefault="007746CC" w:rsidP="004C16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4C1605">
              <w:t xml:space="preserve"> </w:t>
            </w:r>
            <w:r w:rsidR="004C1605" w:rsidRPr="004C1605">
              <w:rPr>
                <w:rFonts w:ascii="Times New Roman" w:hAnsi="Times New Roman" w:cs="Times New Roman"/>
              </w:rPr>
              <w:t>OMGusarova@fa.ru</w:t>
            </w:r>
          </w:p>
        </w:tc>
      </w:tr>
      <w:tr w:rsidR="000F642A" w:rsidTr="002C0D43">
        <w:tc>
          <w:tcPr>
            <w:tcW w:w="3256" w:type="dxa"/>
            <w:vAlign w:val="center"/>
          </w:tcPr>
          <w:p w:rsidR="00116DE4" w:rsidRPr="00246A12" w:rsidRDefault="00246A12" w:rsidP="00246A12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711960"/>
                  <wp:effectExtent l="0" t="0" r="0" b="2540"/>
                  <wp:docPr id="1" name="Рисунок 1" descr="C:\Users\admin\Desktop\Хроменкова_документы\Хроменкова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Хроменкова_документы\Хроменкова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16" cy="171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64A9A" w:rsidRPr="00F65AD2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6CC" w:rsidRPr="00246A12" w:rsidRDefault="00BE0CF8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ХРОМЕНКОВА </w:t>
            </w:r>
            <w:r w:rsidR="00F65AD2" w:rsidRPr="00246A12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  <w:p w:rsidR="007746CC" w:rsidRPr="00246A12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65AD2" w:rsidRPr="00246A12">
              <w:rPr>
                <w:rFonts w:ascii="Times New Roman" w:hAnsi="Times New Roman" w:cs="Times New Roman"/>
                <w:sz w:val="28"/>
                <w:szCs w:val="28"/>
              </w:rPr>
              <w:t>цент кафедры «Экономика и менеджмент»</w:t>
            </w:r>
          </w:p>
          <w:p w:rsidR="007746CC" w:rsidRPr="00246A12" w:rsidRDefault="00F65AD2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246A12" w:rsidRPr="00246A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>ических наук, доцент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246A12">
              <w:rPr>
                <w:rFonts w:ascii="Times New Roman" w:hAnsi="Times New Roman" w:cs="Times New Roman"/>
              </w:rPr>
              <w:t>Адрес: 214018, г. Смоленск, проспект</w:t>
            </w:r>
            <w:r w:rsidRPr="00F65AD2">
              <w:rPr>
                <w:rFonts w:ascii="Times New Roman" w:hAnsi="Times New Roman" w:cs="Times New Roman"/>
              </w:rPr>
              <w:t xml:space="preserve"> Гагарина, 22 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F65AD2">
              <w:rPr>
                <w:rFonts w:ascii="Times New Roman" w:hAnsi="Times New Roman" w:cs="Times New Roman"/>
              </w:rPr>
              <w:t>Тел.: +7 (4812) 658075 (1</w:t>
            </w:r>
            <w:r>
              <w:rPr>
                <w:rFonts w:ascii="Times New Roman" w:hAnsi="Times New Roman" w:cs="Times New Roman"/>
              </w:rPr>
              <w:t>43</w:t>
            </w:r>
            <w:r w:rsidRPr="00F65AD2">
              <w:rPr>
                <w:rFonts w:ascii="Times New Roman" w:hAnsi="Times New Roman" w:cs="Times New Roman"/>
              </w:rPr>
              <w:t>)</w:t>
            </w:r>
          </w:p>
          <w:p w:rsidR="00527A94" w:rsidRPr="00F65AD2" w:rsidRDefault="007746CC" w:rsidP="00BE0C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2">
              <w:rPr>
                <w:rFonts w:ascii="Times New Roman" w:hAnsi="Times New Roman" w:cs="Times New Roman"/>
              </w:rPr>
              <w:t>Эл. адрес:</w:t>
            </w:r>
            <w:r w:rsidR="00BE0CF8">
              <w:rPr>
                <w:rFonts w:ascii="Times New Roman" w:hAnsi="Times New Roman" w:cs="Times New Roman"/>
              </w:rPr>
              <w:t xml:space="preserve"> </w:t>
            </w:r>
            <w:r w:rsidR="00BE0CF8" w:rsidRPr="00BE0CF8">
              <w:rPr>
                <w:rFonts w:ascii="Times New Roman" w:hAnsi="Times New Roman" w:cs="Times New Roman"/>
              </w:rPr>
              <w:t>GAKhromenkova@fa.ru</w:t>
            </w:r>
          </w:p>
        </w:tc>
      </w:tr>
    </w:tbl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9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Pr="002768AD" w:rsidRDefault="009835C9" w:rsidP="002768AD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4875E7" w:rsidRDefault="004875E7" w:rsidP="004875E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9835C9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 технологии</w:t>
      </w: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9835C9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(коммерческая тайна) «Многофакторная модель оценки финансовой устойчивости компаний в условиях цифровизации».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основана на </w:t>
      </w:r>
      <w:r w:rsidR="00563211" w:rsidRPr="002768AD">
        <w:rPr>
          <w:rFonts w:ascii="Times New Roman" w:hAnsi="Times New Roman" w:cs="Times New Roman"/>
          <w:sz w:val="28"/>
          <w:szCs w:val="28"/>
        </w:rPr>
        <w:t>агрегировани</w:t>
      </w:r>
      <w:r w:rsidR="00563211">
        <w:rPr>
          <w:rFonts w:ascii="Times New Roman" w:hAnsi="Times New Roman" w:cs="Times New Roman"/>
          <w:sz w:val="28"/>
          <w:szCs w:val="28"/>
        </w:rPr>
        <w:t>и</w:t>
      </w:r>
      <w:r w:rsidR="00563211" w:rsidRPr="002768AD">
        <w:rPr>
          <w:rFonts w:ascii="Times New Roman" w:hAnsi="Times New Roman" w:cs="Times New Roman"/>
          <w:sz w:val="28"/>
          <w:szCs w:val="28"/>
        </w:rPr>
        <w:t xml:space="preserve"> исходных разнородных показателей, формирующих информационную базу моделирования оценки </w:t>
      </w:r>
      <w:r w:rsidR="00563211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563211" w:rsidRPr="00A22A7E">
        <w:rPr>
          <w:rFonts w:ascii="Times New Roman" w:hAnsi="Times New Roman" w:cs="Times New Roman"/>
          <w:sz w:val="28"/>
          <w:szCs w:val="28"/>
        </w:rPr>
        <w:t xml:space="preserve">информационных технологий на финансовую устойчивость </w:t>
      </w:r>
      <w:r w:rsidR="00563211">
        <w:rPr>
          <w:rFonts w:ascii="Times New Roman" w:hAnsi="Times New Roman" w:cs="Times New Roman"/>
          <w:sz w:val="28"/>
          <w:szCs w:val="28"/>
        </w:rPr>
        <w:t>компаний</w:t>
      </w:r>
      <w:r w:rsidR="00563211" w:rsidRPr="00A22A7E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563211" w:rsidRPr="000722E6">
        <w:rPr>
          <w:rFonts w:ascii="Times New Roman" w:hAnsi="Times New Roman" w:cs="Times New Roman"/>
          <w:sz w:val="28"/>
          <w:szCs w:val="28"/>
        </w:rPr>
        <w:t>цифровой трансформации экономики. В результате ее использования формируется оценка эффективности расходования средств в области применения цифровых технологий российскими компаниями.</w:t>
      </w:r>
    </w:p>
    <w:p w:rsidR="00C129D8" w:rsidRPr="00F87871" w:rsidRDefault="004875E7" w:rsidP="00F8787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6CC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(научно-техническ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746CC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35C9"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</w:t>
      </w:r>
      <w:r w:rsidRPr="0007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B6" w:rsidRPr="002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законченное исследование 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тему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871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«Анализ влияния цифровых технологий на финансовую устойчивость российских компаний»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результаты анкетирования ведущих представителей российских компаний по вопросам внедрения цифровых технологий в практическую деятельность.</w:t>
      </w:r>
    </w:p>
    <w:p w:rsidR="00C129D8" w:rsidRPr="00F87871" w:rsidRDefault="007345F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«Многофакторная модель оценки финансовой устойчивости компаний в условиях цифровизации»</w:t>
      </w:r>
      <w:r w:rsid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</w:t>
      </w:r>
      <w:r w:rsidR="00710B1E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E38" w:rsidRDefault="007345FF" w:rsidP="005815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C8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8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81549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мультифакторная модель</w:t>
      </w:r>
      <w:r w:rsidR="00581549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возможность сопоставить показатели финансовой устойчивости 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влияния на деятельность </w:t>
      </w:r>
      <w:r w:rsidR="00825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компаний 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581549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цифровизации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953" w:rsidRDefault="00A8495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ультифакторная модель позволяет провести экспресс-оценку </w:t>
      </w:r>
      <w:r w:rsidR="00E0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цифровизации на показатели деятельности компании в условиях асимметричности информации и неопределенности внешней среды.</w:t>
      </w:r>
    </w:p>
    <w:p w:rsidR="006A3339" w:rsidRPr="006A3339" w:rsidRDefault="00D37129" w:rsidP="006A333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азработанн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D41F5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управленческого менеджмента компании </w:t>
      </w:r>
      <w:r w:rsidR="006A3339" w:rsidRPr="006A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</w:t>
      </w:r>
      <w:r w:rsidR="006A3339" w:rsidRPr="006A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финансовой устойчивости 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эффективности бизнеса </w:t>
      </w:r>
      <w:r w:rsidR="006A3339" w:rsidRPr="006A3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цифровой трансформации экономики.</w:t>
      </w:r>
    </w:p>
    <w:p w:rsidR="005C6C3D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142825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</w:t>
      </w:r>
      <w:r w:rsidR="00142825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</w:t>
      </w:r>
      <w:r w:rsidR="002D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разработанной мультифакторной модели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российскими компаниями в практической деятельности для повышения эффективности бизнеса; региональными органами </w:t>
      </w:r>
      <w:r w:rsidR="00563211" w:rsidRPr="002768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при проведении мониторинга в целях стратегического </w:t>
      </w:r>
      <w:r w:rsidR="005C6C3D" w:rsidRPr="006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развития территории; </w:t>
      </w:r>
      <w:r w:rsidR="00563211" w:rsidRPr="00683E2F">
        <w:rPr>
          <w:rFonts w:ascii="Times New Roman" w:hAnsi="Times New Roman" w:cs="Times New Roman"/>
          <w:sz w:val="28"/>
          <w:szCs w:val="28"/>
        </w:rPr>
        <w:t xml:space="preserve">контрольными органами различных уровней </w:t>
      </w:r>
      <w:r w:rsidR="00563211" w:rsidRPr="00683E2F">
        <w:rPr>
          <w:rFonts w:ascii="Times New Roman" w:hAnsi="Times New Roman" w:cs="Times New Roman"/>
          <w:sz w:val="28"/>
          <w:szCs w:val="28"/>
        </w:rPr>
        <w:lastRenderedPageBreak/>
        <w:t>для количественных оценок эффективности и результативности расходования бюджетных средств в сфере применения цифровых технологий</w:t>
      </w:r>
      <w:r w:rsidR="00563211" w:rsidRPr="006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организациями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поддержки развития бизнеса (Центр поддержки предпринимательства Смоленской области, Смоленская Торгово-промышленная Палата, Центр поддержки экспорта Смоленской области и др.);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при подготовке специалистов экономического и управленческого профилей и др. </w:t>
      </w:r>
    </w:p>
    <w:p w:rsidR="00C80E90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EB4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влияние на эффективность функционирования компаний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макроэкономические показатели, характеризующие развитие 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и качество занятости населения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социальные эффекты.</w:t>
      </w:r>
    </w:p>
    <w:p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Sect="002768AD">
          <w:headerReference w:type="default" r:id="rId11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BF4AA0" w:rsidRPr="00BF4AA0" w:rsidRDefault="007E7A5B" w:rsidP="00BF4AA0">
      <w:pPr>
        <w:spacing w:after="0" w:line="4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A0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экспертами (авторами) коэффициента коммерческого потенциала РИД</w:t>
      </w:r>
    </w:p>
    <w:p w:rsidR="00BF4AA0" w:rsidRPr="00BF4AA0" w:rsidRDefault="00BF4AA0" w:rsidP="00BF4AA0">
      <w:pPr>
        <w:spacing w:after="0"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«Многофакторная модель оценки финансовой устойчивости компаний в условиях цифровизации»,</w:t>
      </w:r>
    </w:p>
    <w:p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:rsidTr="007B29DF">
        <w:trPr>
          <w:trHeight w:val="278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49"/>
        </w:trPr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00"/>
        </w:trPr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47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F6" w:rsidRDefault="000C640F" w:rsidP="000C64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:rsidR="004120F6" w:rsidRPr="004120F6" w:rsidRDefault="004120F6" w:rsidP="00412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0F6">
        <w:rPr>
          <w:rFonts w:ascii="Times New Roman" w:hAnsi="Times New Roman" w:cs="Times New Roman"/>
          <w:b/>
          <w:bCs/>
          <w:sz w:val="28"/>
          <w:szCs w:val="28"/>
        </w:rPr>
        <w:t>«Многофакторная модель оценки финансовой устойчивости ко</w:t>
      </w:r>
      <w:r>
        <w:rPr>
          <w:rFonts w:ascii="Times New Roman" w:hAnsi="Times New Roman" w:cs="Times New Roman"/>
          <w:b/>
          <w:bCs/>
          <w:sz w:val="28"/>
          <w:szCs w:val="28"/>
        </w:rPr>
        <w:t>мпаний в условиях цифровизации»</w:t>
      </w:r>
    </w:p>
    <w:p w:rsidR="004120F6" w:rsidRDefault="004120F6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РИД»</w:t>
      </w:r>
      <w:r w:rsidRPr="007E7A5B">
        <w:rPr>
          <w:rFonts w:ascii="Times New Roman" w:hAnsi="Times New Roman" w:cs="Times New Roman"/>
          <w:sz w:val="28"/>
          <w:szCs w:val="28"/>
        </w:rPr>
        <w:t>. Дата оценки: __.__.2021.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_______,__ тыс. руб.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__ результатов НИР, причем на разработку РИД потрачено (примем для понимания условно17%) всех временных затрат.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_ чел.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__% и задействован согласно План-заданию в получении четырех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=4). Второй исполнитель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7E7A5B">
        <w:rPr>
          <w:rFonts w:ascii="Times New Roman" w:hAnsi="Times New Roman" w:cs="Times New Roman"/>
          <w:sz w:val="28"/>
          <w:szCs w:val="28"/>
        </w:rPr>
        <w:t>= __% и задействован согласно План-заданию в получении двух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=2).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=_,__.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____,__ (тыс. руб.)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0,06/4 + 0,14/2= 0,085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*0,17*0,085=______,_ (руб.).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 составила ______,__ рубля.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_____________________________К.К. Поздняков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 Д.В. Реуцкий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_____________________________Б.Б. Славин</w:t>
      </w:r>
    </w:p>
    <w:p w:rsidR="000C640F" w:rsidRPr="007E7A5B" w:rsidRDefault="000C640F" w:rsidP="000C640F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E90" w:rsidRPr="007E7A5B" w:rsidRDefault="00C80E90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81" w:rsidRDefault="00887481" w:rsidP="00DC5845">
      <w:pPr>
        <w:spacing w:after="0" w:line="240" w:lineRule="auto"/>
      </w:pPr>
      <w:r>
        <w:separator/>
      </w:r>
    </w:p>
  </w:endnote>
  <w:endnote w:type="continuationSeparator" w:id="0">
    <w:p w:rsidR="00887481" w:rsidRDefault="0088748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81" w:rsidRDefault="00887481" w:rsidP="00DC5845">
      <w:pPr>
        <w:spacing w:after="0" w:line="240" w:lineRule="auto"/>
      </w:pPr>
      <w:r>
        <w:separator/>
      </w:r>
    </w:p>
  </w:footnote>
  <w:footnote w:type="continuationSeparator" w:id="0">
    <w:p w:rsidR="00887481" w:rsidRDefault="0088748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B166D2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95B87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C2"/>
    <w:multiLevelType w:val="hybridMultilevel"/>
    <w:tmpl w:val="03785AE8"/>
    <w:lvl w:ilvl="0" w:tplc="A920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32F4"/>
    <w:rsid w:val="00021651"/>
    <w:rsid w:val="000234AD"/>
    <w:rsid w:val="00063FFC"/>
    <w:rsid w:val="000722E6"/>
    <w:rsid w:val="000A197A"/>
    <w:rsid w:val="000A22C5"/>
    <w:rsid w:val="000B2B43"/>
    <w:rsid w:val="000C640F"/>
    <w:rsid w:val="000E1969"/>
    <w:rsid w:val="000E4FFE"/>
    <w:rsid w:val="000F4DCC"/>
    <w:rsid w:val="000F642A"/>
    <w:rsid w:val="00110C9F"/>
    <w:rsid w:val="00116DE4"/>
    <w:rsid w:val="0012548E"/>
    <w:rsid w:val="00127B2F"/>
    <w:rsid w:val="00142792"/>
    <w:rsid w:val="00142825"/>
    <w:rsid w:val="001702C4"/>
    <w:rsid w:val="001D1BAB"/>
    <w:rsid w:val="001E5FBB"/>
    <w:rsid w:val="00205396"/>
    <w:rsid w:val="00211B27"/>
    <w:rsid w:val="00233403"/>
    <w:rsid w:val="0024403F"/>
    <w:rsid w:val="00246A12"/>
    <w:rsid w:val="002735EE"/>
    <w:rsid w:val="002768AD"/>
    <w:rsid w:val="00276E1E"/>
    <w:rsid w:val="002803B6"/>
    <w:rsid w:val="002A3CB7"/>
    <w:rsid w:val="002A51EB"/>
    <w:rsid w:val="002A66BD"/>
    <w:rsid w:val="002A6BD2"/>
    <w:rsid w:val="002C0D43"/>
    <w:rsid w:val="002D0E88"/>
    <w:rsid w:val="002D6B32"/>
    <w:rsid w:val="002E3BA9"/>
    <w:rsid w:val="0030298E"/>
    <w:rsid w:val="00302F47"/>
    <w:rsid w:val="00302F99"/>
    <w:rsid w:val="00334EA7"/>
    <w:rsid w:val="00337CAC"/>
    <w:rsid w:val="00371FAD"/>
    <w:rsid w:val="003A1A0C"/>
    <w:rsid w:val="003B424E"/>
    <w:rsid w:val="003F35BC"/>
    <w:rsid w:val="004120F6"/>
    <w:rsid w:val="00413DB5"/>
    <w:rsid w:val="00424841"/>
    <w:rsid w:val="004350F3"/>
    <w:rsid w:val="00453DC6"/>
    <w:rsid w:val="00471D62"/>
    <w:rsid w:val="004875E7"/>
    <w:rsid w:val="00490582"/>
    <w:rsid w:val="00493EEE"/>
    <w:rsid w:val="004C1605"/>
    <w:rsid w:val="004D41F5"/>
    <w:rsid w:val="004D658D"/>
    <w:rsid w:val="004E50CD"/>
    <w:rsid w:val="004E53D2"/>
    <w:rsid w:val="005002D6"/>
    <w:rsid w:val="00525C43"/>
    <w:rsid w:val="00526153"/>
    <w:rsid w:val="00527A94"/>
    <w:rsid w:val="00563211"/>
    <w:rsid w:val="00581549"/>
    <w:rsid w:val="00585CB3"/>
    <w:rsid w:val="005B5C8A"/>
    <w:rsid w:val="005C68DC"/>
    <w:rsid w:val="005C6C3D"/>
    <w:rsid w:val="005F201A"/>
    <w:rsid w:val="005F22B0"/>
    <w:rsid w:val="00606FF9"/>
    <w:rsid w:val="0061118D"/>
    <w:rsid w:val="00613BC6"/>
    <w:rsid w:val="006157D0"/>
    <w:rsid w:val="0064002F"/>
    <w:rsid w:val="006436B2"/>
    <w:rsid w:val="00683E2F"/>
    <w:rsid w:val="0068560E"/>
    <w:rsid w:val="006A3339"/>
    <w:rsid w:val="006A5BAB"/>
    <w:rsid w:val="006D6C1D"/>
    <w:rsid w:val="00705745"/>
    <w:rsid w:val="00710B1E"/>
    <w:rsid w:val="007345FF"/>
    <w:rsid w:val="007454CC"/>
    <w:rsid w:val="00773370"/>
    <w:rsid w:val="007746CC"/>
    <w:rsid w:val="007A1A94"/>
    <w:rsid w:val="007B137F"/>
    <w:rsid w:val="007B29DF"/>
    <w:rsid w:val="007C24F7"/>
    <w:rsid w:val="007D14F7"/>
    <w:rsid w:val="007E7A5B"/>
    <w:rsid w:val="008126FC"/>
    <w:rsid w:val="0082072B"/>
    <w:rsid w:val="00825318"/>
    <w:rsid w:val="008576D9"/>
    <w:rsid w:val="0086180A"/>
    <w:rsid w:val="00864029"/>
    <w:rsid w:val="00887481"/>
    <w:rsid w:val="008E3711"/>
    <w:rsid w:val="008F704A"/>
    <w:rsid w:val="00932AC1"/>
    <w:rsid w:val="00945F07"/>
    <w:rsid w:val="00960686"/>
    <w:rsid w:val="00966515"/>
    <w:rsid w:val="00976650"/>
    <w:rsid w:val="009835C9"/>
    <w:rsid w:val="0098531F"/>
    <w:rsid w:val="009A0666"/>
    <w:rsid w:val="009C2F36"/>
    <w:rsid w:val="00A041D3"/>
    <w:rsid w:val="00A53403"/>
    <w:rsid w:val="00A76911"/>
    <w:rsid w:val="00A84953"/>
    <w:rsid w:val="00AC4A3B"/>
    <w:rsid w:val="00AD46F4"/>
    <w:rsid w:val="00AE496C"/>
    <w:rsid w:val="00AE6FFB"/>
    <w:rsid w:val="00AF26D5"/>
    <w:rsid w:val="00B12A54"/>
    <w:rsid w:val="00B1589A"/>
    <w:rsid w:val="00B166D2"/>
    <w:rsid w:val="00B25298"/>
    <w:rsid w:val="00B41C49"/>
    <w:rsid w:val="00B6781F"/>
    <w:rsid w:val="00B83E12"/>
    <w:rsid w:val="00B95B87"/>
    <w:rsid w:val="00BE0CDB"/>
    <w:rsid w:val="00BE0CF8"/>
    <w:rsid w:val="00BF4AA0"/>
    <w:rsid w:val="00BF73F1"/>
    <w:rsid w:val="00C129D8"/>
    <w:rsid w:val="00C41324"/>
    <w:rsid w:val="00C46F74"/>
    <w:rsid w:val="00C67D5C"/>
    <w:rsid w:val="00C777D0"/>
    <w:rsid w:val="00C80E90"/>
    <w:rsid w:val="00C84E17"/>
    <w:rsid w:val="00CB4300"/>
    <w:rsid w:val="00CB5D7C"/>
    <w:rsid w:val="00CC3581"/>
    <w:rsid w:val="00D0642E"/>
    <w:rsid w:val="00D2186C"/>
    <w:rsid w:val="00D37129"/>
    <w:rsid w:val="00D64A9A"/>
    <w:rsid w:val="00D75C36"/>
    <w:rsid w:val="00D8697E"/>
    <w:rsid w:val="00DA129C"/>
    <w:rsid w:val="00DC5845"/>
    <w:rsid w:val="00DC5A2B"/>
    <w:rsid w:val="00DD5C90"/>
    <w:rsid w:val="00DF708C"/>
    <w:rsid w:val="00E00399"/>
    <w:rsid w:val="00E0676E"/>
    <w:rsid w:val="00E306E5"/>
    <w:rsid w:val="00E464A9"/>
    <w:rsid w:val="00E66747"/>
    <w:rsid w:val="00E832FD"/>
    <w:rsid w:val="00EA076E"/>
    <w:rsid w:val="00EB4B80"/>
    <w:rsid w:val="00F3385F"/>
    <w:rsid w:val="00F43E38"/>
    <w:rsid w:val="00F65AD2"/>
    <w:rsid w:val="00F72F4E"/>
    <w:rsid w:val="00F87871"/>
    <w:rsid w:val="00F96E0F"/>
    <w:rsid w:val="00FA785A"/>
    <w:rsid w:val="00FB16FA"/>
    <w:rsid w:val="00FC402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F20E7-9C8B-462D-8E1A-8C30565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8D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0C0A7-AEA2-40F6-827F-3A97A2C1C019}"/>
</file>

<file path=customXml/itemProps2.xml><?xml version="1.0" encoding="utf-8"?>
<ds:datastoreItem xmlns:ds="http://schemas.openxmlformats.org/officeDocument/2006/customXml" ds:itemID="{253F6219-81BB-4A05-BBCF-4F109DBE83C5}"/>
</file>

<file path=customXml/itemProps3.xml><?xml version="1.0" encoding="utf-8"?>
<ds:datastoreItem xmlns:ds="http://schemas.openxmlformats.org/officeDocument/2006/customXml" ds:itemID="{602CA1BD-EF7A-45DF-A955-EB1C1F0E0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Многофакторная модель оценки финансовой устойчивости компаний в условиях цифровизации (рекламно-техническое описание)</dc:title>
  <dc:creator>Дивнова Мария Алексеевна</dc:creator>
  <cp:lastModifiedBy>Белгородцев Виктор Петрович</cp:lastModifiedBy>
  <cp:revision>2</cp:revision>
  <cp:lastPrinted>2021-09-30T12:28:00Z</cp:lastPrinted>
  <dcterms:created xsi:type="dcterms:W3CDTF">2021-10-01T07:04:00Z</dcterms:created>
  <dcterms:modified xsi:type="dcterms:W3CDTF">2021-10-01T07:04:00Z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