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488" w:rsidRDefault="00E06488" w:rsidP="00E06488">
      <w:pPr>
        <w:spacing w:line="276" w:lineRule="auto"/>
        <w:jc w:val="center"/>
      </w:pPr>
      <w:r>
        <w:t xml:space="preserve">Результат интеллектуальной деятельности </w:t>
      </w:r>
    </w:p>
    <w:p w:rsidR="00B1046D" w:rsidRDefault="00B1046D" w:rsidP="00E06488">
      <w:pPr>
        <w:spacing w:line="276" w:lineRule="auto"/>
        <w:jc w:val="center"/>
      </w:pPr>
      <w:r>
        <w:t>В ВИДЕ СЕКРЕТА ПРОИЗВОДСТВА (НОУ-ХАУ)</w:t>
      </w:r>
    </w:p>
    <w:p w:rsidR="00E06488" w:rsidRPr="00B8528D" w:rsidRDefault="00B8528D" w:rsidP="00B8528D">
      <w:pPr>
        <w:spacing w:before="120" w:after="120" w:line="276" w:lineRule="auto"/>
        <w:ind w:left="-284" w:right="-142"/>
        <w:jc w:val="center"/>
        <w:rPr>
          <w:b/>
        </w:rPr>
      </w:pPr>
      <w:bookmarkStart w:id="0" w:name="_GoBack"/>
      <w:r w:rsidRPr="00B8528D">
        <w:rPr>
          <w:b/>
          <w:caps/>
        </w:rPr>
        <w:t>Методика оценки эффективности использования вузами площадей и рекомендации по совершенствованию управления финансами в сфере высшего образования</w:t>
      </w:r>
    </w:p>
    <w:bookmarkEnd w:id="0"/>
    <w:p w:rsidR="00E06488" w:rsidRDefault="00E06488" w:rsidP="00E06488">
      <w:pPr>
        <w:spacing w:line="276" w:lineRule="auto"/>
        <w:jc w:val="center"/>
      </w:pPr>
      <w:r>
        <w:t>разработан в рамках научно-исследовательской работы по теме:</w:t>
      </w:r>
    </w:p>
    <w:p w:rsidR="00E06488" w:rsidRPr="00042A4C" w:rsidRDefault="00B8528D" w:rsidP="0080406C">
      <w:pPr>
        <w:spacing w:line="276" w:lineRule="auto"/>
        <w:jc w:val="center"/>
      </w:pPr>
      <w:r w:rsidRPr="00B8528D">
        <w:rPr>
          <w:rFonts w:eastAsia="Times New Roman"/>
          <w:color w:val="000000"/>
          <w:sz w:val="26"/>
          <w:szCs w:val="26"/>
          <w:lang w:val="ru"/>
        </w:rPr>
        <w:t>ФИНАНСОВЫЕ ОБЯЗАТЕЛЬСТВА ГОСУДАРСТВА ПО СОДЕРЖАНИЮ ИМУЩЕСТВЕННОГО КОМПЛЕКСА ОБРАЗОВАТЕЛЬНЫХ ОРГАНИЗАЦИЙ И ФИНАНСИРОВАНИЮ ОБРАЗОВАТЕЛЬНОЙ ДЕЯТЕЛЬНОСТИ В РОССИЙСКОЙ ФЕДЕРАЦИИ И СТРАНАХ ЕВРОПЫ И АЗИИ</w:t>
      </w:r>
      <w:r w:rsidR="00042A4C">
        <w:t>,</w:t>
      </w:r>
    </w:p>
    <w:p w:rsidR="00E06488" w:rsidRDefault="00E06488" w:rsidP="00E06488">
      <w:pPr>
        <w:spacing w:line="276" w:lineRule="auto"/>
        <w:jc w:val="center"/>
      </w:pPr>
      <w:r>
        <w:t xml:space="preserve">выполненной </w:t>
      </w:r>
      <w:r w:rsidR="00291A97">
        <w:t xml:space="preserve">по </w:t>
      </w:r>
      <w:r>
        <w:t>государственно</w:t>
      </w:r>
      <w:r w:rsidR="00291A97">
        <w:t>му</w:t>
      </w:r>
      <w:r>
        <w:t xml:space="preserve"> задани</w:t>
      </w:r>
      <w:r w:rsidR="00291A97">
        <w:t>ю</w:t>
      </w:r>
      <w:r>
        <w:t xml:space="preserve"> на 2017 год</w:t>
      </w:r>
    </w:p>
    <w:p w:rsidR="0088520A" w:rsidRDefault="0088520A" w:rsidP="00E06488">
      <w:pPr>
        <w:spacing w:line="276" w:lineRule="auto"/>
        <w:jc w:val="center"/>
      </w:pPr>
    </w:p>
    <w:p w:rsidR="00E06488" w:rsidRDefault="00E06488" w:rsidP="0080406C">
      <w:pPr>
        <w:spacing w:line="276" w:lineRule="auto"/>
        <w:jc w:val="center"/>
      </w:pPr>
    </w:p>
    <w:p w:rsidR="007A7BF5" w:rsidRDefault="007A7BF5" w:rsidP="0080406C">
      <w:pPr>
        <w:spacing w:line="276" w:lineRule="auto"/>
        <w:jc w:val="center"/>
      </w:pPr>
    </w:p>
    <w:p w:rsidR="007A7BF5" w:rsidRDefault="007A7BF5" w:rsidP="007A7BF5">
      <w:pPr>
        <w:spacing w:line="276" w:lineRule="auto"/>
        <w:sectPr w:rsidR="007A7B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000E" w:rsidRDefault="005E53B5" w:rsidP="00A9000E">
      <w:pPr>
        <w:spacing w:line="276" w:lineRule="auto"/>
        <w:ind w:firstLine="426"/>
        <w:jc w:val="left"/>
      </w:pPr>
      <w:r>
        <w:rPr>
          <w:noProof/>
        </w:rPr>
        <w:drawing>
          <wp:inline distT="0" distB="0" distL="0" distR="0" wp14:anchorId="3914580C" wp14:editId="1394BA47">
            <wp:extent cx="945956" cy="1225550"/>
            <wp:effectExtent l="0" t="0" r="6985" b="0"/>
            <wp:docPr id="6" name="Рисунок 6" descr="Нет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ет фото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000"/>
                              </a14:imgEffect>
                              <a14:imgEffect>
                                <a14:brightnessContrast bright="30000" contrast="-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89" r="8310" b="26454"/>
                    <a:stretch/>
                  </pic:blipFill>
                  <pic:spPr bwMode="auto">
                    <a:xfrm flipH="1">
                      <a:off x="0" y="0"/>
                      <a:ext cx="972672" cy="126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 w:rsidR="00A9000E">
        <w:t xml:space="preserve">  </w:t>
      </w:r>
      <w:r w:rsidR="00A9000E">
        <w:tab/>
        <w:t xml:space="preserve">   </w:t>
      </w:r>
      <w:r w:rsidR="00A9000E">
        <w:rPr>
          <w:noProof/>
        </w:rPr>
        <w:drawing>
          <wp:inline distT="0" distB="0" distL="0" distR="0" wp14:anchorId="68A412AC" wp14:editId="796D30EA">
            <wp:extent cx="787400" cy="1181100"/>
            <wp:effectExtent l="0" t="0" r="0" b="0"/>
            <wp:docPr id="3" name="Рисунок 3" descr="http://www.fa.ru/org/dep/kfku/PublishingImages/Loseva-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a.ru/org/dep/kfku/PublishingImages/Loseva-O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00E">
        <w:tab/>
      </w:r>
      <w:r w:rsidR="00A9000E">
        <w:tab/>
      </w:r>
      <w:r w:rsidR="00A9000E">
        <w:rPr>
          <w:noProof/>
        </w:rPr>
        <w:drawing>
          <wp:inline distT="0" distB="0" distL="0" distR="0" wp14:anchorId="498AA01C" wp14:editId="662D3440">
            <wp:extent cx="812377" cy="1218566"/>
            <wp:effectExtent l="0" t="0" r="6985" b="635"/>
            <wp:docPr id="4" name="Рисунок 4" descr="http://www.fa.ru/org/dep/dof/PublishingImages/Gorlova-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a.ru/org/dep/dof/PublishingImages/Gorlova-O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817" cy="1228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00E">
        <w:tab/>
      </w:r>
      <w:r w:rsidR="00A9000E">
        <w:tab/>
      </w:r>
      <w:r w:rsidR="00A9000E">
        <w:rPr>
          <w:noProof/>
        </w:rPr>
        <w:drawing>
          <wp:inline distT="0" distB="0" distL="0" distR="0" wp14:anchorId="7A1B553F" wp14:editId="05A2426F">
            <wp:extent cx="787400" cy="1129569"/>
            <wp:effectExtent l="0" t="0" r="0" b="0"/>
            <wp:docPr id="11" name="Рисунок 11" descr="Нет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ет фото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865" cy="122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20A" w:rsidRPr="000B00C9" w:rsidRDefault="0088520A" w:rsidP="007A7BF5">
      <w:pPr>
        <w:spacing w:line="276" w:lineRule="auto"/>
      </w:pPr>
    </w:p>
    <w:p w:rsidR="0088520A" w:rsidRDefault="0088520A" w:rsidP="007A7BF5">
      <w:pPr>
        <w:spacing w:line="276" w:lineRule="auto"/>
        <w:sectPr w:rsidR="0088520A" w:rsidSect="00A9000E">
          <w:type w:val="continuous"/>
          <w:pgSz w:w="11906" w:h="16838"/>
          <w:pgMar w:top="1134" w:right="850" w:bottom="1134" w:left="1701" w:header="708" w:footer="708" w:gutter="0"/>
          <w:cols w:space="283"/>
          <w:docGrid w:linePitch="360"/>
        </w:sectPr>
      </w:pPr>
    </w:p>
    <w:p w:rsidR="00A9000E" w:rsidRPr="0088520A" w:rsidRDefault="00A9000E" w:rsidP="00A9000E">
      <w:pPr>
        <w:spacing w:line="276" w:lineRule="auto"/>
      </w:pPr>
      <w:r w:rsidRPr="0088520A">
        <w:t>Сведения об автор</w:t>
      </w:r>
      <w:r>
        <w:t>ах</w:t>
      </w:r>
      <w:r w:rsidRPr="0088520A">
        <w:t>:</w:t>
      </w:r>
    </w:p>
    <w:p w:rsidR="00A9000E" w:rsidRDefault="00A9000E" w:rsidP="00A9000E">
      <w:pPr>
        <w:spacing w:line="276" w:lineRule="auto"/>
      </w:pPr>
      <w:r>
        <w:t xml:space="preserve">Федотова Марина Алексеевна, </w:t>
      </w:r>
      <w:r w:rsidRPr="00A9000E">
        <w:t xml:space="preserve">доктор экономических наук, </w:t>
      </w:r>
      <w:r>
        <w:t xml:space="preserve">профессор, </w:t>
      </w:r>
      <w:r>
        <w:rPr>
          <w:color w:val="000000"/>
        </w:rPr>
        <w:t>руководитель</w:t>
      </w:r>
      <w:r w:rsidRPr="000B00C9">
        <w:rPr>
          <w:color w:val="000000"/>
        </w:rPr>
        <w:t xml:space="preserve"> департамента </w:t>
      </w:r>
      <w:r>
        <w:rPr>
          <w:color w:val="000000"/>
        </w:rPr>
        <w:t>корпоративных финансов и корпоративного управления</w:t>
      </w:r>
      <w:r w:rsidRPr="000B00C9">
        <w:t>.</w:t>
      </w:r>
      <w:r>
        <w:t xml:space="preserve"> Стаж работы в Финансовом университете 25 лет.</w:t>
      </w:r>
    </w:p>
    <w:p w:rsidR="00A9000E" w:rsidRDefault="00A9000E" w:rsidP="00A9000E">
      <w:pPr>
        <w:spacing w:line="276" w:lineRule="auto"/>
      </w:pPr>
    </w:p>
    <w:p w:rsidR="00A9000E" w:rsidRDefault="00A9000E" w:rsidP="00A9000E">
      <w:pPr>
        <w:spacing w:line="276" w:lineRule="auto"/>
      </w:pPr>
      <w:r>
        <w:t>Лосева Ольга Владиславовна, доктор экономических наук, доцент, профессор</w:t>
      </w:r>
      <w:r w:rsidRPr="00A9000E">
        <w:t xml:space="preserve"> департамента корпоративных финансов и корпоративного управления</w:t>
      </w:r>
      <w:r>
        <w:t>. Стаж работы в Финансовом университете 5 лет.</w:t>
      </w:r>
    </w:p>
    <w:p w:rsidR="00A9000E" w:rsidRDefault="00A9000E" w:rsidP="00A9000E">
      <w:pPr>
        <w:spacing w:line="276" w:lineRule="auto"/>
      </w:pPr>
    </w:p>
    <w:p w:rsidR="00B8528D" w:rsidRDefault="00B8528D" w:rsidP="00B8528D">
      <w:pPr>
        <w:spacing w:line="276" w:lineRule="auto"/>
      </w:pPr>
      <w:r>
        <w:t xml:space="preserve">Горлова Оксана Степановна, кандидат </w:t>
      </w:r>
      <w:r w:rsidRPr="00B8528D">
        <w:t xml:space="preserve">экономических наук, доцент, доцент департамента общественных финансов. Стаж работы в Финансовом университете </w:t>
      </w:r>
      <w:r>
        <w:t>18</w:t>
      </w:r>
      <w:r w:rsidRPr="00B8528D">
        <w:t xml:space="preserve"> лет.</w:t>
      </w:r>
    </w:p>
    <w:p w:rsidR="00B8528D" w:rsidRDefault="00B8528D" w:rsidP="00B8528D">
      <w:pPr>
        <w:spacing w:line="276" w:lineRule="auto"/>
      </w:pPr>
    </w:p>
    <w:p w:rsidR="00B8528D" w:rsidRDefault="00B8528D" w:rsidP="00B8528D">
      <w:pPr>
        <w:spacing w:line="276" w:lineRule="auto"/>
      </w:pPr>
      <w:r>
        <w:t>Васюнина Марина Леонидовна, кандидат экономических наук, доцент, доцент департамента общественных финансов. Стаж работы в Финансовом университете 20 лет.</w:t>
      </w:r>
    </w:p>
    <w:p w:rsidR="00B8528D" w:rsidRDefault="00B8528D" w:rsidP="00A9000E">
      <w:pPr>
        <w:spacing w:line="276" w:lineRule="auto"/>
      </w:pPr>
    </w:p>
    <w:p w:rsidR="00E06488" w:rsidRDefault="00A9000E" w:rsidP="00A9000E">
      <w:pPr>
        <w:spacing w:line="276" w:lineRule="auto"/>
      </w:pPr>
      <w:r>
        <w:t>Контакты:</w:t>
      </w:r>
      <w:r w:rsidR="00B8528D">
        <w:t xml:space="preserve"> </w:t>
      </w:r>
      <w:r w:rsidRPr="000B00C9">
        <w:rPr>
          <w:color w:val="000000"/>
        </w:rPr>
        <w:t>8(495)</w:t>
      </w:r>
      <w:r w:rsidR="00B8528D">
        <w:rPr>
          <w:color w:val="000000"/>
        </w:rPr>
        <w:t>249</w:t>
      </w:r>
      <w:r w:rsidRPr="000B00C9">
        <w:rPr>
          <w:rStyle w:val="wmi-callto"/>
          <w:color w:val="000000"/>
        </w:rPr>
        <w:t>-5</w:t>
      </w:r>
      <w:r w:rsidR="00B8528D">
        <w:rPr>
          <w:rStyle w:val="wmi-callto"/>
          <w:color w:val="000000"/>
        </w:rPr>
        <w:t>2</w:t>
      </w:r>
      <w:r w:rsidRPr="000B00C9">
        <w:rPr>
          <w:rStyle w:val="wmi-callto"/>
          <w:color w:val="000000"/>
        </w:rPr>
        <w:t>-</w:t>
      </w:r>
      <w:r w:rsidR="00B8528D">
        <w:rPr>
          <w:rStyle w:val="wmi-callto"/>
          <w:color w:val="000000"/>
        </w:rPr>
        <w:t xml:space="preserve">24, </w:t>
      </w:r>
      <w:r w:rsidR="00B8528D" w:rsidRPr="00B8528D">
        <w:rPr>
          <w:color w:val="000000"/>
        </w:rPr>
        <w:t xml:space="preserve">mfedotova@fa.ru </w:t>
      </w:r>
    </w:p>
    <w:p w:rsidR="005D1F3E" w:rsidRPr="00B1046D" w:rsidRDefault="00B1046D" w:rsidP="005D1F3E">
      <w:pPr>
        <w:spacing w:line="240" w:lineRule="auto"/>
        <w:jc w:val="center"/>
      </w:pPr>
      <w:r>
        <w:lastRenderedPageBreak/>
        <w:t>РЕКЛАМНО-ТЕХНИЧЕСКОЕ ОПИСАНИЕ</w:t>
      </w:r>
    </w:p>
    <w:p w:rsidR="00E66F23" w:rsidRDefault="00E66F23" w:rsidP="00E66F23"/>
    <w:p w:rsidR="000C7534" w:rsidRDefault="00A15DB0" w:rsidP="000C7534">
      <w:pPr>
        <w:spacing w:line="348" w:lineRule="auto"/>
        <w:ind w:firstLine="709"/>
      </w:pPr>
      <w:r>
        <w:t xml:space="preserve">В основе разработанной </w:t>
      </w:r>
      <w:r w:rsidR="00B8528D">
        <w:t>методики и рекомендаций</w:t>
      </w:r>
      <w:r w:rsidR="008A7C3D">
        <w:t xml:space="preserve"> </w:t>
      </w:r>
      <w:r>
        <w:t xml:space="preserve">лежит </w:t>
      </w:r>
      <w:r w:rsidR="009A4B4E">
        <w:t xml:space="preserve">глубокий анализ </w:t>
      </w:r>
      <w:r w:rsidR="00B8528D">
        <w:t>нормативно-правовой базы</w:t>
      </w:r>
      <w:r w:rsidR="000C7534">
        <w:t>, зарубежной и отечественной практики в сфере управления, содержания и финансирования имущественных комплексов вузов.</w:t>
      </w:r>
    </w:p>
    <w:p w:rsidR="000C7534" w:rsidRPr="000C7534" w:rsidRDefault="000C7534" w:rsidP="000C7534">
      <w:pPr>
        <w:spacing w:line="348" w:lineRule="auto"/>
        <w:ind w:firstLine="709"/>
        <w:rPr>
          <w:bCs w:val="0"/>
          <w:lang w:eastAsia="en-US"/>
        </w:rPr>
      </w:pPr>
      <w:r w:rsidRPr="000C7534">
        <w:rPr>
          <w:bCs w:val="0"/>
          <w:lang w:eastAsia="en-US"/>
        </w:rPr>
        <w:t>Разработанная методика оценки эффективности использования вузами своих площадей включает в себя:</w:t>
      </w:r>
    </w:p>
    <w:p w:rsidR="000C7534" w:rsidRPr="000C7534" w:rsidRDefault="000C7534" w:rsidP="000C7534">
      <w:pPr>
        <w:spacing w:line="348" w:lineRule="auto"/>
        <w:ind w:firstLine="709"/>
        <w:rPr>
          <w:bCs w:val="0"/>
          <w:lang w:eastAsia="en-US"/>
        </w:rPr>
      </w:pPr>
      <w:r w:rsidRPr="000C7534">
        <w:rPr>
          <w:bCs w:val="0"/>
          <w:lang w:eastAsia="en-US"/>
        </w:rPr>
        <w:t>1) описание категорий площадей;</w:t>
      </w:r>
    </w:p>
    <w:p w:rsidR="000C7534" w:rsidRPr="000C7534" w:rsidRDefault="000C7534" w:rsidP="000C7534">
      <w:pPr>
        <w:spacing w:line="348" w:lineRule="auto"/>
        <w:ind w:firstLine="709"/>
        <w:rPr>
          <w:bCs w:val="0"/>
          <w:lang w:eastAsia="en-US"/>
        </w:rPr>
      </w:pPr>
      <w:r w:rsidRPr="000C7534">
        <w:rPr>
          <w:bCs w:val="0"/>
          <w:lang w:eastAsia="en-US"/>
        </w:rPr>
        <w:t xml:space="preserve">2) модели и функции оценки эффективности; </w:t>
      </w:r>
    </w:p>
    <w:p w:rsidR="000C7534" w:rsidRPr="000C7534" w:rsidRDefault="000C7534" w:rsidP="000C7534">
      <w:pPr>
        <w:spacing w:line="348" w:lineRule="auto"/>
        <w:ind w:firstLine="709"/>
        <w:rPr>
          <w:bCs w:val="0"/>
          <w:lang w:eastAsia="en-US"/>
        </w:rPr>
      </w:pPr>
      <w:r w:rsidRPr="000C7534">
        <w:rPr>
          <w:bCs w:val="0"/>
          <w:lang w:eastAsia="en-US"/>
        </w:rPr>
        <w:t>3) критерии оценки эффективности;</w:t>
      </w:r>
    </w:p>
    <w:p w:rsidR="000C7534" w:rsidRPr="000C7534" w:rsidRDefault="000C7534" w:rsidP="000C7534">
      <w:pPr>
        <w:spacing w:line="348" w:lineRule="auto"/>
        <w:ind w:firstLine="709"/>
        <w:rPr>
          <w:bCs w:val="0"/>
          <w:lang w:eastAsia="en-US"/>
        </w:rPr>
      </w:pPr>
      <w:r w:rsidRPr="000C7534">
        <w:rPr>
          <w:bCs w:val="0"/>
          <w:lang w:eastAsia="en-US"/>
        </w:rPr>
        <w:t>4) систему показателей оценки эффективности и рекомендации по их расчету;</w:t>
      </w:r>
    </w:p>
    <w:p w:rsidR="000C7534" w:rsidRPr="000C7534" w:rsidRDefault="000C7534" w:rsidP="000C7534">
      <w:pPr>
        <w:spacing w:line="348" w:lineRule="auto"/>
        <w:ind w:firstLine="709"/>
        <w:rPr>
          <w:bCs w:val="0"/>
          <w:lang w:eastAsia="en-US"/>
        </w:rPr>
      </w:pPr>
      <w:r w:rsidRPr="000C7534">
        <w:rPr>
          <w:bCs w:val="0"/>
          <w:lang w:eastAsia="en-US"/>
        </w:rPr>
        <w:t>5) алгоритм определения сводного индекса динамики эффективности;</w:t>
      </w:r>
    </w:p>
    <w:p w:rsidR="000C7534" w:rsidRPr="000C7534" w:rsidRDefault="000C7534" w:rsidP="000C7534">
      <w:pPr>
        <w:spacing w:line="348" w:lineRule="auto"/>
        <w:ind w:firstLine="709"/>
        <w:rPr>
          <w:bCs w:val="0"/>
          <w:lang w:eastAsia="en-US"/>
        </w:rPr>
      </w:pPr>
      <w:r w:rsidRPr="000C7534">
        <w:rPr>
          <w:bCs w:val="0"/>
          <w:lang w:eastAsia="en-US"/>
        </w:rPr>
        <w:t>6) алгоритм ранжирования вузов по уровню эффективности использования площадей, задействованных в учебном процессе и не используемых в учебной деятельности;</w:t>
      </w:r>
    </w:p>
    <w:p w:rsidR="000C7534" w:rsidRPr="000C7534" w:rsidRDefault="000C7534" w:rsidP="000C7534">
      <w:pPr>
        <w:spacing w:line="348" w:lineRule="auto"/>
        <w:ind w:firstLine="709"/>
        <w:rPr>
          <w:bCs w:val="0"/>
          <w:lang w:eastAsia="en-US"/>
        </w:rPr>
      </w:pPr>
      <w:r w:rsidRPr="000C7534">
        <w:rPr>
          <w:bCs w:val="0"/>
          <w:lang w:eastAsia="en-US"/>
        </w:rPr>
        <w:t>7) рекомендации по обеспечению качества проведения процедуры оценки эффективности использования площадей.</w:t>
      </w:r>
    </w:p>
    <w:p w:rsidR="000C7534" w:rsidRPr="000C7534" w:rsidRDefault="000C7534" w:rsidP="000C7534">
      <w:pPr>
        <w:widowControl w:val="0"/>
        <w:tabs>
          <w:tab w:val="left" w:pos="540"/>
        </w:tabs>
        <w:autoSpaceDE w:val="0"/>
        <w:autoSpaceDN w:val="0"/>
        <w:adjustRightInd w:val="0"/>
        <w:spacing w:line="348" w:lineRule="auto"/>
        <w:ind w:firstLine="709"/>
        <w:rPr>
          <w:rFonts w:eastAsia="Times New Roman" w:cs="Century Schoolbook"/>
          <w:bCs w:val="0"/>
        </w:rPr>
      </w:pPr>
      <w:r w:rsidRPr="000C7534">
        <w:rPr>
          <w:rFonts w:eastAsia="Times New Roman" w:cs="Century Schoolbook"/>
          <w:bCs w:val="0"/>
        </w:rPr>
        <w:t xml:space="preserve">В результате практической реализации предложенной методики будет обеспечено: </w:t>
      </w:r>
    </w:p>
    <w:p w:rsidR="000C7534" w:rsidRPr="000C7534" w:rsidRDefault="000C7534" w:rsidP="000C7534">
      <w:pPr>
        <w:widowControl w:val="0"/>
        <w:tabs>
          <w:tab w:val="left" w:pos="540"/>
        </w:tabs>
        <w:autoSpaceDE w:val="0"/>
        <w:autoSpaceDN w:val="0"/>
        <w:adjustRightInd w:val="0"/>
        <w:spacing w:line="348" w:lineRule="auto"/>
        <w:ind w:firstLine="709"/>
        <w:rPr>
          <w:rFonts w:eastAsia="Times New Roman" w:cs="Century Schoolbook"/>
          <w:bCs w:val="0"/>
        </w:rPr>
      </w:pPr>
      <w:r w:rsidRPr="000C7534">
        <w:rPr>
          <w:rFonts w:eastAsia="Times New Roman" w:cs="Century Schoolbook"/>
          <w:bCs w:val="0"/>
        </w:rPr>
        <w:t xml:space="preserve">1) повышение прозрачности деятельности вуза по использованию имущественного комплекса и эффективности контроля за данной деятельностью со стороны собственника имущества. </w:t>
      </w:r>
    </w:p>
    <w:p w:rsidR="000C7534" w:rsidRPr="000C7534" w:rsidRDefault="000C7534" w:rsidP="000C7534">
      <w:pPr>
        <w:widowControl w:val="0"/>
        <w:tabs>
          <w:tab w:val="left" w:pos="540"/>
        </w:tabs>
        <w:autoSpaceDE w:val="0"/>
        <w:autoSpaceDN w:val="0"/>
        <w:adjustRightInd w:val="0"/>
        <w:spacing w:line="348" w:lineRule="auto"/>
        <w:ind w:firstLine="709"/>
        <w:rPr>
          <w:rFonts w:eastAsia="Times New Roman" w:cs="Century Schoolbook"/>
          <w:bCs w:val="0"/>
        </w:rPr>
      </w:pPr>
      <w:r w:rsidRPr="000C7534">
        <w:rPr>
          <w:rFonts w:eastAsia="Times New Roman" w:cs="Century Schoolbook"/>
          <w:bCs w:val="0"/>
        </w:rPr>
        <w:t xml:space="preserve">2) совершенствование системы менеджмента качества управления подведомственными Минобрнауки России организациями предоставленным им федеральным имуществом, в том числе площадями; </w:t>
      </w:r>
    </w:p>
    <w:p w:rsidR="000C7534" w:rsidRDefault="000C7534" w:rsidP="000C7534">
      <w:pPr>
        <w:widowControl w:val="0"/>
        <w:tabs>
          <w:tab w:val="left" w:pos="540"/>
        </w:tabs>
        <w:autoSpaceDE w:val="0"/>
        <w:autoSpaceDN w:val="0"/>
        <w:adjustRightInd w:val="0"/>
        <w:spacing w:line="348" w:lineRule="auto"/>
        <w:ind w:firstLine="709"/>
        <w:rPr>
          <w:rFonts w:eastAsia="Times New Roman" w:cs="Century Schoolbook"/>
          <w:bCs w:val="0"/>
        </w:rPr>
      </w:pPr>
      <w:r w:rsidRPr="000C7534">
        <w:rPr>
          <w:rFonts w:eastAsia="Times New Roman" w:cs="Century Schoolbook"/>
          <w:bCs w:val="0"/>
        </w:rPr>
        <w:t>3) обеспечение постоянного развития имущественного комплекса подведомственных Министерству организаций за счет увязки программ по эффективному использованию площадей со стратегиями развития организаций.</w:t>
      </w:r>
      <w:r>
        <w:rPr>
          <w:rFonts w:eastAsia="Times New Roman" w:cs="Century Schoolbook"/>
          <w:bCs w:val="0"/>
        </w:rPr>
        <w:t xml:space="preserve"> </w:t>
      </w:r>
    </w:p>
    <w:p w:rsidR="000C7534" w:rsidRPr="000C7534" w:rsidRDefault="000C7534" w:rsidP="000C7534">
      <w:pPr>
        <w:widowControl w:val="0"/>
        <w:tabs>
          <w:tab w:val="left" w:pos="540"/>
        </w:tabs>
        <w:autoSpaceDE w:val="0"/>
        <w:autoSpaceDN w:val="0"/>
        <w:adjustRightInd w:val="0"/>
        <w:spacing w:line="348" w:lineRule="auto"/>
        <w:ind w:firstLine="709"/>
        <w:rPr>
          <w:rFonts w:eastAsia="Times New Roman" w:cs="Century Schoolbook"/>
          <w:bCs w:val="0"/>
        </w:rPr>
      </w:pPr>
      <w:r w:rsidRPr="000C7534">
        <w:rPr>
          <w:rFonts w:eastAsia="Times New Roman" w:cs="Century Schoolbook"/>
          <w:bCs w:val="0"/>
        </w:rPr>
        <w:lastRenderedPageBreak/>
        <w:t>Предложения по корректировке методики оценки качества финансового менеджмента включают:</w:t>
      </w:r>
    </w:p>
    <w:p w:rsidR="000C7534" w:rsidRPr="000C7534" w:rsidRDefault="000C7534" w:rsidP="000C753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48" w:lineRule="auto"/>
        <w:ind w:left="0" w:firstLine="709"/>
        <w:rPr>
          <w:rFonts w:eastAsia="Times New Roman" w:cs="Century Schoolbook"/>
          <w:bCs w:val="0"/>
        </w:rPr>
      </w:pPr>
      <w:r w:rsidRPr="000C7534">
        <w:rPr>
          <w:rFonts w:eastAsia="Times New Roman" w:cs="Century Schoolbook"/>
          <w:bCs w:val="0"/>
        </w:rPr>
        <w:t>описание «узких» мест в рейтинге качества финансового менеджмента образовательных организаций высшего образования;</w:t>
      </w:r>
    </w:p>
    <w:p w:rsidR="000C7534" w:rsidRPr="000C7534" w:rsidRDefault="000C7534" w:rsidP="000C753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48" w:lineRule="auto"/>
        <w:ind w:left="0" w:firstLine="709"/>
        <w:rPr>
          <w:rFonts w:eastAsia="Times New Roman" w:cs="Century Schoolbook"/>
          <w:bCs w:val="0"/>
        </w:rPr>
      </w:pPr>
      <w:r w:rsidRPr="000C7534">
        <w:rPr>
          <w:rFonts w:eastAsia="Times New Roman" w:cs="Century Schoolbook"/>
          <w:bCs w:val="0"/>
        </w:rPr>
        <w:t>критерии оценки качества финансового менеджмента вузов;</w:t>
      </w:r>
    </w:p>
    <w:p w:rsidR="000C7534" w:rsidRPr="000C7534" w:rsidRDefault="000C7534" w:rsidP="000C753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48" w:lineRule="auto"/>
        <w:ind w:left="0" w:firstLine="709"/>
        <w:rPr>
          <w:rFonts w:eastAsia="Times New Roman" w:cs="Century Schoolbook"/>
          <w:bCs w:val="0"/>
        </w:rPr>
      </w:pPr>
      <w:r w:rsidRPr="000C7534">
        <w:rPr>
          <w:rFonts w:eastAsia="Times New Roman" w:cs="Century Schoolbook"/>
          <w:bCs w:val="0"/>
        </w:rPr>
        <w:t>состав индикаторов, подлежащих включению в сводный индекс финансового менеджмента образовательных организаций;</w:t>
      </w:r>
    </w:p>
    <w:p w:rsidR="000C7534" w:rsidRPr="000C7534" w:rsidRDefault="000C7534" w:rsidP="000C753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48" w:lineRule="auto"/>
        <w:ind w:left="0" w:firstLine="709"/>
        <w:rPr>
          <w:rFonts w:eastAsia="Times New Roman" w:cs="Century Schoolbook"/>
          <w:bCs w:val="0"/>
        </w:rPr>
      </w:pPr>
      <w:r w:rsidRPr="000C7534">
        <w:rPr>
          <w:rFonts w:eastAsia="Times New Roman" w:cs="Century Schoolbook"/>
          <w:bCs w:val="0"/>
        </w:rPr>
        <w:t>рекомендации по определению целевых значений индикаторов, включаемых в сводный индекс финансового менеджмента образовательных организаций;</w:t>
      </w:r>
    </w:p>
    <w:p w:rsidR="000C7534" w:rsidRPr="000C7534" w:rsidRDefault="000C7534" w:rsidP="000C753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48" w:lineRule="auto"/>
        <w:ind w:left="0" w:firstLine="709"/>
        <w:rPr>
          <w:rFonts w:eastAsia="Times New Roman" w:cs="Century Schoolbook"/>
          <w:bCs w:val="0"/>
        </w:rPr>
      </w:pPr>
      <w:r w:rsidRPr="000C7534">
        <w:rPr>
          <w:rFonts w:eastAsia="Times New Roman" w:cs="Century Schoolbook"/>
          <w:bCs w:val="0"/>
        </w:rPr>
        <w:t>алгоритм учета показателей качества финансового менеджмента вузов в рейтинге главных распорядителей бюджетных средств по расходам на высшее образование в части оценки качества финансового менеджмента;</w:t>
      </w:r>
    </w:p>
    <w:p w:rsidR="000C7534" w:rsidRPr="000C7534" w:rsidRDefault="000C7534" w:rsidP="000C753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48" w:lineRule="auto"/>
        <w:ind w:left="0" w:firstLine="709"/>
      </w:pPr>
      <w:r w:rsidRPr="000C7534">
        <w:rPr>
          <w:rFonts w:eastAsia="Times New Roman" w:cs="Century Schoolbook"/>
          <w:bCs w:val="0"/>
        </w:rPr>
        <w:t>рекомендации по совершенствованию процедур внутреннего финансового контроля в вузах.</w:t>
      </w:r>
    </w:p>
    <w:p w:rsidR="000C7534" w:rsidRPr="000C7534" w:rsidRDefault="000C7534" w:rsidP="000C7534">
      <w:pPr>
        <w:widowControl w:val="0"/>
        <w:tabs>
          <w:tab w:val="left" w:pos="1134"/>
        </w:tabs>
        <w:autoSpaceDE w:val="0"/>
        <w:autoSpaceDN w:val="0"/>
        <w:adjustRightInd w:val="0"/>
        <w:spacing w:line="348" w:lineRule="auto"/>
        <w:ind w:firstLine="709"/>
        <w:rPr>
          <w:rFonts w:eastAsia="Times New Roman" w:cs="Century Schoolbook"/>
          <w:bCs w:val="0"/>
        </w:rPr>
      </w:pPr>
      <w:r w:rsidRPr="000C7534">
        <w:rPr>
          <w:rFonts w:eastAsia="Times New Roman" w:cs="Century Schoolbook"/>
          <w:bCs w:val="0"/>
        </w:rPr>
        <w:t>В результате практической реализации предложений по корректировке методики оценки качества финансового менеджмента вузов будет обеспечено:</w:t>
      </w:r>
    </w:p>
    <w:p w:rsidR="000C7534" w:rsidRPr="000C7534" w:rsidRDefault="000C7534" w:rsidP="000C753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48" w:lineRule="auto"/>
        <w:ind w:left="0" w:firstLine="709"/>
      </w:pPr>
      <w:r w:rsidRPr="000C7534">
        <w:t>повышение обоснованности оценки результатов финансового менеджмента вузов, используемой в ходе распределения субсидий на финансовое обеспечение выполнения государственного задания;</w:t>
      </w:r>
    </w:p>
    <w:p w:rsidR="000C7534" w:rsidRPr="000C7534" w:rsidRDefault="000C7534" w:rsidP="000C753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48" w:lineRule="auto"/>
        <w:ind w:left="0" w:firstLine="709"/>
      </w:pPr>
      <w:r w:rsidRPr="000C7534">
        <w:t>снижение рисков образовательных организаций, обусловленных недостатками и нарушениями в ходе финансового менеджмента;</w:t>
      </w:r>
    </w:p>
    <w:p w:rsidR="004F4BB5" w:rsidRPr="00AC4254" w:rsidRDefault="000C7534" w:rsidP="000C753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48" w:lineRule="auto"/>
        <w:ind w:left="0" w:firstLine="709"/>
      </w:pPr>
      <w:r w:rsidRPr="000C7534">
        <w:t>повышение качества рейтингования главных распорядителей бюджетных средств по расходам на высшее образование за счет оценки результатов финансовой деятельности подведомствен</w:t>
      </w:r>
      <w:r>
        <w:t xml:space="preserve">ных образовательных организаций. </w:t>
      </w:r>
    </w:p>
    <w:sectPr w:rsidR="004F4BB5" w:rsidRPr="00AC4254" w:rsidSect="007A7BF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D24" w:rsidRDefault="005F3D24" w:rsidP="00A53B86">
      <w:pPr>
        <w:spacing w:line="240" w:lineRule="auto"/>
      </w:pPr>
      <w:r>
        <w:separator/>
      </w:r>
    </w:p>
  </w:endnote>
  <w:endnote w:type="continuationSeparator" w:id="0">
    <w:p w:rsidR="005F3D24" w:rsidRDefault="005F3D24" w:rsidP="00A53B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D24" w:rsidRDefault="005F3D24" w:rsidP="00A53B86">
      <w:pPr>
        <w:spacing w:line="240" w:lineRule="auto"/>
      </w:pPr>
      <w:r>
        <w:separator/>
      </w:r>
    </w:p>
  </w:footnote>
  <w:footnote w:type="continuationSeparator" w:id="0">
    <w:p w:rsidR="005F3D24" w:rsidRDefault="005F3D24" w:rsidP="00A53B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1281"/>
    <w:multiLevelType w:val="hybridMultilevel"/>
    <w:tmpl w:val="25907AE2"/>
    <w:lvl w:ilvl="0" w:tplc="85A46A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CE5119"/>
    <w:multiLevelType w:val="hybridMultilevel"/>
    <w:tmpl w:val="0522295A"/>
    <w:lvl w:ilvl="0" w:tplc="E87804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88"/>
    <w:rsid w:val="00012B19"/>
    <w:rsid w:val="00023739"/>
    <w:rsid w:val="00042A4C"/>
    <w:rsid w:val="00047B26"/>
    <w:rsid w:val="000B00C9"/>
    <w:rsid w:val="000C1251"/>
    <w:rsid w:val="000C7534"/>
    <w:rsid w:val="000E180B"/>
    <w:rsid w:val="000F7C38"/>
    <w:rsid w:val="0010074D"/>
    <w:rsid w:val="00113E88"/>
    <w:rsid w:val="00170CC2"/>
    <w:rsid w:val="00172BE8"/>
    <w:rsid w:val="001A68D7"/>
    <w:rsid w:val="001E1972"/>
    <w:rsid w:val="00202ACC"/>
    <w:rsid w:val="002053F7"/>
    <w:rsid w:val="002362EE"/>
    <w:rsid w:val="00284D17"/>
    <w:rsid w:val="00291A97"/>
    <w:rsid w:val="0029483D"/>
    <w:rsid w:val="002E5018"/>
    <w:rsid w:val="0030539C"/>
    <w:rsid w:val="003311C2"/>
    <w:rsid w:val="003350E9"/>
    <w:rsid w:val="003816E9"/>
    <w:rsid w:val="003E5812"/>
    <w:rsid w:val="003F3512"/>
    <w:rsid w:val="003F435C"/>
    <w:rsid w:val="00445638"/>
    <w:rsid w:val="00452C33"/>
    <w:rsid w:val="004858ED"/>
    <w:rsid w:val="00494A6D"/>
    <w:rsid w:val="004C4601"/>
    <w:rsid w:val="004E61B6"/>
    <w:rsid w:val="004F4BB5"/>
    <w:rsid w:val="0051317A"/>
    <w:rsid w:val="0059292F"/>
    <w:rsid w:val="005C7AEC"/>
    <w:rsid w:val="005D1F3E"/>
    <w:rsid w:val="005E1D74"/>
    <w:rsid w:val="005E53B5"/>
    <w:rsid w:val="005E62C8"/>
    <w:rsid w:val="005F3D24"/>
    <w:rsid w:val="006777C8"/>
    <w:rsid w:val="006813F7"/>
    <w:rsid w:val="00696DA5"/>
    <w:rsid w:val="006A4049"/>
    <w:rsid w:val="006F5F1F"/>
    <w:rsid w:val="006F67DE"/>
    <w:rsid w:val="0071121E"/>
    <w:rsid w:val="00744020"/>
    <w:rsid w:val="00744309"/>
    <w:rsid w:val="007631BC"/>
    <w:rsid w:val="00785632"/>
    <w:rsid w:val="007A7BF5"/>
    <w:rsid w:val="007C220C"/>
    <w:rsid w:val="007E697A"/>
    <w:rsid w:val="007F45B0"/>
    <w:rsid w:val="0080406C"/>
    <w:rsid w:val="00820BEE"/>
    <w:rsid w:val="0087129C"/>
    <w:rsid w:val="0088520A"/>
    <w:rsid w:val="008A7C3D"/>
    <w:rsid w:val="008E04B4"/>
    <w:rsid w:val="00935196"/>
    <w:rsid w:val="00954DE7"/>
    <w:rsid w:val="009A4B4E"/>
    <w:rsid w:val="009E4C7E"/>
    <w:rsid w:val="00A15DB0"/>
    <w:rsid w:val="00A53B86"/>
    <w:rsid w:val="00A7479F"/>
    <w:rsid w:val="00A9000E"/>
    <w:rsid w:val="00AA5E9C"/>
    <w:rsid w:val="00AC4254"/>
    <w:rsid w:val="00AC5AAE"/>
    <w:rsid w:val="00B1046D"/>
    <w:rsid w:val="00B15589"/>
    <w:rsid w:val="00B17C95"/>
    <w:rsid w:val="00B44760"/>
    <w:rsid w:val="00B47586"/>
    <w:rsid w:val="00B47C70"/>
    <w:rsid w:val="00B8528D"/>
    <w:rsid w:val="00BA105C"/>
    <w:rsid w:val="00C04627"/>
    <w:rsid w:val="00C05609"/>
    <w:rsid w:val="00C0603C"/>
    <w:rsid w:val="00C06AE7"/>
    <w:rsid w:val="00C13CDD"/>
    <w:rsid w:val="00C20A52"/>
    <w:rsid w:val="00C27CE9"/>
    <w:rsid w:val="00C705B3"/>
    <w:rsid w:val="00C871C6"/>
    <w:rsid w:val="00CB5774"/>
    <w:rsid w:val="00D011D5"/>
    <w:rsid w:val="00D41210"/>
    <w:rsid w:val="00DA6C22"/>
    <w:rsid w:val="00DD6AE7"/>
    <w:rsid w:val="00E06488"/>
    <w:rsid w:val="00E4239A"/>
    <w:rsid w:val="00E66F23"/>
    <w:rsid w:val="00E824FA"/>
    <w:rsid w:val="00E82887"/>
    <w:rsid w:val="00E93740"/>
    <w:rsid w:val="00EC11CC"/>
    <w:rsid w:val="00EC7EC0"/>
    <w:rsid w:val="00ED3049"/>
    <w:rsid w:val="00EE70A8"/>
    <w:rsid w:val="00EF657E"/>
    <w:rsid w:val="00F13B25"/>
    <w:rsid w:val="00F2601E"/>
    <w:rsid w:val="00F42D12"/>
    <w:rsid w:val="00F4684E"/>
    <w:rsid w:val="00F64F46"/>
    <w:rsid w:val="00FD29B5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B2C1CD-F5C3-4A6A-AA5E-6D9A5A56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88"/>
    <w:pPr>
      <w:spacing w:line="360" w:lineRule="auto"/>
      <w:jc w:val="both"/>
    </w:pPr>
    <w:rPr>
      <w:rFonts w:eastAsia="Calibr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06488"/>
    <w:rPr>
      <w:sz w:val="28"/>
      <w:szCs w:val="28"/>
      <w:lang w:val="ru-RU" w:eastAsia="ru-RU" w:bidi="ar-SA"/>
    </w:rPr>
  </w:style>
  <w:style w:type="paragraph" w:customStyle="1" w:styleId="ConsPlusNormal0">
    <w:name w:val="ConsPlusNormal"/>
    <w:link w:val="ConsPlusNormal"/>
    <w:rsid w:val="00E06488"/>
    <w:pPr>
      <w:autoSpaceDE w:val="0"/>
      <w:autoSpaceDN w:val="0"/>
      <w:adjustRightInd w:val="0"/>
    </w:pPr>
    <w:rPr>
      <w:sz w:val="28"/>
      <w:szCs w:val="28"/>
    </w:rPr>
  </w:style>
  <w:style w:type="table" w:styleId="a3">
    <w:name w:val="Table Grid"/>
    <w:basedOn w:val="a1"/>
    <w:uiPriority w:val="39"/>
    <w:rsid w:val="00E66F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A53B86"/>
    <w:rPr>
      <w:sz w:val="20"/>
      <w:szCs w:val="20"/>
    </w:rPr>
  </w:style>
  <w:style w:type="character" w:customStyle="1" w:styleId="a5">
    <w:name w:val="Текст сноски Знак"/>
    <w:link w:val="a4"/>
    <w:rsid w:val="00A53B86"/>
    <w:rPr>
      <w:rFonts w:eastAsia="Calibri"/>
      <w:bCs/>
    </w:rPr>
  </w:style>
  <w:style w:type="character" w:styleId="a6">
    <w:name w:val="footnote reference"/>
    <w:rsid w:val="00A53B86"/>
    <w:rPr>
      <w:vertAlign w:val="superscript"/>
    </w:rPr>
  </w:style>
  <w:style w:type="character" w:customStyle="1" w:styleId="wmi-callto">
    <w:name w:val="wmi-callto"/>
    <w:rsid w:val="000B0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244FC5-A4BF-4C45-BFC0-3D7E7B7BFB65}"/>
</file>

<file path=customXml/itemProps2.xml><?xml version="1.0" encoding="utf-8"?>
<ds:datastoreItem xmlns:ds="http://schemas.openxmlformats.org/officeDocument/2006/customXml" ds:itemID="{A32295FC-140C-4F62-9C7E-5D7875C7E62B}"/>
</file>

<file path=customXml/itemProps3.xml><?xml version="1.0" encoding="utf-8"?>
<ds:datastoreItem xmlns:ds="http://schemas.openxmlformats.org/officeDocument/2006/customXml" ds:itemID="{DE08D330-FF3C-4C0D-AA23-92CFDE12C741}"/>
</file>

<file path=customXml/itemProps4.xml><?xml version="1.0" encoding="utf-8"?>
<ds:datastoreItem xmlns:ds="http://schemas.openxmlformats.org/officeDocument/2006/customXml" ds:itemID="{BD3DCF89-3D65-484B-BAFE-6DE0F18F82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УНИВЕРСИТЕТ ПРИ ПРАВИТЕЛЬСТВЕ</vt:lpstr>
    </vt:vector>
  </TitlesOfParts>
  <Company>MoBIL GROUP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Методика оценки эффективности использования вузами площадей и рекомендации по совершенствованию управления финансами в сфере высшего образования (рекламно-техническое описание)</dc:title>
  <dc:subject/>
  <dc:creator>User</dc:creator>
  <cp:keywords/>
  <dc:description/>
  <cp:lastModifiedBy>Белгородцев Виктор Петрович</cp:lastModifiedBy>
  <cp:revision>2</cp:revision>
  <dcterms:created xsi:type="dcterms:W3CDTF">2018-04-03T09:27:00Z</dcterms:created>
  <dcterms:modified xsi:type="dcterms:W3CDTF">2018-04-03T09:27:00Z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