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7C9" w:rsidRPr="004627C9" w:rsidRDefault="004627C9" w:rsidP="000C4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7C9">
        <w:rPr>
          <w:rFonts w:ascii="Times New Roman" w:hAnsi="Times New Roman" w:cs="Times New Roman"/>
          <w:sz w:val="24"/>
          <w:szCs w:val="24"/>
        </w:rPr>
        <w:t xml:space="preserve">Результат интеллектуальной деятельности </w:t>
      </w:r>
    </w:p>
    <w:p w:rsidR="004627C9" w:rsidRPr="004627C9" w:rsidRDefault="00C7130D" w:rsidP="000C4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7C9">
        <w:rPr>
          <w:rFonts w:ascii="Times New Roman" w:hAnsi="Times New Roman" w:cs="Times New Roman"/>
          <w:sz w:val="24"/>
          <w:szCs w:val="24"/>
        </w:rPr>
        <w:t>в виде секрета производства (ноу-хау)</w:t>
      </w:r>
    </w:p>
    <w:p w:rsidR="00B5668D" w:rsidRPr="00B5668D" w:rsidRDefault="00C7130D" w:rsidP="000C4F6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66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МОДЕЛЬ ФИНАНСОВОЙ ДИАГНОСТИКИ КРИЗИСНЫХ КОРПОРАЦИЙ</w:t>
      </w:r>
    </w:p>
    <w:p w:rsidR="004627C9" w:rsidRPr="004627C9" w:rsidRDefault="004627C9" w:rsidP="000C4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7C9">
        <w:rPr>
          <w:rFonts w:ascii="Times New Roman" w:hAnsi="Times New Roman" w:cs="Times New Roman"/>
          <w:sz w:val="24"/>
          <w:szCs w:val="24"/>
        </w:rPr>
        <w:t>разработан в рамках научно-исследовательской работы по теме:</w:t>
      </w:r>
    </w:p>
    <w:p w:rsidR="004627C9" w:rsidRPr="00335D17" w:rsidRDefault="004627C9" w:rsidP="000C4F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D17">
        <w:rPr>
          <w:rFonts w:ascii="Times New Roman" w:eastAsia="Calibri" w:hAnsi="Times New Roman" w:cs="Times New Roman"/>
          <w:b/>
          <w:sz w:val="24"/>
          <w:szCs w:val="24"/>
        </w:rPr>
        <w:t>Разработка системы индикаторов финансовой нестабильности корпораций в условиях экономического спада</w:t>
      </w:r>
      <w:r w:rsidRPr="00335D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27C9" w:rsidRPr="004627C9" w:rsidRDefault="004627C9" w:rsidP="000C4F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27C9">
        <w:rPr>
          <w:rFonts w:ascii="Times New Roman" w:hAnsi="Times New Roman" w:cs="Times New Roman"/>
          <w:sz w:val="24"/>
          <w:szCs w:val="24"/>
        </w:rPr>
        <w:t>выполненной по государственному заданию на 2017 год</w:t>
      </w:r>
    </w:p>
    <w:p w:rsidR="004627C9" w:rsidRDefault="004627C9" w:rsidP="00A62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2405" w:rsidRDefault="00335D17" w:rsidP="00A6240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об </w:t>
      </w:r>
      <w:r w:rsidRPr="00AF0F2F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A62405" w:rsidRPr="00AF0F2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3"/>
        <w:gridCol w:w="7292"/>
      </w:tblGrid>
      <w:tr w:rsidR="00335D17" w:rsidTr="000C4F67">
        <w:tc>
          <w:tcPr>
            <w:tcW w:w="2093" w:type="dxa"/>
          </w:tcPr>
          <w:p w:rsidR="00335D17" w:rsidRDefault="000C4F67" w:rsidP="00A624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7354" cy="866775"/>
                  <wp:effectExtent l="0" t="0" r="0" b="0"/>
                  <wp:docPr id="8" name="Рисунок 1" descr="http://old.fa.ru/chair/kfm/PublishingImages/Lukase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old.fa.ru/chair/kfm/PublishingImages/Lukase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295" cy="878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335D17" w:rsidRDefault="00335D17" w:rsidP="00A624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D17">
              <w:rPr>
                <w:rFonts w:ascii="Times New Roman" w:eastAsia="Calibri" w:hAnsi="Times New Roman"/>
                <w:b/>
                <w:sz w:val="28"/>
                <w:szCs w:val="28"/>
              </w:rPr>
              <w:t>Лукасевич</w:t>
            </w:r>
            <w:r w:rsidRPr="00335D1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35D17">
              <w:rPr>
                <w:rFonts w:ascii="Times New Roman" w:eastAsia="Calibri" w:hAnsi="Times New Roman"/>
                <w:b/>
                <w:sz w:val="28"/>
                <w:szCs w:val="28"/>
              </w:rPr>
              <w:t>И.Я.</w:t>
            </w:r>
            <w:r w:rsidRPr="004627C9">
              <w:rPr>
                <w:rFonts w:ascii="Times New Roman" w:eastAsia="Calibri" w:hAnsi="Times New Roman"/>
                <w:sz w:val="28"/>
                <w:szCs w:val="28"/>
              </w:rPr>
              <w:t xml:space="preserve"> - </w:t>
            </w:r>
            <w:r w:rsidRPr="004627C9">
              <w:rPr>
                <w:rFonts w:ascii="Times New Roman" w:hAnsi="Times New Roman"/>
                <w:sz w:val="28"/>
                <w:szCs w:val="28"/>
              </w:rPr>
              <w:t xml:space="preserve">руководитель НИР </w:t>
            </w:r>
            <w:r w:rsidRPr="004627C9">
              <w:rPr>
                <w:rFonts w:ascii="Times New Roman" w:eastAsia="Calibri" w:hAnsi="Times New Roman"/>
                <w:sz w:val="28"/>
                <w:szCs w:val="28"/>
              </w:rPr>
              <w:t>профессор департамента «</w:t>
            </w:r>
            <w:r w:rsidRPr="004627C9">
              <w:rPr>
                <w:rFonts w:ascii="Times New Roman" w:eastAsia="Calibri" w:hAnsi="Times New Roman"/>
                <w:bCs/>
                <w:sz w:val="28"/>
                <w:szCs w:val="28"/>
              </w:rPr>
              <w:t>Корпоративных финансов и корпоративного управления</w:t>
            </w:r>
            <w:r w:rsidRPr="004627C9">
              <w:rPr>
                <w:rFonts w:ascii="Times New Roman" w:eastAsia="Calibri" w:hAnsi="Times New Roman"/>
                <w:sz w:val="28"/>
                <w:szCs w:val="28"/>
              </w:rPr>
              <w:t>», д-р эконом.</w:t>
            </w:r>
            <w:r w:rsidR="003850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4627C9">
              <w:rPr>
                <w:rFonts w:ascii="Times New Roman" w:eastAsia="Calibri" w:hAnsi="Times New Roman"/>
                <w:sz w:val="28"/>
                <w:szCs w:val="28"/>
              </w:rPr>
              <w:t>наук, профессор</w:t>
            </w:r>
          </w:p>
        </w:tc>
      </w:tr>
      <w:tr w:rsidR="00335D17" w:rsidTr="000C4F67">
        <w:tc>
          <w:tcPr>
            <w:tcW w:w="2093" w:type="dxa"/>
          </w:tcPr>
          <w:p w:rsidR="00335D17" w:rsidRDefault="00335D17" w:rsidP="00A624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D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57076" cy="835660"/>
                  <wp:effectExtent l="0" t="0" r="0" b="0"/>
                  <wp:docPr id="4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Нет фот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1000"/>
                                    </a14:imgEffect>
                                    <a14:imgEffect>
                                      <a14:brightnessContrast bright="30000" contrast="-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89" r="8310" b="26454"/>
                          <a:stretch/>
                        </pic:blipFill>
                        <pic:spPr bwMode="auto">
                          <a:xfrm flipH="1">
                            <a:off x="0" y="0"/>
                            <a:ext cx="685248" cy="871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335D17" w:rsidRDefault="00335D17" w:rsidP="000C4F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D17">
              <w:rPr>
                <w:rFonts w:ascii="Times New Roman" w:hAnsi="Times New Roman"/>
                <w:b/>
                <w:sz w:val="28"/>
                <w:szCs w:val="28"/>
              </w:rPr>
              <w:t>Федотова М.А.</w:t>
            </w:r>
            <w:r w:rsidRPr="00335D1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335D17">
              <w:rPr>
                <w:rFonts w:ascii="Times New Roman" w:eastAsia="Calibri" w:hAnsi="Times New Roman"/>
                <w:sz w:val="28"/>
                <w:szCs w:val="28"/>
              </w:rPr>
              <w:t>руководитель департамента «</w:t>
            </w:r>
            <w:r w:rsidRPr="00335D17">
              <w:rPr>
                <w:rFonts w:ascii="Times New Roman" w:eastAsia="Calibri" w:hAnsi="Times New Roman"/>
                <w:bCs/>
                <w:sz w:val="28"/>
                <w:szCs w:val="28"/>
              </w:rPr>
              <w:t>Корпоративных финансов и корпоративного управления</w:t>
            </w:r>
            <w:r w:rsidRPr="00335D17">
              <w:rPr>
                <w:rFonts w:ascii="Times New Roman" w:eastAsia="Calibri" w:hAnsi="Times New Roman"/>
                <w:sz w:val="28"/>
                <w:szCs w:val="28"/>
              </w:rPr>
              <w:t>», д-р эконом.</w:t>
            </w:r>
            <w:r w:rsidR="003850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335D17">
              <w:rPr>
                <w:rFonts w:ascii="Times New Roman" w:eastAsia="Calibri" w:hAnsi="Times New Roman"/>
                <w:sz w:val="28"/>
                <w:szCs w:val="28"/>
              </w:rPr>
              <w:t>наук, профессор</w:t>
            </w:r>
          </w:p>
        </w:tc>
      </w:tr>
      <w:tr w:rsidR="00335D17" w:rsidTr="000C4F67">
        <w:tc>
          <w:tcPr>
            <w:tcW w:w="2093" w:type="dxa"/>
          </w:tcPr>
          <w:p w:rsidR="00335D17" w:rsidRDefault="000C4F67" w:rsidP="00A624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22745" cy="672998"/>
                  <wp:effectExtent l="19050" t="0" r="5905" b="0"/>
                  <wp:docPr id="9" name="Рисунок 4" descr="D:\P10100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P10100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074" cy="6776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335D17" w:rsidRDefault="00335D17" w:rsidP="000C4F67">
            <w:pPr>
              <w:tabs>
                <w:tab w:val="left" w:pos="4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D17">
              <w:rPr>
                <w:rFonts w:ascii="Times New Roman" w:hAnsi="Times New Roman"/>
                <w:b/>
                <w:bCs/>
                <w:sz w:val="28"/>
                <w:szCs w:val="28"/>
              </w:rPr>
              <w:t>Борисова О.В.</w:t>
            </w:r>
            <w:r w:rsidRPr="00335D17">
              <w:rPr>
                <w:rFonts w:ascii="Times New Roman" w:hAnsi="Times New Roman"/>
                <w:bCs/>
                <w:sz w:val="28"/>
                <w:szCs w:val="28"/>
              </w:rPr>
              <w:t xml:space="preserve"> - </w:t>
            </w:r>
            <w:r w:rsidRPr="00335D17">
              <w:rPr>
                <w:rFonts w:ascii="Times New Roman" w:eastAsia="Calibri" w:hAnsi="Times New Roman"/>
                <w:sz w:val="28"/>
                <w:szCs w:val="28"/>
              </w:rPr>
              <w:t>доцент департамента «</w:t>
            </w:r>
            <w:r w:rsidRPr="00335D17">
              <w:rPr>
                <w:rFonts w:ascii="Times New Roman" w:eastAsia="Calibri" w:hAnsi="Times New Roman"/>
                <w:bCs/>
                <w:sz w:val="28"/>
                <w:szCs w:val="28"/>
              </w:rPr>
              <w:t>Корпоративных финансов и корпоративного управления</w:t>
            </w:r>
            <w:r w:rsidRPr="00335D17">
              <w:rPr>
                <w:rFonts w:ascii="Times New Roman" w:eastAsia="Calibri" w:hAnsi="Times New Roman"/>
                <w:sz w:val="28"/>
                <w:szCs w:val="28"/>
              </w:rPr>
              <w:t xml:space="preserve">», </w:t>
            </w:r>
            <w:r w:rsidRPr="00335D17">
              <w:rPr>
                <w:rFonts w:ascii="Times New Roman" w:hAnsi="Times New Roman"/>
                <w:bCs/>
                <w:sz w:val="28"/>
                <w:szCs w:val="28"/>
              </w:rPr>
              <w:t>канд. эконом.</w:t>
            </w:r>
            <w:r w:rsidR="003850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335D17">
              <w:rPr>
                <w:rFonts w:ascii="Times New Roman" w:hAnsi="Times New Roman"/>
                <w:bCs/>
                <w:sz w:val="28"/>
                <w:szCs w:val="28"/>
              </w:rPr>
              <w:t>наук</w:t>
            </w:r>
            <w:r w:rsidRPr="00335D17">
              <w:rPr>
                <w:rFonts w:ascii="Times New Roman" w:eastAsia="Calibri" w:hAnsi="Times New Roman"/>
                <w:sz w:val="28"/>
                <w:szCs w:val="28"/>
              </w:rPr>
              <w:t>, доцент</w:t>
            </w:r>
          </w:p>
        </w:tc>
      </w:tr>
      <w:tr w:rsidR="00335D17" w:rsidTr="000C4F67">
        <w:tc>
          <w:tcPr>
            <w:tcW w:w="2093" w:type="dxa"/>
          </w:tcPr>
          <w:p w:rsidR="00335D17" w:rsidRDefault="00335D17" w:rsidP="00A6240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D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7855" cy="705416"/>
                  <wp:effectExtent l="0" t="0" r="0" b="0"/>
                  <wp:docPr id="5" name="Рисунок 1" descr="DSC08080-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97" name="Picture 5" descr="DSC08080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7916" cy="716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335D17" w:rsidRDefault="00335D17" w:rsidP="000C4F67">
            <w:pPr>
              <w:pStyle w:val="a4"/>
              <w:tabs>
                <w:tab w:val="left" w:pos="430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35D17">
              <w:rPr>
                <w:rFonts w:ascii="Times New Roman" w:hAnsi="Times New Roman"/>
                <w:b/>
                <w:sz w:val="28"/>
                <w:szCs w:val="28"/>
              </w:rPr>
              <w:t>Древинг</w:t>
            </w:r>
            <w:proofErr w:type="spellEnd"/>
            <w:r w:rsidRPr="00335D17">
              <w:rPr>
                <w:rFonts w:ascii="Times New Roman" w:hAnsi="Times New Roman"/>
                <w:b/>
                <w:sz w:val="28"/>
                <w:szCs w:val="28"/>
              </w:rPr>
              <w:t xml:space="preserve"> С.Р.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744AB0">
              <w:rPr>
                <w:rFonts w:ascii="Times New Roman" w:eastAsia="Calibri" w:hAnsi="Times New Roman"/>
                <w:sz w:val="28"/>
                <w:szCs w:val="28"/>
              </w:rPr>
              <w:t>профессор департамента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4AB0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 w:rsidRPr="00744AB0">
              <w:rPr>
                <w:rFonts w:ascii="Times New Roman" w:eastAsia="Calibri" w:hAnsi="Times New Roman"/>
                <w:bCs/>
                <w:sz w:val="28"/>
                <w:szCs w:val="28"/>
              </w:rPr>
              <w:t>Корпоративных финансов и корпоративного управления</w:t>
            </w:r>
            <w:r w:rsidRPr="00744AB0">
              <w:rPr>
                <w:rFonts w:ascii="Times New Roman" w:eastAsia="Calibri" w:hAnsi="Times New Roman"/>
                <w:sz w:val="28"/>
                <w:szCs w:val="28"/>
              </w:rPr>
              <w:t>»,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4AB0">
              <w:rPr>
                <w:rFonts w:ascii="Times New Roman" w:eastAsia="Calibri" w:hAnsi="Times New Roman"/>
                <w:sz w:val="28"/>
                <w:szCs w:val="28"/>
              </w:rPr>
              <w:t>д-р эконом.</w:t>
            </w:r>
            <w:r w:rsidR="003850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744AB0">
              <w:rPr>
                <w:rFonts w:ascii="Times New Roman" w:eastAsia="Calibri" w:hAnsi="Times New Roman"/>
                <w:sz w:val="28"/>
                <w:szCs w:val="28"/>
              </w:rPr>
              <w:t>наук, доцент</w:t>
            </w:r>
          </w:p>
        </w:tc>
      </w:tr>
      <w:tr w:rsidR="00335D17" w:rsidTr="000C4F67">
        <w:tc>
          <w:tcPr>
            <w:tcW w:w="2093" w:type="dxa"/>
          </w:tcPr>
          <w:p w:rsidR="00335D17" w:rsidRDefault="000C4F67" w:rsidP="004D3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6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17855" cy="794385"/>
                  <wp:effectExtent l="0" t="0" r="0" b="0"/>
                  <wp:docPr id="7" name="Рисунок 3" descr="http://www.fa.ru/org/dep/kfku/PublishingImages/Loseva-O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.ru/org/dep/kfku/PublishingImages/Loseva-O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297" cy="803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335D17" w:rsidRDefault="000C4F67" w:rsidP="000C4F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67">
              <w:rPr>
                <w:rFonts w:ascii="Times New Roman" w:hAnsi="Times New Roman"/>
                <w:b/>
                <w:spacing w:val="-7"/>
                <w:sz w:val="28"/>
                <w:szCs w:val="28"/>
              </w:rPr>
              <w:t>Лосева О.В.</w:t>
            </w:r>
            <w:r w:rsidRPr="000C4F67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- </w:t>
            </w:r>
            <w:r w:rsidRPr="00744AB0">
              <w:rPr>
                <w:rFonts w:ascii="Times New Roman" w:eastAsia="Calibri" w:hAnsi="Times New Roman"/>
                <w:sz w:val="28"/>
                <w:szCs w:val="28"/>
              </w:rPr>
              <w:t>профессор департамента</w:t>
            </w:r>
            <w:r w:rsidRPr="000C4F67">
              <w:rPr>
                <w:rFonts w:ascii="Times New Roman" w:eastAsia="Calibri" w:hAnsi="Times New Roman"/>
                <w:sz w:val="28"/>
                <w:szCs w:val="28"/>
              </w:rPr>
              <w:t xml:space="preserve"> «</w:t>
            </w:r>
            <w:r w:rsidRPr="000C4F67">
              <w:rPr>
                <w:rFonts w:ascii="Times New Roman" w:eastAsia="Calibri" w:hAnsi="Times New Roman"/>
                <w:bCs/>
                <w:sz w:val="28"/>
                <w:szCs w:val="28"/>
              </w:rPr>
              <w:t>Корпоративных финансов и корпоративного управления</w:t>
            </w:r>
            <w:r w:rsidRPr="000C4F67">
              <w:rPr>
                <w:rFonts w:ascii="Times New Roman" w:eastAsia="Calibri" w:hAnsi="Times New Roman"/>
                <w:sz w:val="28"/>
                <w:szCs w:val="28"/>
              </w:rPr>
              <w:t>», д-р эконом.</w:t>
            </w:r>
            <w:r w:rsidR="003850F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0C4F67">
              <w:rPr>
                <w:rFonts w:ascii="Times New Roman" w:eastAsia="Calibri" w:hAnsi="Times New Roman"/>
                <w:sz w:val="28"/>
                <w:szCs w:val="28"/>
              </w:rPr>
              <w:t>наук, профессор</w:t>
            </w:r>
          </w:p>
        </w:tc>
      </w:tr>
      <w:tr w:rsidR="00335D17" w:rsidTr="000C4F67">
        <w:tc>
          <w:tcPr>
            <w:tcW w:w="2093" w:type="dxa"/>
          </w:tcPr>
          <w:p w:rsidR="00335D17" w:rsidRDefault="003850F7" w:rsidP="004D347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B56E9C" wp14:editId="226C93B8">
                  <wp:extent cx="63690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90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335D17" w:rsidRDefault="000C4F67" w:rsidP="000C4F6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4F67">
              <w:rPr>
                <w:rFonts w:ascii="Times New Roman" w:hAnsi="Times New Roman"/>
                <w:b/>
                <w:sz w:val="28"/>
                <w:szCs w:val="28"/>
              </w:rPr>
              <w:t>Фролова В.Б.</w:t>
            </w:r>
            <w:r w:rsidRPr="000C4F67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0C4F67">
              <w:rPr>
                <w:rFonts w:ascii="Times New Roman" w:eastAsia="Calibri" w:hAnsi="Times New Roman"/>
                <w:sz w:val="28"/>
                <w:szCs w:val="28"/>
              </w:rPr>
              <w:t>профессор департамента «</w:t>
            </w:r>
            <w:r w:rsidRPr="000C4F67">
              <w:rPr>
                <w:rFonts w:ascii="Times New Roman" w:eastAsia="Calibri" w:hAnsi="Times New Roman"/>
                <w:bCs/>
                <w:sz w:val="28"/>
                <w:szCs w:val="28"/>
              </w:rPr>
              <w:t>Корпоративных финансов и корпоративного управления</w:t>
            </w:r>
            <w:r w:rsidRPr="000C4F67">
              <w:rPr>
                <w:rFonts w:ascii="Times New Roman" w:eastAsia="Calibri" w:hAnsi="Times New Roman"/>
                <w:sz w:val="28"/>
                <w:szCs w:val="28"/>
              </w:rPr>
              <w:t xml:space="preserve">», </w:t>
            </w:r>
            <w:r w:rsidRPr="000C4F67">
              <w:rPr>
                <w:rFonts w:ascii="Times New Roman" w:hAnsi="Times New Roman"/>
                <w:bCs/>
                <w:sz w:val="28"/>
                <w:szCs w:val="28"/>
              </w:rPr>
              <w:t>канд. эконом.</w:t>
            </w:r>
            <w:r w:rsidR="003850F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0C4F67">
              <w:rPr>
                <w:rFonts w:ascii="Times New Roman" w:hAnsi="Times New Roman"/>
                <w:bCs/>
                <w:sz w:val="28"/>
                <w:szCs w:val="28"/>
              </w:rPr>
              <w:t>наук</w:t>
            </w:r>
            <w:r w:rsidRPr="000C4F67">
              <w:rPr>
                <w:rFonts w:ascii="Times New Roman" w:eastAsia="Calibri" w:hAnsi="Times New Roman"/>
                <w:sz w:val="28"/>
                <w:szCs w:val="28"/>
              </w:rPr>
              <w:t>, доцент</w:t>
            </w:r>
          </w:p>
        </w:tc>
      </w:tr>
    </w:tbl>
    <w:p w:rsidR="000C4F67" w:rsidRDefault="000C4F67" w:rsidP="000C4F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C4F67" w:rsidRPr="000C4F67" w:rsidRDefault="000C4F67" w:rsidP="000C4F6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C4F67">
        <w:rPr>
          <w:rFonts w:ascii="Times New Roman" w:hAnsi="Times New Roman" w:cs="Times New Roman"/>
          <w:sz w:val="24"/>
          <w:szCs w:val="24"/>
        </w:rPr>
        <w:t>Контакты:8(495)249</w:t>
      </w:r>
      <w:r w:rsidRPr="000C4F67">
        <w:rPr>
          <w:rStyle w:val="wmi-callto"/>
          <w:rFonts w:ascii="Times New Roman" w:hAnsi="Times New Roman" w:cs="Times New Roman"/>
          <w:sz w:val="24"/>
          <w:szCs w:val="24"/>
        </w:rPr>
        <w:t xml:space="preserve">-52-24, </w:t>
      </w:r>
      <w:hyperlink r:id="rId12" w:history="1">
        <w:r w:rsidRPr="000C4F67">
          <w:rPr>
            <w:rStyle w:val="a9"/>
            <w:rFonts w:ascii="Times New Roman" w:hAnsi="Times New Roman" w:cs="Times New Roman"/>
            <w:color w:val="auto"/>
            <w:sz w:val="24"/>
            <w:szCs w:val="24"/>
            <w:u w:val="none"/>
          </w:rPr>
          <w:t>IYLukasevich@fa.ru</w:t>
        </w:r>
      </w:hyperlink>
      <w:r w:rsidRPr="000C4F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4F67">
        <w:rPr>
          <w:rFonts w:ascii="Times New Roman" w:hAnsi="Times New Roman" w:cs="Times New Roman"/>
          <w:sz w:val="24"/>
          <w:szCs w:val="24"/>
          <w:lang w:val="en-US"/>
        </w:rPr>
        <w:t>OLVBorisova</w:t>
      </w:r>
      <w:proofErr w:type="spellEnd"/>
      <w:r w:rsidRPr="000C4F67">
        <w:rPr>
          <w:rFonts w:ascii="Times New Roman" w:hAnsi="Times New Roman" w:cs="Times New Roman"/>
          <w:sz w:val="24"/>
          <w:szCs w:val="24"/>
        </w:rPr>
        <w:t>@</w:t>
      </w:r>
      <w:r w:rsidRPr="000C4F67">
        <w:rPr>
          <w:rFonts w:ascii="Times New Roman" w:hAnsi="Times New Roman" w:cs="Times New Roman"/>
          <w:sz w:val="24"/>
          <w:szCs w:val="24"/>
          <w:lang w:val="en-US"/>
        </w:rPr>
        <w:t>fa</w:t>
      </w:r>
      <w:r w:rsidRPr="000C4F6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C4F6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335D17" w:rsidRDefault="00335D17" w:rsidP="00A624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5D17" w:rsidRPr="00952932" w:rsidRDefault="00335D17" w:rsidP="00335D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932">
        <w:rPr>
          <w:rFonts w:ascii="Times New Roman" w:hAnsi="Times New Roman" w:cs="Times New Roman"/>
          <w:b/>
          <w:sz w:val="28"/>
          <w:szCs w:val="28"/>
        </w:rPr>
        <w:t>Рекламно-техническое описание (презентация) РИД</w:t>
      </w:r>
    </w:p>
    <w:p w:rsidR="00335D17" w:rsidRPr="007564A1" w:rsidRDefault="00335D17" w:rsidP="00335D17">
      <w:pPr>
        <w:tabs>
          <w:tab w:val="left" w:pos="31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4A1">
        <w:rPr>
          <w:rFonts w:ascii="Times New Roman" w:hAnsi="Times New Roman"/>
          <w:noProof/>
          <w:sz w:val="28"/>
          <w:szCs w:val="28"/>
        </w:rPr>
        <w:t>Под воздействием макро и микроэкономических факторов  положение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 w:rsidRPr="007564A1">
        <w:rPr>
          <w:rFonts w:ascii="Times New Roman" w:hAnsi="Times New Roman"/>
          <w:noProof/>
          <w:sz w:val="28"/>
          <w:szCs w:val="28"/>
        </w:rPr>
        <w:t xml:space="preserve">корпорации регулярно меняется. Попадая в ситуацию кризиса она не может нормально развиваться, а акционеры не добиваются желаемых результатов. </w:t>
      </w:r>
      <w:r w:rsidRPr="007564A1">
        <w:rPr>
          <w:rFonts w:ascii="Times New Roman" w:hAnsi="Times New Roman" w:cs="Times New Roman"/>
          <w:sz w:val="28"/>
          <w:szCs w:val="28"/>
        </w:rPr>
        <w:t>Кризис препятству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7564A1">
        <w:rPr>
          <w:rFonts w:ascii="Times New Roman" w:hAnsi="Times New Roman" w:cs="Times New Roman"/>
          <w:sz w:val="28"/>
          <w:szCs w:val="28"/>
        </w:rPr>
        <w:t xml:space="preserve"> ее нормальному функционированию и не позволяющей предпринимателю добиться своей цели. Для предотвращения кризисных ситуаций принято проводить их диагностику, представляющую собой определение состояния корпорации, выявления слабых звеньев и «узких мест» в системе управления что позволяет понять причины неблагополучного финансового состояния и проблемы с показателями деятельности. Ключевая цель финансовой диагностики кризисных корпораций связана с одной стороны с выявлением и оценкой признаков банкротства, с другой - с определением возможности восстановления финансовой стабильности.</w:t>
      </w:r>
    </w:p>
    <w:p w:rsidR="00335D17" w:rsidRPr="007564A1" w:rsidRDefault="00335D17" w:rsidP="00335D17">
      <w:pPr>
        <w:tabs>
          <w:tab w:val="left" w:pos="31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4A1">
        <w:rPr>
          <w:rFonts w:ascii="Times New Roman" w:hAnsi="Times New Roman" w:cs="Times New Roman"/>
          <w:sz w:val="28"/>
          <w:szCs w:val="28"/>
        </w:rPr>
        <w:t xml:space="preserve">На основе анализа значительного количества методик авторами была разработана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564A1">
        <w:rPr>
          <w:rFonts w:ascii="Times New Roman" w:hAnsi="Times New Roman" w:cs="Times New Roman"/>
          <w:sz w:val="28"/>
          <w:szCs w:val="28"/>
        </w:rPr>
        <w:t>истема индикаторов, которые целесообразно применять для диагностики нестабильности корпораций в условиях экономического спада.</w:t>
      </w:r>
    </w:p>
    <w:p w:rsidR="00335D17" w:rsidRPr="007564A1" w:rsidRDefault="00335D17" w:rsidP="00335D17">
      <w:pPr>
        <w:tabs>
          <w:tab w:val="left" w:pos="3143"/>
        </w:tabs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4A1">
        <w:rPr>
          <w:rFonts w:ascii="Times New Roman" w:hAnsi="Times New Roman" w:cs="Times New Roman"/>
          <w:sz w:val="28"/>
          <w:szCs w:val="28"/>
        </w:rPr>
        <w:t xml:space="preserve">Для построения модели использовалась бинарная система, отражающая вероятность банкротства. В качестве объектов тестирования были выбраны коэффициенты по 9467 корпорациям, из них 511 являлось банкротами. В результате была получена модель, позволяющая оценить уровень нестабильности в корпорации.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4A1">
        <w:rPr>
          <w:rFonts w:ascii="Times New Roman" w:hAnsi="Times New Roman" w:cs="Times New Roman"/>
          <w:sz w:val="28"/>
          <w:szCs w:val="28"/>
        </w:rPr>
        <w:t>Результаты эксперимента показали, что модель работает в 82% случаев, ошибка по исследуемой совокупности составила 18%. Это позволяет нам утверждать, что модель дает высокие результаты и может использоваться для диагностики кризисных корпораций.</w:t>
      </w:r>
    </w:p>
    <w:p w:rsidR="00A62405" w:rsidRPr="00A62405" w:rsidRDefault="00335D17" w:rsidP="00335D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64A1">
        <w:rPr>
          <w:rFonts w:ascii="Times New Roman" w:hAnsi="Times New Roman"/>
          <w:noProof/>
          <w:sz w:val="28"/>
          <w:szCs w:val="28"/>
        </w:rPr>
        <w:t>Предлагаемая нами методика финансовой диагности кризисных корпораций позвол</w:t>
      </w:r>
      <w:r>
        <w:rPr>
          <w:rFonts w:ascii="Times New Roman" w:hAnsi="Times New Roman"/>
          <w:noProof/>
          <w:sz w:val="28"/>
          <w:szCs w:val="28"/>
        </w:rPr>
        <w:t>яет</w:t>
      </w:r>
      <w:r w:rsidRPr="007564A1">
        <w:rPr>
          <w:rFonts w:ascii="Times New Roman" w:hAnsi="Times New Roman"/>
          <w:noProof/>
          <w:sz w:val="28"/>
          <w:szCs w:val="28"/>
        </w:rPr>
        <w:t xml:space="preserve"> уч</w:t>
      </w:r>
      <w:r>
        <w:rPr>
          <w:rFonts w:ascii="Times New Roman" w:hAnsi="Times New Roman"/>
          <w:noProof/>
          <w:sz w:val="28"/>
          <w:szCs w:val="28"/>
        </w:rPr>
        <w:t>итывать</w:t>
      </w:r>
      <w:r w:rsidRPr="007564A1">
        <w:rPr>
          <w:rFonts w:ascii="Times New Roman" w:hAnsi="Times New Roman"/>
          <w:noProof/>
          <w:sz w:val="28"/>
          <w:szCs w:val="28"/>
        </w:rPr>
        <w:t xml:space="preserve"> наиболее важные финансовые показатели для принятия упрвленческих решений</w:t>
      </w:r>
      <w:r>
        <w:rPr>
          <w:rFonts w:ascii="Times New Roman" w:hAnsi="Times New Roman"/>
          <w:noProof/>
          <w:sz w:val="28"/>
          <w:szCs w:val="28"/>
        </w:rPr>
        <w:t xml:space="preserve"> и</w:t>
      </w:r>
      <w:r w:rsidRPr="007564A1">
        <w:rPr>
          <w:rFonts w:ascii="Times New Roman" w:hAnsi="Times New Roman"/>
          <w:noProof/>
          <w:sz w:val="28"/>
          <w:szCs w:val="28"/>
        </w:rPr>
        <w:t xml:space="preserve"> позволит с высокой степенью вероятности спрогнозировать ситуацию в российских корпорациях. Предлагаемая модель будет востребована как корпорациями, так и потенциальными инвесторвами для своевременного выявления ситуации.</w:t>
      </w:r>
    </w:p>
    <w:sectPr w:rsidR="00A62405" w:rsidRPr="00A62405" w:rsidSect="005D5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E122F"/>
    <w:multiLevelType w:val="multilevel"/>
    <w:tmpl w:val="BAB67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70D73A7A"/>
    <w:multiLevelType w:val="hybridMultilevel"/>
    <w:tmpl w:val="2806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05"/>
    <w:rsid w:val="000C4F67"/>
    <w:rsid w:val="00335D17"/>
    <w:rsid w:val="003850F7"/>
    <w:rsid w:val="00392C5A"/>
    <w:rsid w:val="004627C9"/>
    <w:rsid w:val="00522FC4"/>
    <w:rsid w:val="00525A67"/>
    <w:rsid w:val="005D58BE"/>
    <w:rsid w:val="008037E2"/>
    <w:rsid w:val="00952932"/>
    <w:rsid w:val="00A62405"/>
    <w:rsid w:val="00AF0F2F"/>
    <w:rsid w:val="00AF635F"/>
    <w:rsid w:val="00B5668D"/>
    <w:rsid w:val="00BE6668"/>
    <w:rsid w:val="00C71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8C7508-25B4-478A-BCEF-7731C728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0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627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27C9"/>
  </w:style>
  <w:style w:type="paragraph" w:styleId="a6">
    <w:name w:val="Balloon Text"/>
    <w:basedOn w:val="a"/>
    <w:link w:val="a7"/>
    <w:uiPriority w:val="99"/>
    <w:semiHidden/>
    <w:unhideWhenUsed/>
    <w:rsid w:val="00335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5D1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335D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wmi-callto">
    <w:name w:val="wmi-callto"/>
    <w:rsid w:val="000C4F67"/>
  </w:style>
  <w:style w:type="character" w:styleId="a9">
    <w:name w:val="Hyperlink"/>
    <w:basedOn w:val="a0"/>
    <w:uiPriority w:val="99"/>
    <w:unhideWhenUsed/>
    <w:rsid w:val="000C4F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12" Type="http://schemas.openxmlformats.org/officeDocument/2006/relationships/hyperlink" Target="mailto:iylukasevich@fa.ru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BA5B2E-9A27-4303-9039-BF65D3AC7DBE}"/>
</file>

<file path=customXml/itemProps2.xml><?xml version="1.0" encoding="utf-8"?>
<ds:datastoreItem xmlns:ds="http://schemas.openxmlformats.org/officeDocument/2006/customXml" ds:itemID="{DFE6C54F-0798-4489-9052-5D7D0BAC59F8}"/>
</file>

<file path=customXml/itemProps3.xml><?xml version="1.0" encoding="utf-8"?>
<ds:datastoreItem xmlns:ds="http://schemas.openxmlformats.org/officeDocument/2006/customXml" ds:itemID="{3814FB32-EE48-457E-AF8B-24B1A81AD7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Модель финансовой диагностики кризисных корпораций (рекламно-техническое описание)</dc:title>
  <dc:creator>Тихонова Анна Витальевна</dc:creator>
  <cp:lastModifiedBy>Белгородцев Виктор Петрович</cp:lastModifiedBy>
  <cp:revision>2</cp:revision>
  <dcterms:created xsi:type="dcterms:W3CDTF">2018-04-11T14:30:00Z</dcterms:created>
  <dcterms:modified xsi:type="dcterms:W3CDTF">2018-04-11T14:30:00Z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