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8F" w:rsidRPr="00301887" w:rsidRDefault="00304F8F" w:rsidP="00304F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1887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:rsidR="00304F8F" w:rsidRPr="00301887" w:rsidRDefault="00304F8F" w:rsidP="00304F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AF2CBF">
        <w:rPr>
          <w:rFonts w:ascii="Times New Roman" w:hAnsi="Times New Roman" w:cs="Times New Roman"/>
          <w:sz w:val="28"/>
          <w:szCs w:val="28"/>
        </w:rPr>
        <w:t>программы для ЭВМ</w:t>
      </w:r>
    </w:p>
    <w:p w:rsidR="00304F8F" w:rsidRPr="00301887" w:rsidRDefault="00304F8F" w:rsidP="00304F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750A8" w:rsidRPr="007750A8">
        <w:rPr>
          <w:rFonts w:ascii="Times New Roman" w:hAnsi="Times New Roman" w:cs="Times New Roman"/>
          <w:b/>
          <w:sz w:val="28"/>
          <w:szCs w:val="28"/>
        </w:rPr>
        <w:t>ПРОГРАММНЫЙ ПРОДУКТ, РЕАЛИЗУЮЩИЙ АЛГОРИТМЫ ПРЕДСКАЗАНИЯ БУДУЩИХ МОМЕНТОВ СМЕНЫ СОСТОЯНИЙ РЫНКА, ОСНОВАННЫЕ НА ИСПОЛЬЗОВАНИИ ОБУЧЕНИЯ С ПОДКРЕПЛЕНИЕМ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4F8F" w:rsidRPr="00301887" w:rsidRDefault="00304F8F" w:rsidP="00304F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разработан в рамках научно-исследовательской работы по теме:</w:t>
      </w:r>
    </w:p>
    <w:p w:rsidR="00304F8F" w:rsidRDefault="00304F8F" w:rsidP="006F3EAB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«</w:t>
      </w:r>
      <w:r w:rsidR="006F3EAB" w:rsidRPr="006F3EAB">
        <w:rPr>
          <w:rFonts w:ascii="Times New Roman" w:hAnsi="Times New Roman" w:cs="Times New Roman"/>
          <w:sz w:val="28"/>
          <w:szCs w:val="28"/>
        </w:rPr>
        <w:t>Разработка методологии прогнозирования состояний финансовых рынков с использованием технологий машинного обучения</w:t>
      </w:r>
      <w:r w:rsidRPr="00301887">
        <w:rPr>
          <w:rFonts w:ascii="Times New Roman" w:hAnsi="Times New Roman" w:cs="Times New Roman"/>
          <w:sz w:val="28"/>
          <w:szCs w:val="28"/>
        </w:rPr>
        <w:t>» (</w:t>
      </w:r>
      <w:r w:rsidR="006F3EAB" w:rsidRPr="006F3EAB">
        <w:rPr>
          <w:rFonts w:ascii="Times New Roman" w:hAnsi="Times New Roman" w:cs="Times New Roman"/>
          <w:sz w:val="28"/>
          <w:szCs w:val="28"/>
        </w:rPr>
        <w:t>ВТК-ГЗ-35-</w:t>
      </w:r>
      <w:r w:rsidR="006F3EAB">
        <w:rPr>
          <w:rFonts w:ascii="Times New Roman" w:hAnsi="Times New Roman" w:cs="Times New Roman"/>
          <w:sz w:val="28"/>
          <w:szCs w:val="28"/>
        </w:rPr>
        <w:t>18</w:t>
      </w:r>
      <w:r w:rsidRPr="00301887">
        <w:rPr>
          <w:rFonts w:ascii="Times New Roman" w:hAnsi="Times New Roman" w:cs="Times New Roman"/>
          <w:sz w:val="28"/>
          <w:szCs w:val="28"/>
        </w:rPr>
        <w:t xml:space="preserve">) в рамках </w:t>
      </w:r>
    </w:p>
    <w:p w:rsidR="00304F8F" w:rsidRPr="00301887" w:rsidRDefault="00304F8F" w:rsidP="00304F8F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государственного задания на 201</w:t>
      </w:r>
      <w:r w:rsidR="00857DBE">
        <w:rPr>
          <w:rFonts w:ascii="Times New Roman" w:hAnsi="Times New Roman" w:cs="Times New Roman"/>
          <w:sz w:val="28"/>
          <w:szCs w:val="28"/>
        </w:rPr>
        <w:t>8</w:t>
      </w:r>
      <w:r w:rsidRPr="0030188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4F8F" w:rsidRPr="00301887" w:rsidRDefault="00304F8F" w:rsidP="00304F8F">
      <w:pPr>
        <w:spacing w:line="276" w:lineRule="auto"/>
        <w:rPr>
          <w:sz w:val="28"/>
          <w:szCs w:val="28"/>
        </w:rPr>
      </w:pPr>
    </w:p>
    <w:p w:rsidR="00304F8F" w:rsidRPr="00301887" w:rsidRDefault="00304F8F" w:rsidP="00304F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Сведения об авторах:</w:t>
      </w:r>
    </w:p>
    <w:p w:rsidR="00304F8F" w:rsidRPr="00301887" w:rsidRDefault="006F3EAB" w:rsidP="00304F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742950" cy="1010816"/>
            <wp:effectExtent l="0" t="0" r="0" b="0"/>
            <wp:wrapSquare wrapText="bothSides"/>
            <wp:docPr id="4" name="Рисунок 4" descr="http://www.fa.ru/org/dep/findata/PublishingImages/Solovi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a.ru/org/dep/findata/PublishingImages/Solovi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Соловьев Владимир Игоревич</w:t>
      </w:r>
      <w:r w:rsidR="00304F8F" w:rsidRPr="00301887">
        <w:rPr>
          <w:rFonts w:ascii="Times New Roman" w:hAnsi="Times New Roman" w:cs="Times New Roman"/>
          <w:sz w:val="28"/>
          <w:szCs w:val="28"/>
        </w:rPr>
        <w:t xml:space="preserve"> д.э.н., профессор, Руководитель департамента </w:t>
      </w:r>
    </w:p>
    <w:p w:rsidR="00304F8F" w:rsidRPr="00301887" w:rsidRDefault="006F3EAB" w:rsidP="00304F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данных, принятия решений и финансовых технологий</w:t>
      </w:r>
    </w:p>
    <w:p w:rsidR="00304F8F" w:rsidRPr="00301887" w:rsidRDefault="00304F8F" w:rsidP="00304F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1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F8F" w:rsidRPr="00301887" w:rsidRDefault="00304F8F" w:rsidP="00304F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4F8F" w:rsidRPr="00301887" w:rsidRDefault="00304F8F" w:rsidP="00304F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4F8F" w:rsidRPr="00301887" w:rsidRDefault="00304F8F" w:rsidP="00304F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4F8F" w:rsidRPr="003868EF" w:rsidRDefault="003868EF" w:rsidP="00304F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Титов Никита Алексеевич</w:t>
      </w:r>
      <w:r w:rsidR="00304F8F" w:rsidRPr="00301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магистрант Факультета п</w:t>
      </w:r>
      <w:r w:rsidRPr="003868EF">
        <w:rPr>
          <w:rFonts w:ascii="Times New Roman" w:hAnsi="Times New Roman" w:cs="Times New Roman"/>
          <w:sz w:val="28"/>
          <w:szCs w:val="28"/>
        </w:rPr>
        <w:t>рикладной математики и информационных технологий</w:t>
      </w:r>
    </w:p>
    <w:p w:rsidR="00304F8F" w:rsidRPr="00301887" w:rsidRDefault="00304F8F" w:rsidP="00304F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4F8F" w:rsidRPr="00301887" w:rsidRDefault="00304F8F" w:rsidP="00304F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3EAB" w:rsidRPr="00301887" w:rsidRDefault="006F3EAB" w:rsidP="006F3E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3EAB" w:rsidRPr="00301887" w:rsidRDefault="006F3EAB" w:rsidP="006F3E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3EAB" w:rsidRPr="00301887" w:rsidRDefault="006F3EAB" w:rsidP="006F3E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Контакты:</w:t>
      </w:r>
    </w:p>
    <w:p w:rsidR="006F3EAB" w:rsidRPr="00301887" w:rsidRDefault="006F3EAB" w:rsidP="006F3E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3EAB">
        <w:rPr>
          <w:rFonts w:ascii="Times New Roman" w:hAnsi="Times New Roman" w:cs="Times New Roman"/>
          <w:sz w:val="28"/>
          <w:szCs w:val="28"/>
          <w:lang w:val="en-US"/>
        </w:rPr>
        <w:t>VSoloviev@fa.ru</w:t>
      </w:r>
    </w:p>
    <w:p w:rsidR="00304F8F" w:rsidRDefault="00304F8F" w:rsidP="00304F8F">
      <w:pPr>
        <w:spacing w:line="240" w:lineRule="auto"/>
        <w:jc w:val="center"/>
      </w:pPr>
    </w:p>
    <w:p w:rsidR="00AF2CBF" w:rsidRDefault="00AF2CBF" w:rsidP="00AF2C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РЕКЛАМНО-ТЕХНИЧЕСКОЕ ОПИСАНИЕ</w:t>
      </w:r>
    </w:p>
    <w:p w:rsidR="007750A8" w:rsidRDefault="00AF2CBF" w:rsidP="00AF2C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разработанной прогнозной модели определения смены трендов на фондовом рынке лежат новейшие методы </w:t>
      </w:r>
      <w:r w:rsidR="007750A8">
        <w:rPr>
          <w:rFonts w:ascii="Times New Roman" w:hAnsi="Times New Roman" w:cs="Times New Roman"/>
          <w:sz w:val="28"/>
          <w:szCs w:val="28"/>
        </w:rPr>
        <w:t>обучения с подкреплением</w:t>
      </w:r>
      <w:r>
        <w:rPr>
          <w:rFonts w:ascii="Times New Roman" w:hAnsi="Times New Roman" w:cs="Times New Roman"/>
          <w:sz w:val="28"/>
          <w:szCs w:val="28"/>
        </w:rPr>
        <w:t xml:space="preserve"> для автоматической классификации образов на основе анализа корпуса данных, размеченных экспертами. </w:t>
      </w:r>
    </w:p>
    <w:p w:rsidR="00AF2CBF" w:rsidRDefault="00AF2CBF" w:rsidP="00AF2C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позволяет на основании большого корпуса исторических данных построить сложную систему в виде многослойной искусственной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нейронной сети со множеством настраиваемых параметров и гиперпараметров. Данная модель способна обучаться на исторических данных, подстраивая свои параметры под реальные скрытые зависимости в них. Единожды обученная, модель способна использовать результаты, выделенные из обучающей выборки для построени</w:t>
      </w:r>
      <w:r w:rsidR="007750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прогнозов по вновь заносимым в модель данным.</w:t>
      </w:r>
    </w:p>
    <w:p w:rsidR="00AF2CBF" w:rsidRDefault="00AF2CBF" w:rsidP="00AF2CBF">
      <w:pPr>
        <w:spacing w:after="0" w:line="276" w:lineRule="auto"/>
        <w:ind w:firstLine="709"/>
        <w:contextualSpacing/>
        <w:jc w:val="both"/>
        <w:rPr>
          <w:rStyle w:val="a3"/>
          <w:i w:val="0"/>
          <w:color w:val="000000"/>
        </w:rPr>
      </w:pPr>
      <w:r>
        <w:rPr>
          <w:rStyle w:val="a3"/>
          <w:color w:val="000000"/>
          <w:sz w:val="28"/>
          <w:szCs w:val="28"/>
        </w:rPr>
        <w:t xml:space="preserve">Для построения моделей был разработан специальный скрипт на языке </w:t>
      </w:r>
      <w:r>
        <w:rPr>
          <w:rStyle w:val="a3"/>
          <w:color w:val="000000"/>
          <w:sz w:val="28"/>
          <w:szCs w:val="28"/>
          <w:lang w:val="en-US"/>
        </w:rPr>
        <w:t>Python</w:t>
      </w:r>
      <w:r>
        <w:rPr>
          <w:rStyle w:val="a3"/>
          <w:color w:val="000000"/>
          <w:sz w:val="28"/>
          <w:szCs w:val="28"/>
        </w:rPr>
        <w:t xml:space="preserve">, исполняемый в одноименной среде. Скрипт использует средства библиотек </w:t>
      </w:r>
      <w:r>
        <w:rPr>
          <w:rStyle w:val="a3"/>
          <w:color w:val="000000"/>
          <w:sz w:val="28"/>
          <w:szCs w:val="28"/>
          <w:lang w:val="en-US"/>
        </w:rPr>
        <w:t xml:space="preserve">Google Tensorflow </w:t>
      </w:r>
      <w:r>
        <w:rPr>
          <w:rStyle w:val="a3"/>
          <w:color w:val="000000"/>
          <w:sz w:val="28"/>
          <w:szCs w:val="28"/>
        </w:rPr>
        <w:t xml:space="preserve">и </w:t>
      </w:r>
      <w:r>
        <w:rPr>
          <w:rStyle w:val="a3"/>
          <w:color w:val="000000"/>
          <w:sz w:val="28"/>
          <w:szCs w:val="28"/>
          <w:lang w:val="en-US"/>
        </w:rPr>
        <w:t xml:space="preserve">Keras </w:t>
      </w:r>
      <w:r>
        <w:rPr>
          <w:rStyle w:val="a3"/>
          <w:color w:val="000000"/>
          <w:sz w:val="28"/>
          <w:szCs w:val="28"/>
        </w:rPr>
        <w:t xml:space="preserve">для проведения машинного обучения с использованием возможностей графического процессора. </w:t>
      </w:r>
    </w:p>
    <w:p w:rsidR="00AF2CBF" w:rsidRDefault="00AF2CBF" w:rsidP="00AF2CBF">
      <w:pPr>
        <w:spacing w:after="0" w:line="240" w:lineRule="auto"/>
        <w:ind w:firstLine="709"/>
        <w:contextualSpacing/>
        <w:jc w:val="both"/>
        <w:rPr>
          <w:rStyle w:val="a3"/>
          <w:i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Алгоритм построения содержит следующие шаги:</w:t>
      </w:r>
    </w:p>
    <w:p w:rsidR="00AF2CBF" w:rsidRDefault="00AF2CBF" w:rsidP="00AF2CBF">
      <w:pPr>
        <w:pStyle w:val="2"/>
        <w:numPr>
          <w:ilvl w:val="0"/>
          <w:numId w:val="2"/>
        </w:numPr>
        <w:tabs>
          <w:tab w:val="num" w:pos="0"/>
        </w:tabs>
        <w:spacing w:after="0" w:line="240" w:lineRule="auto"/>
        <w:ind w:left="1429"/>
        <w:contextualSpacing/>
        <w:jc w:val="both"/>
        <w:rPr>
          <w:rStyle w:val="a3"/>
          <w:i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Шаг ввода исходных данных </w:t>
      </w:r>
    </w:p>
    <w:p w:rsidR="00AF2CBF" w:rsidRDefault="00AF2CBF" w:rsidP="00AF2CBF">
      <w:pPr>
        <w:pStyle w:val="2"/>
        <w:numPr>
          <w:ilvl w:val="0"/>
          <w:numId w:val="2"/>
        </w:numPr>
        <w:tabs>
          <w:tab w:val="num" w:pos="0"/>
        </w:tabs>
        <w:spacing w:after="0" w:line="240" w:lineRule="auto"/>
        <w:ind w:left="1429"/>
        <w:contextualSpacing/>
        <w:jc w:val="both"/>
        <w:rPr>
          <w:rStyle w:val="a3"/>
          <w:i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Шаг предварительной обработки и преобразования данных</w:t>
      </w:r>
    </w:p>
    <w:p w:rsidR="00AF2CBF" w:rsidRDefault="00AF2CBF" w:rsidP="00AF2CBF">
      <w:pPr>
        <w:pStyle w:val="2"/>
        <w:spacing w:after="0" w:line="240" w:lineRule="auto"/>
        <w:ind w:left="1069"/>
        <w:contextualSpacing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3. Шаг обучения модели на обучающей выборке</w:t>
      </w:r>
    </w:p>
    <w:p w:rsidR="00AF2CBF" w:rsidRDefault="00AF2CBF" w:rsidP="00AF2CBF">
      <w:pPr>
        <w:pStyle w:val="2"/>
        <w:spacing w:after="0" w:line="240" w:lineRule="auto"/>
        <w:contextualSpacing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4. Шаг валидации модели на тестовой выборке</w:t>
      </w:r>
    </w:p>
    <w:p w:rsidR="00AF2CBF" w:rsidRDefault="00AF2CBF" w:rsidP="00AF2CBF">
      <w:pPr>
        <w:pStyle w:val="2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Style w:val="a3"/>
          <w:color w:val="000000"/>
          <w:sz w:val="28"/>
          <w:szCs w:val="28"/>
        </w:rPr>
        <w:t xml:space="preserve">     5. Шаг представления результирующих предсказаний</w:t>
      </w:r>
    </w:p>
    <w:p w:rsidR="00AF2CBF" w:rsidRDefault="00AF2CBF" w:rsidP="00AF2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CellSpacing w:w="0" w:type="dxa"/>
        <w:shd w:val="clear" w:color="auto" w:fill="FFFFFF"/>
        <w:tblLayout w:type="fixed"/>
        <w:tblCellMar>
          <w:left w:w="9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F2CBF" w:rsidTr="00AF2CBF">
        <w:trPr>
          <w:tblCellSpacing w:w="0" w:type="dxa"/>
        </w:trPr>
        <w:tc>
          <w:tcPr>
            <w:tcW w:w="9639" w:type="dxa"/>
            <w:shd w:val="clear" w:color="auto" w:fill="FFFFFF"/>
            <w:hideMark/>
          </w:tcPr>
          <w:p w:rsidR="00AF2CBF" w:rsidRDefault="00AF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CBF" w:rsidTr="00AF2CBF">
        <w:trPr>
          <w:tblCellSpacing w:w="0" w:type="dxa"/>
        </w:trPr>
        <w:tc>
          <w:tcPr>
            <w:tcW w:w="9639" w:type="dxa"/>
            <w:shd w:val="clear" w:color="auto" w:fill="FFFFFF"/>
            <w:hideMark/>
          </w:tcPr>
          <w:tbl>
            <w:tblPr>
              <w:tblW w:w="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AF2CBF">
              <w:trPr>
                <w:tblCellSpacing w:w="0" w:type="dxa"/>
              </w:trPr>
              <w:tc>
                <w:tcPr>
                  <w:tcW w:w="15" w:type="dxa"/>
                  <w:hideMark/>
                </w:tcPr>
                <w:p w:rsidR="00AF2CBF" w:rsidRDefault="00AF2CBF">
                  <w:pPr>
                    <w:spacing w:after="0" w:line="240" w:lineRule="auto"/>
                    <w:rPr>
                      <w:rFonts w:ascii="Lucida Console" w:eastAsia="Times New Roman" w:hAnsi="Lucida Console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ucida Console" w:eastAsia="Times New Roman" w:hAnsi="Lucida Console" w:cs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F2CBF" w:rsidRDefault="00AF2CBF"/>
        </w:tc>
      </w:tr>
    </w:tbl>
    <w:p w:rsidR="00AF2CBF" w:rsidRDefault="00AF2CBF" w:rsidP="00AF2CBF"/>
    <w:p w:rsidR="00AF2CBF" w:rsidRDefault="00AF2CBF" w:rsidP="00AF2CBF"/>
    <w:p w:rsidR="00AF2CBF" w:rsidRDefault="00AF2CBF" w:rsidP="00AF2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может представлять интерес для представителей кредитных организаций, банков, бизнеса, управляющих компаний в части прогноза момента смены тренда по динамике цены актива на фондовом рынке.</w:t>
      </w:r>
    </w:p>
    <w:p w:rsidR="009B0DC2" w:rsidRPr="00304F8F" w:rsidRDefault="009B0DC2">
      <w:pPr>
        <w:rPr>
          <w:b/>
        </w:rPr>
      </w:pPr>
    </w:p>
    <w:sectPr w:rsidR="009B0DC2" w:rsidRPr="0030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3">
    <w:altName w:val="Calibri"/>
    <w:charset w:val="CC"/>
    <w:family w:val="auto"/>
    <w:pitch w:val="variable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B27D5"/>
    <w:multiLevelType w:val="hybridMultilevel"/>
    <w:tmpl w:val="BC46532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8F"/>
    <w:rsid w:val="00304F8F"/>
    <w:rsid w:val="003868EF"/>
    <w:rsid w:val="006F3EAB"/>
    <w:rsid w:val="007750A8"/>
    <w:rsid w:val="00857DBE"/>
    <w:rsid w:val="009B0DC2"/>
    <w:rsid w:val="00AF2CBF"/>
    <w:rsid w:val="00B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02361-29EB-46D1-A5FA-1CD18648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304F8F"/>
    <w:pPr>
      <w:suppressAutoHyphens/>
      <w:spacing w:line="256" w:lineRule="auto"/>
      <w:ind w:left="720"/>
    </w:pPr>
    <w:rPr>
      <w:rFonts w:ascii="Calibri" w:eastAsia="SimSun" w:hAnsi="Calibri" w:cs="font393"/>
      <w:lang w:eastAsia="ar-SA"/>
    </w:rPr>
  </w:style>
  <w:style w:type="character" w:styleId="a3">
    <w:name w:val="Emphasis"/>
    <w:basedOn w:val="a0"/>
    <w:uiPriority w:val="20"/>
    <w:qFormat/>
    <w:rsid w:val="00304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E817D-1780-4BC7-825A-0E41A44D6C15}"/>
</file>

<file path=customXml/itemProps2.xml><?xml version="1.0" encoding="utf-8"?>
<ds:datastoreItem xmlns:ds="http://schemas.openxmlformats.org/officeDocument/2006/customXml" ds:itemID="{10DC96DE-ACB1-427F-811C-AF54610D54E0}"/>
</file>

<file path=customXml/itemProps3.xml><?xml version="1.0" encoding="utf-8"?>
<ds:datastoreItem xmlns:ds="http://schemas.openxmlformats.org/officeDocument/2006/customXml" ds:itemID="{390B2C6B-818D-4358-BED1-2B992BD647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Программный продукт, реализующий алгоритмы предсказания будущих моментов смены состояний рынка, основанные на использовании обучения с подкреплением (рекламно-техническое описание)</dc:title>
  <dc:subject/>
  <dc:creator>sejros</dc:creator>
  <cp:keywords/>
  <dc:description/>
  <cp:lastModifiedBy>Белгородцев Виктор Петрович</cp:lastModifiedBy>
  <cp:revision>2</cp:revision>
  <dcterms:created xsi:type="dcterms:W3CDTF">2019-02-08T08:52:00Z</dcterms:created>
  <dcterms:modified xsi:type="dcterms:W3CDTF">2019-02-08T08:52:00Z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