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453DC6">
        <w:rPr>
          <w:rFonts w:ascii="Times New Roman" w:hAnsi="Times New Roman" w:cs="Times New Roman"/>
          <w:sz w:val="28"/>
          <w:szCs w:val="28"/>
        </w:rPr>
        <w:t xml:space="preserve">виде </w:t>
      </w:r>
    </w:p>
    <w:p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секрета производства (ноу-хау)</w:t>
      </w:r>
    </w:p>
    <w:p w:rsidR="00706020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«</w:t>
      </w:r>
      <w:r w:rsidRPr="00CE3D1F">
        <w:rPr>
          <w:rFonts w:ascii="Times New Roman" w:hAnsi="Times New Roman" w:cs="Times New Roman"/>
          <w:b/>
          <w:sz w:val="28"/>
          <w:szCs w:val="28"/>
        </w:rPr>
        <w:t>Чек-лист «На</w:t>
      </w:r>
      <w:bookmarkStart w:id="0" w:name="_GoBack"/>
      <w:bookmarkEnd w:id="0"/>
      <w:r w:rsidRPr="00CE3D1F">
        <w:rPr>
          <w:rFonts w:ascii="Times New Roman" w:hAnsi="Times New Roman" w:cs="Times New Roman"/>
          <w:b/>
          <w:sz w:val="28"/>
          <w:szCs w:val="28"/>
        </w:rPr>
        <w:t>встречу бизнесу</w:t>
      </w:r>
      <w:r>
        <w:rPr>
          <w:rFonts w:ascii="Times New Roman" w:hAnsi="Times New Roman" w:cs="Times New Roman"/>
          <w:b/>
          <w:sz w:val="28"/>
          <w:szCs w:val="28"/>
        </w:rPr>
        <w:t>: модель интеграции высшего образования и реального сектора экономки»</w:t>
      </w:r>
      <w:r w:rsidRPr="00453DC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>
        <w:rPr>
          <w:rFonts w:ascii="Times New Roman" w:hAnsi="Times New Roman" w:cs="Times New Roman"/>
          <w:sz w:val="28"/>
          <w:szCs w:val="28"/>
        </w:rPr>
        <w:t xml:space="preserve"> НИР «Н</w:t>
      </w:r>
      <w:r w:rsidRPr="00CE3D1F">
        <w:rPr>
          <w:rFonts w:ascii="Times New Roman" w:hAnsi="Times New Roman" w:cs="Times New Roman"/>
          <w:sz w:val="28"/>
          <w:szCs w:val="28"/>
        </w:rPr>
        <w:t>аправления модернизации российской университетской системы с учетом запросов реального сектора экономики и мировых технологических трендов</w:t>
      </w:r>
      <w:r>
        <w:rPr>
          <w:rFonts w:ascii="Times New Roman" w:hAnsi="Times New Roman" w:cs="Times New Roman"/>
          <w:sz w:val="28"/>
          <w:szCs w:val="28"/>
        </w:rPr>
        <w:t>» по государственному заданию Финансовому университету на 2021 год</w:t>
      </w:r>
    </w:p>
    <w:p w:rsidR="00706020" w:rsidRPr="00453DC6" w:rsidRDefault="00706020" w:rsidP="007060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6020" w:rsidRPr="00EA076E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Сведения об автор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06020" w:rsidRDefault="00706020" w:rsidP="0070602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7"/>
        <w:gridCol w:w="6168"/>
      </w:tblGrid>
      <w:tr w:rsidR="00706020" w:rsidTr="00507E58">
        <w:tc>
          <w:tcPr>
            <w:tcW w:w="3187" w:type="dxa"/>
            <w:vAlign w:val="center"/>
          </w:tcPr>
          <w:p w:rsidR="00706020" w:rsidRDefault="00706020" w:rsidP="00507E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822C4BC" wp14:editId="58E22DD9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-2248535</wp:posOffset>
                  </wp:positionV>
                  <wp:extent cx="1650365" cy="2143760"/>
                  <wp:effectExtent l="0" t="0" r="6985" b="8890"/>
                  <wp:wrapThrough wrapText="bothSides">
                    <wp:wrapPolygon edited="0">
                      <wp:start x="0" y="0"/>
                      <wp:lineTo x="0" y="21498"/>
                      <wp:lineTo x="21442" y="21498"/>
                      <wp:lineTo x="21442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21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</w:tcPr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БАЛАЦКИЙ Евгений Всеволодович</w:t>
            </w:r>
          </w:p>
          <w:p w:rsidR="00706020" w:rsidRPr="00453DC6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>директор Центра макроэкономических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020" w:rsidRPr="00453DC6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>доктор экономических наук, профессор</w:t>
            </w:r>
          </w:p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CE3D1F">
              <w:rPr>
                <w:rFonts w:ascii="Times New Roman" w:hAnsi="Times New Roman" w:cs="Times New Roman"/>
              </w:rPr>
              <w:t>109428, Россия, г. Москва, 2-ая Ин</w:t>
            </w:r>
            <w:r>
              <w:rPr>
                <w:rFonts w:ascii="Times New Roman" w:hAnsi="Times New Roman" w:cs="Times New Roman"/>
              </w:rPr>
              <w:t xml:space="preserve">ститутская ул., д. 1/12, кв. 33            </w:t>
            </w:r>
          </w:p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Pr="00CE3D1F">
              <w:rPr>
                <w:rFonts w:ascii="Times New Roman" w:hAnsi="Times New Roman" w:cs="Times New Roman"/>
              </w:rPr>
              <w:t>916-057-13-50</w:t>
            </w:r>
          </w:p>
          <w:p w:rsidR="00706020" w:rsidRPr="00D64A9A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CE3D1F">
              <w:rPr>
                <w:rFonts w:ascii="Times New Roman" w:hAnsi="Times New Roman" w:cs="Times New Roman"/>
              </w:rPr>
              <w:t>ebalatsky@inbox.ru</w:t>
            </w:r>
          </w:p>
        </w:tc>
      </w:tr>
      <w:tr w:rsidR="00706020" w:rsidTr="00507E58">
        <w:trPr>
          <w:trHeight w:val="3240"/>
        </w:trPr>
        <w:tc>
          <w:tcPr>
            <w:tcW w:w="3187" w:type="dxa"/>
            <w:vAlign w:val="center"/>
          </w:tcPr>
          <w:p w:rsidR="00706020" w:rsidRDefault="00706020" w:rsidP="00507E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7805B798" wp14:editId="0E61334A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-2044065</wp:posOffset>
                  </wp:positionV>
                  <wp:extent cx="1650365" cy="2005330"/>
                  <wp:effectExtent l="0" t="0" r="6985" b="0"/>
                  <wp:wrapThrough wrapText="bothSides">
                    <wp:wrapPolygon edited="0">
                      <wp:start x="0" y="0"/>
                      <wp:lineTo x="0" y="21340"/>
                      <wp:lineTo x="21442" y="21340"/>
                      <wp:lineTo x="21442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200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</w:tcPr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ЕКИМОВА Наталья Александровна</w:t>
            </w:r>
          </w:p>
          <w:p w:rsidR="00706020" w:rsidRPr="00453DC6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>ведущий научный сотрудник Центра макроэкономических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020" w:rsidRPr="00453DC6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экономических наук, доцент </w:t>
            </w:r>
          </w:p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CE3D1F">
              <w:rPr>
                <w:rFonts w:ascii="Times New Roman" w:hAnsi="Times New Roman" w:cs="Times New Roman"/>
              </w:rPr>
              <w:t>109559, Россия, г. Москва, Белореченская ул., д. 1, кв. 57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Pr="00CE3D1F">
              <w:rPr>
                <w:rFonts w:ascii="Times New Roman" w:hAnsi="Times New Roman" w:cs="Times New Roman"/>
              </w:rPr>
              <w:t>906-076-54-24</w:t>
            </w:r>
          </w:p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 w:rsidRPr="00CE3D1F">
              <w:rPr>
                <w:rFonts w:ascii="Times New Roman" w:hAnsi="Times New Roman" w:cs="Times New Roman"/>
              </w:rPr>
              <w:t>n.ekimova@bk.ru</w:t>
            </w:r>
          </w:p>
        </w:tc>
      </w:tr>
      <w:tr w:rsidR="00706020" w:rsidTr="00507E58">
        <w:tc>
          <w:tcPr>
            <w:tcW w:w="3187" w:type="dxa"/>
            <w:vAlign w:val="center"/>
          </w:tcPr>
          <w:p w:rsidR="00706020" w:rsidRDefault="00706020" w:rsidP="00507E58">
            <w:pPr>
              <w:ind w:left="-105"/>
              <w:contextualSpacing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F9551B" wp14:editId="1542C1A1">
                  <wp:extent cx="1640840" cy="18573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263" cy="18804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06020" w:rsidRDefault="00706020" w:rsidP="00507E5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8" w:type="dxa"/>
          </w:tcPr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ЮРЕВИЧ Максим Андреевич</w:t>
            </w:r>
          </w:p>
          <w:p w:rsidR="00706020" w:rsidRPr="00453DC6" w:rsidRDefault="00706020" w:rsidP="00507E58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CE3D1F">
              <w:rPr>
                <w:rFonts w:ascii="Times New Roman" w:hAnsi="Times New Roman" w:cs="Times New Roman"/>
                <w:sz w:val="28"/>
                <w:szCs w:val="28"/>
              </w:rPr>
              <w:t>научный сотрудник Центра макроэкономических исследований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</w:t>
            </w:r>
            <w:r w:rsidRPr="00AE6AD0">
              <w:rPr>
                <w:rFonts w:ascii="Times New Roman" w:hAnsi="Times New Roman" w:cs="Times New Roman"/>
              </w:rPr>
              <w:t>119261, Россия, г. Москва, Ленинский пр-т, д. 77к2, кв. 243</w:t>
            </w:r>
          </w:p>
          <w:p w:rsidR="00706020" w:rsidRDefault="00706020" w:rsidP="00507E58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 xml:space="preserve">Тел.: +7 </w:t>
            </w:r>
            <w:r w:rsidRPr="00AE6AD0">
              <w:rPr>
                <w:rFonts w:ascii="Times New Roman" w:hAnsi="Times New Roman" w:cs="Times New Roman"/>
              </w:rPr>
              <w:t>905-532-26-66</w:t>
            </w:r>
          </w:p>
          <w:p w:rsidR="00706020" w:rsidRDefault="00706020" w:rsidP="00507E5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Эл. адрес: </w:t>
            </w:r>
            <w:r>
              <w:rPr>
                <w:rFonts w:ascii="Times New Roman" w:hAnsi="Times New Roman" w:cs="Times New Roman"/>
                <w:lang w:val="en-US"/>
              </w:rPr>
              <w:t>may</w:t>
            </w:r>
            <w:r w:rsidRPr="00AE6AD0">
              <w:rPr>
                <w:rFonts w:ascii="Times New Roman" w:hAnsi="Times New Roman" w:cs="Times New Roman"/>
              </w:rPr>
              <w:t>urevich@fa.ru</w:t>
            </w:r>
          </w:p>
        </w:tc>
      </w:tr>
    </w:tbl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835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Описание результата интеллектуальной деятельности</w:t>
      </w:r>
    </w:p>
    <w:p w:rsidR="00706020" w:rsidRDefault="00706020" w:rsidP="00706020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счерпывающая информация о технологии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19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ек-лист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(ноу-хау) – 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пошаговый план-инструкция достижения поставленной 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19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предназначен для отдельных вузов и является</w:t>
      </w:r>
      <w:r w:rsidRPr="0019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19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ядр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191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разработки стратегии интеграции высшего образовательного учреждения в реальную экономику региона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Научный задел авторов РИД представлен серией НИР и научных публикаций, посвященных проблемам системы высшего образования в России. 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тепень готовности к разработке инновационного проекта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Чек-лист полностью готов к использованию, и его апробация проведена на вузах 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Камчатского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1247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Липецкой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овизна технологии, отличие от аналогов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инструмент не имеет аналогов в России и превосходит зарубежные – благодаря учету особенностей функционирования сектора высшего образования в России.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ехнологические преимущества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Технологические преимущества чек-листа заключаются 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простоте применения и конкретности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предлагаемых 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трансформации, </w:t>
      </w:r>
      <w:r w:rsidRPr="0051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1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51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адаптивности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предлагаемого инструмента</w:t>
      </w:r>
      <w:r w:rsidRPr="00516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вузам, различающимся по моделям оперирования, дисциплинарному профилю и отраслевой 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ециализации региона присутствия, что детерминирует его универсальность в решении различных задач, стоящих перед современными университетами. 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Э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кономические преимущества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экономическим преимуществам использования чек-листа относится не только формирование дополнительных источников пополнения бюджета вуза за счет создания более комфортной среды для внедрения результатов исследований в хозяйственный оборот, но и повышение инновационной продуктивности сотрудников организации. 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бласть возможного использования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Ключевыми потенциальными потребителями чек-листа выступают российские вузы, а также региональные органы государственной власти, ответственные за образовательную, научную и инновационную политику. 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</w:t>
      </w:r>
      <w:r w:rsidRPr="00DF70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опутствующие полезные эффекты</w:t>
      </w:r>
    </w:p>
    <w:p w:rsidR="00706020" w:rsidRDefault="00706020" w:rsidP="00706020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Сопутствующими полезными эффектами использования являются: активизация инновационного роста экономики региона; стимулирование возникновения малых инновационных предприятий на основе результатов НИОКР, проводимых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университетском секторе; содействие т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рудоустройств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D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вуза; ускорение </w:t>
      </w:r>
      <w:r w:rsidRPr="00E9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интеграции высшего образования и реально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сектора</w:t>
      </w:r>
      <w:r w:rsidRPr="00E9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региональной </w:t>
      </w:r>
      <w:r w:rsidRPr="00E90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06020" w:rsidRDefault="00706020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706020" w:rsidSect="00706020">
          <w:headerReference w:type="default" r:id="rId10"/>
          <w:pgSz w:w="11906" w:h="16838" w:code="9"/>
          <w:pgMar w:top="567" w:right="567" w:bottom="851" w:left="851" w:header="709" w:footer="709" w:gutter="0"/>
          <w:cols w:space="708"/>
          <w:titlePg/>
          <w:docGrid w:linePitch="360"/>
        </w:sectPr>
      </w:pPr>
    </w:p>
    <w:p w:rsidR="00E006E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lastRenderedPageBreak/>
        <w:t>Определение экспертами (авторами) коэффициента коммерческого потенциала РИД</w:t>
      </w:r>
      <w:r w:rsidR="00E006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7A5B" w:rsidRPr="007E7A5B" w:rsidRDefault="00E006E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60D25" w:rsidRPr="00460D25">
        <w:rPr>
          <w:rFonts w:ascii="Times New Roman" w:hAnsi="Times New Roman" w:cs="Times New Roman"/>
          <w:b/>
          <w:sz w:val="28"/>
          <w:szCs w:val="28"/>
        </w:rPr>
        <w:t>Чек-лист «Навстречу бизнесу: модель интеграции высшего образования и реального сектора экономки»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7E7A5B" w:rsidRPr="007E7A5B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7E7A5B" w:rsidRPr="007E7A5B" w:rsidRDefault="007E7A5B" w:rsidP="002053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A5B">
        <w:rPr>
          <w:rFonts w:ascii="Times New Roman" w:hAnsi="Times New Roman" w:cs="Times New Roman"/>
          <w:b/>
          <w:sz w:val="28"/>
          <w:szCs w:val="28"/>
        </w:rPr>
        <w:t>созданного в рамках НИР по государственному заданию Финуниверситету на 2021 г.</w:t>
      </w:r>
    </w:p>
    <w:p w:rsidR="007E7A5B" w:rsidRPr="007E7A5B" w:rsidRDefault="007E7A5B" w:rsidP="007E7A5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8505"/>
        <w:gridCol w:w="709"/>
        <w:gridCol w:w="567"/>
        <w:gridCol w:w="709"/>
        <w:gridCol w:w="709"/>
        <w:gridCol w:w="1134"/>
        <w:gridCol w:w="1134"/>
      </w:tblGrid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Критерий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Значи-мость</w:t>
            </w:r>
          </w:p>
        </w:tc>
        <w:tc>
          <w:tcPr>
            <w:tcW w:w="9214" w:type="dxa"/>
            <w:gridSpan w:val="2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Качественные и количественные интервалы диапазонов характеристик оцениваемых критериев</w:t>
            </w:r>
          </w:p>
        </w:tc>
        <w:tc>
          <w:tcPr>
            <w:tcW w:w="1985" w:type="dxa"/>
            <w:gridSpan w:val="3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Балльная оценка РИД</w:t>
            </w:r>
          </w:p>
          <w:p w:rsidR="007E7A5B" w:rsidRPr="007E7A5B" w:rsidRDefault="007E7A5B" w:rsidP="007E7A5B">
            <w:pPr>
              <w:autoSpaceDE w:val="0"/>
              <w:autoSpaceDN w:val="0"/>
              <w:adjustRightInd w:val="0"/>
              <w:ind w:left="-9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тремя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экспертами (авторами)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(Р1,Р2,Р3)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Средний балл 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78" w:right="-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Средне-взвешенное значение критерия</w:t>
            </w:r>
          </w:p>
        </w:tc>
      </w:tr>
      <w:tr w:rsidR="007B29DF" w:rsidRPr="007E7A5B" w:rsidTr="007B29DF">
        <w:trPr>
          <w:trHeight w:val="278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14" w:type="dxa"/>
            <w:gridSpan w:val="2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Р1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Р2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Р3</w:t>
            </w: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49"/>
        </w:trPr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14" w:type="dxa"/>
            <w:gridSpan w:val="2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spacing w:line="360" w:lineRule="auto"/>
              <w:ind w:left="-110" w:righ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8=(5+6+7)</w:t>
            </w:r>
            <w:r w:rsidRPr="007E7A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/3</w:t>
            </w: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9=2*8</w:t>
            </w: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Нормативно-правовой статус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РИД является охраняемым (в режиме коммерческой тайны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 (ноу-хау)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- 9 или в силу наличия охранного документа - 10)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госрегистрации прав на РИД (стадия подготовки документов - 6, подача заявки завершена - 7, пройдена экспертиза по существу - 8)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Процедура установления конфиденциальности (в стадии подготовки документов - 4, документы поданы - 5)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B29DF" w:rsidRDefault="007E7A5B" w:rsidP="00DE1E1C">
            <w:pPr>
              <w:autoSpaceDE w:val="0"/>
              <w:autoSpaceDN w:val="0"/>
              <w:adjustRightInd w:val="0"/>
              <w:rPr>
                <w:rStyle w:val="a9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Выполнение критериев охраноспособности (3 - для изобретений, 2 - для полезных моделей и промышленных образцов, 1 – для иных РИД)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67" w:type="dxa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Критерии охраноспособности не выполняются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200"/>
        </w:trPr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Конкурентные преимущества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Уникальный РИД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E7A5B" w:rsidRPr="007E7A5B" w:rsidRDefault="00455DC8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E7A5B" w:rsidRPr="00455DC8" w:rsidRDefault="00455DC8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Низкие конкурентные преимущества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rPr>
          <w:trHeight w:val="47"/>
        </w:trPr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Анализ не проводился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ind w:left="-84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Спрос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заявок на РИД, 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 xml:space="preserve">лицензионных договоров, 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соглашений о намерениях и других документальных подтверждений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1,75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спроса, подтвержденного независимыми исследованиями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Наличие потребительского спроса на основе анализа рынков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FF7BA7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E7A5B" w:rsidRPr="007E7A5B" w:rsidRDefault="00FF7BA7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Высокий уровень конкурентных преимуществ, но требуется формирование (уточнение) спроса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Потребительский спрос не изучался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ind w:left="-126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Ресурсообеспе-ченность</w:t>
            </w:r>
          </w:p>
        </w:tc>
        <w:tc>
          <w:tcPr>
            <w:tcW w:w="1134" w:type="dxa"/>
            <w:vMerge w:val="restart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Полная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рынок, включая государственную поддержку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 w:val="restart"/>
            <w:vAlign w:val="center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Высокая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6-8</w:t>
            </w:r>
          </w:p>
        </w:tc>
        <w:tc>
          <w:tcPr>
            <w:tcW w:w="567" w:type="dxa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Средняя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3-5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7B29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Низкая ресурсообеспеченность для вывода Р</w:t>
            </w:r>
            <w:r w:rsidR="007B29DF">
              <w:rPr>
                <w:rFonts w:ascii="Times New Roman" w:hAnsi="Times New Roman" w:cs="Times New Roman"/>
                <w:sz w:val="20"/>
                <w:szCs w:val="20"/>
              </w:rPr>
              <w:t>ИД</w:t>
            </w: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 xml:space="preserve"> на рынок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1-2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Данные для определения ресурсообеспеченности отсутствуют</w:t>
            </w: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9DF" w:rsidRPr="007E7A5B" w:rsidTr="007B29DF">
        <w:tc>
          <w:tcPr>
            <w:tcW w:w="1418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5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A5B" w:rsidRPr="007E7A5B" w:rsidRDefault="007E7A5B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A5B">
              <w:rPr>
                <w:rFonts w:ascii="Times New Roman" w:hAnsi="Times New Roman" w:cs="Times New Roman"/>
                <w:sz w:val="20"/>
                <w:szCs w:val="20"/>
              </w:rPr>
              <w:t>Ккп=</w:t>
            </w:r>
          </w:p>
        </w:tc>
        <w:tc>
          <w:tcPr>
            <w:tcW w:w="1134" w:type="dxa"/>
          </w:tcPr>
          <w:p w:rsidR="007E7A5B" w:rsidRPr="00FF7BA7" w:rsidRDefault="00FF7BA7" w:rsidP="00DE1E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7,7</w:t>
            </w:r>
          </w:p>
        </w:tc>
      </w:tr>
    </w:tbl>
    <w:p w:rsidR="007E7A5B" w:rsidRPr="008F2B9D" w:rsidRDefault="007E7A5B" w:rsidP="007E7A5B">
      <w:pPr>
        <w:autoSpaceDE w:val="0"/>
        <w:autoSpaceDN w:val="0"/>
        <w:adjustRightInd w:val="0"/>
        <w:spacing w:after="0" w:line="360" w:lineRule="auto"/>
        <w:jc w:val="center"/>
        <w:rPr>
          <w:sz w:val="20"/>
          <w:szCs w:val="20"/>
        </w:rPr>
      </w:pPr>
    </w:p>
    <w:p w:rsidR="007E7A5B" w:rsidRDefault="007E7A5B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E7A5B" w:rsidSect="007E7A5B">
          <w:pgSz w:w="16838" w:h="11906" w:orient="landscape" w:code="9"/>
          <w:pgMar w:top="851" w:right="567" w:bottom="567" w:left="851" w:header="709" w:footer="709" w:gutter="0"/>
          <w:cols w:space="708"/>
          <w:titlePg/>
          <w:docGrid w:linePitch="360"/>
        </w:sectPr>
      </w:pPr>
    </w:p>
    <w:p w:rsidR="00C80E90" w:rsidRPr="007E7A5B" w:rsidRDefault="00C80E90" w:rsidP="00710B1E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06EB" w:rsidRDefault="007E7A5B" w:rsidP="008E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7A5B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Определение первоначальной стоимости РИД </w:t>
      </w:r>
    </w:p>
    <w:p w:rsidR="007E7A5B" w:rsidRPr="008E1746" w:rsidRDefault="00E006EB" w:rsidP="008E17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1746">
        <w:rPr>
          <w:rFonts w:ascii="Times New Roman" w:hAnsi="Times New Roman" w:cs="Times New Roman"/>
          <w:b/>
          <w:sz w:val="28"/>
          <w:szCs w:val="28"/>
        </w:rPr>
        <w:t>«</w:t>
      </w:r>
      <w:r w:rsidR="00FF7BA7" w:rsidRPr="008E1746">
        <w:rPr>
          <w:rFonts w:ascii="Times New Roman" w:hAnsi="Times New Roman" w:cs="Times New Roman"/>
          <w:b/>
          <w:sz w:val="28"/>
          <w:szCs w:val="28"/>
        </w:rPr>
        <w:t>Чек-лист «Навстречу бизнесу: модель интеграции высшего образования и реального сектора экономки»»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Исходные данные.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Оцениваемый объект: РИД «</w:t>
      </w:r>
      <w:r w:rsidR="008E1746" w:rsidRPr="008E1746">
        <w:rPr>
          <w:rFonts w:ascii="Times New Roman" w:hAnsi="Times New Roman" w:cs="Times New Roman"/>
          <w:color w:val="000000"/>
          <w:sz w:val="28"/>
          <w:szCs w:val="28"/>
          <w:lang w:val="ru"/>
        </w:rPr>
        <w:t>Чек-лист «Навстречу бизнесу: модель интеграции высшего образования и реального сектора экономки»</w:t>
      </w:r>
      <w:r w:rsidRPr="007E7A5B">
        <w:rPr>
          <w:rFonts w:ascii="Times New Roman" w:hAnsi="Times New Roman" w:cs="Times New Roman"/>
          <w:color w:val="000000"/>
          <w:sz w:val="28"/>
          <w:szCs w:val="28"/>
          <w:lang w:val="ru"/>
        </w:rPr>
        <w:t>»</w:t>
      </w:r>
      <w:r w:rsidR="008E1746">
        <w:rPr>
          <w:rFonts w:ascii="Times New Roman" w:hAnsi="Times New Roman" w:cs="Times New Roman"/>
          <w:sz w:val="28"/>
          <w:szCs w:val="28"/>
        </w:rPr>
        <w:t xml:space="preserve">. Дата оценки: </w:t>
      </w:r>
      <w:r w:rsidR="008E1746" w:rsidRPr="008E1746">
        <w:rPr>
          <w:rFonts w:ascii="Times New Roman" w:hAnsi="Times New Roman" w:cs="Times New Roman"/>
          <w:sz w:val="28"/>
          <w:szCs w:val="28"/>
        </w:rPr>
        <w:t>26</w:t>
      </w:r>
      <w:r w:rsidRPr="007E7A5B">
        <w:rPr>
          <w:rFonts w:ascii="Times New Roman" w:hAnsi="Times New Roman" w:cs="Times New Roman"/>
          <w:sz w:val="28"/>
          <w:szCs w:val="28"/>
        </w:rPr>
        <w:t>.</w:t>
      </w:r>
      <w:r w:rsidR="008E1746" w:rsidRPr="008E1746">
        <w:rPr>
          <w:rFonts w:ascii="Times New Roman" w:hAnsi="Times New Roman" w:cs="Times New Roman"/>
          <w:sz w:val="28"/>
          <w:szCs w:val="28"/>
        </w:rPr>
        <w:t>10</w:t>
      </w:r>
      <w:r w:rsidRPr="007E7A5B">
        <w:rPr>
          <w:rFonts w:ascii="Times New Roman" w:hAnsi="Times New Roman" w:cs="Times New Roman"/>
          <w:sz w:val="28"/>
          <w:szCs w:val="28"/>
        </w:rPr>
        <w:t>.2021.</w:t>
      </w:r>
    </w:p>
    <w:p w:rsidR="008E1746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Стоимость выполнения НИР по госзаданию, в рамках которой создан РИД: </w:t>
      </w:r>
    </w:p>
    <w:p w:rsidR="007E7A5B" w:rsidRPr="007E7A5B" w:rsidRDefault="008E1746" w:rsidP="008E174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746">
        <w:rPr>
          <w:rFonts w:ascii="Times New Roman" w:hAnsi="Times New Roman" w:cs="Times New Roman"/>
          <w:sz w:val="28"/>
          <w:szCs w:val="28"/>
        </w:rPr>
        <w:t>7 795</w:t>
      </w:r>
      <w:r w:rsidR="007E7A5B" w:rsidRPr="007E7A5B">
        <w:rPr>
          <w:rFonts w:ascii="Times New Roman" w:hAnsi="Times New Roman" w:cs="Times New Roman"/>
          <w:sz w:val="28"/>
          <w:szCs w:val="28"/>
        </w:rPr>
        <w:t>,</w:t>
      </w:r>
      <w:r w:rsidRPr="008E1746">
        <w:rPr>
          <w:rFonts w:ascii="Times New Roman" w:hAnsi="Times New Roman" w:cs="Times New Roman"/>
          <w:sz w:val="28"/>
          <w:szCs w:val="28"/>
        </w:rPr>
        <w:t>1</w:t>
      </w:r>
      <w:r w:rsidR="007E7A5B" w:rsidRPr="007E7A5B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Накладные расходы, не связанные с созданием РИД – 20%. 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Всего получено </w:t>
      </w:r>
      <w:r w:rsidR="008E1746" w:rsidRPr="008E1746">
        <w:rPr>
          <w:rFonts w:ascii="Times New Roman" w:hAnsi="Times New Roman" w:cs="Times New Roman"/>
          <w:sz w:val="28"/>
          <w:szCs w:val="28"/>
        </w:rPr>
        <w:t>10</w:t>
      </w:r>
      <w:r w:rsidRPr="007E7A5B">
        <w:rPr>
          <w:rFonts w:ascii="Times New Roman" w:hAnsi="Times New Roman" w:cs="Times New Roman"/>
          <w:sz w:val="28"/>
          <w:szCs w:val="28"/>
        </w:rPr>
        <w:t xml:space="preserve"> результатов НИР, причем на разработку РИД потрачено </w:t>
      </w:r>
      <w:r w:rsidR="008E1746" w:rsidRPr="008E1746">
        <w:rPr>
          <w:rFonts w:ascii="Times New Roman" w:hAnsi="Times New Roman" w:cs="Times New Roman"/>
          <w:sz w:val="28"/>
          <w:szCs w:val="28"/>
        </w:rPr>
        <w:t>10%</w:t>
      </w:r>
      <w:r w:rsidRPr="007E7A5B">
        <w:rPr>
          <w:rFonts w:ascii="Times New Roman" w:hAnsi="Times New Roman" w:cs="Times New Roman"/>
          <w:sz w:val="28"/>
          <w:szCs w:val="28"/>
        </w:rPr>
        <w:t xml:space="preserve"> всех временных затрат. 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 xml:space="preserve">Количество исполнителей, участвующих в разработке РИД – </w:t>
      </w:r>
      <w:r w:rsidR="008E1746" w:rsidRPr="008E1746">
        <w:rPr>
          <w:rFonts w:ascii="Times New Roman" w:hAnsi="Times New Roman" w:cs="Times New Roman"/>
          <w:sz w:val="28"/>
          <w:szCs w:val="28"/>
        </w:rPr>
        <w:t>3</w:t>
      </w:r>
      <w:r w:rsidRPr="007E7A5B">
        <w:rPr>
          <w:rFonts w:ascii="Times New Roman" w:hAnsi="Times New Roman" w:cs="Times New Roman"/>
          <w:sz w:val="28"/>
          <w:szCs w:val="28"/>
        </w:rPr>
        <w:t xml:space="preserve"> чел. </w:t>
      </w:r>
    </w:p>
    <w:p w:rsidR="007E7A5B" w:rsidRPr="008E1746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Исполнитель, участвующий в разработке РИД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НИР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</w:t>
      </w:r>
      <w:r w:rsidR="004F4013">
        <w:rPr>
          <w:rFonts w:ascii="Times New Roman" w:hAnsi="Times New Roman" w:cs="Times New Roman"/>
          <w:sz w:val="28"/>
          <w:szCs w:val="28"/>
        </w:rPr>
        <w:t>12</w:t>
      </w:r>
      <w:r w:rsidRPr="007E7A5B">
        <w:rPr>
          <w:rFonts w:ascii="Times New Roman" w:hAnsi="Times New Roman" w:cs="Times New Roman"/>
          <w:sz w:val="28"/>
          <w:szCs w:val="28"/>
        </w:rPr>
        <w:t>% и задействован согласно План-заданию в получении четырех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="004F4013">
        <w:rPr>
          <w:rFonts w:ascii="Times New Roman" w:hAnsi="Times New Roman" w:cs="Times New Roman"/>
          <w:sz w:val="28"/>
          <w:szCs w:val="28"/>
        </w:rPr>
        <w:t>8</w:t>
      </w:r>
      <w:r w:rsidRPr="007E7A5B">
        <w:rPr>
          <w:rFonts w:ascii="Times New Roman" w:hAnsi="Times New Roman" w:cs="Times New Roman"/>
          <w:sz w:val="28"/>
          <w:szCs w:val="28"/>
        </w:rPr>
        <w:t>). Второй исполнитель имеет 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Pr="007E7A5B">
        <w:rPr>
          <w:rFonts w:ascii="Times New Roman" w:hAnsi="Times New Roman" w:cs="Times New Roman"/>
          <w:sz w:val="28"/>
          <w:szCs w:val="28"/>
        </w:rPr>
        <w:t xml:space="preserve">= </w:t>
      </w:r>
      <w:r w:rsidR="004F4013">
        <w:rPr>
          <w:rFonts w:ascii="Times New Roman" w:hAnsi="Times New Roman" w:cs="Times New Roman"/>
          <w:sz w:val="28"/>
          <w:szCs w:val="28"/>
        </w:rPr>
        <w:t>13</w:t>
      </w:r>
      <w:r w:rsidRPr="007E7A5B">
        <w:rPr>
          <w:rFonts w:ascii="Times New Roman" w:hAnsi="Times New Roman" w:cs="Times New Roman"/>
          <w:sz w:val="28"/>
          <w:szCs w:val="28"/>
        </w:rPr>
        <w:t>% и задействован согласно План-заданию в получении двух результатов НИР (</w:t>
      </w:r>
      <w:r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="004F4013">
        <w:rPr>
          <w:rFonts w:ascii="Times New Roman" w:hAnsi="Times New Roman" w:cs="Times New Roman"/>
          <w:sz w:val="28"/>
          <w:szCs w:val="28"/>
        </w:rPr>
        <w:t>7</w:t>
      </w:r>
      <w:r w:rsidRPr="007E7A5B">
        <w:rPr>
          <w:rFonts w:ascii="Times New Roman" w:hAnsi="Times New Roman" w:cs="Times New Roman"/>
          <w:sz w:val="28"/>
          <w:szCs w:val="28"/>
        </w:rPr>
        <w:t>).</w:t>
      </w:r>
      <w:r w:rsidR="008E1746" w:rsidRPr="008E1746">
        <w:rPr>
          <w:rFonts w:ascii="Times New Roman" w:hAnsi="Times New Roman" w:cs="Times New Roman"/>
          <w:sz w:val="28"/>
          <w:szCs w:val="28"/>
        </w:rPr>
        <w:t xml:space="preserve"> </w:t>
      </w:r>
      <w:r w:rsidR="008E1746">
        <w:rPr>
          <w:rFonts w:ascii="Times New Roman" w:hAnsi="Times New Roman" w:cs="Times New Roman"/>
          <w:sz w:val="28"/>
          <w:szCs w:val="28"/>
        </w:rPr>
        <w:t>Третий</w:t>
      </w:r>
      <w:r w:rsidR="008E1746" w:rsidRPr="007E7A5B">
        <w:rPr>
          <w:rFonts w:ascii="Times New Roman" w:hAnsi="Times New Roman" w:cs="Times New Roman"/>
          <w:sz w:val="28"/>
          <w:szCs w:val="28"/>
        </w:rPr>
        <w:t xml:space="preserve"> исполнитель имеет КТУ</w:t>
      </w:r>
      <w:r w:rsidR="008E1746"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НИР </w:t>
      </w:r>
      <w:r w:rsidR="008E1746" w:rsidRPr="007E7A5B">
        <w:rPr>
          <w:rFonts w:ascii="Times New Roman" w:hAnsi="Times New Roman" w:cs="Times New Roman"/>
          <w:sz w:val="28"/>
          <w:szCs w:val="28"/>
        </w:rPr>
        <w:t xml:space="preserve">= </w:t>
      </w:r>
      <w:r w:rsidR="004F4013">
        <w:rPr>
          <w:rFonts w:ascii="Times New Roman" w:hAnsi="Times New Roman" w:cs="Times New Roman"/>
          <w:sz w:val="28"/>
          <w:szCs w:val="28"/>
        </w:rPr>
        <w:t>14</w:t>
      </w:r>
      <w:r w:rsidR="008E1746" w:rsidRPr="007E7A5B">
        <w:rPr>
          <w:rFonts w:ascii="Times New Roman" w:hAnsi="Times New Roman" w:cs="Times New Roman"/>
          <w:sz w:val="28"/>
          <w:szCs w:val="28"/>
        </w:rPr>
        <w:t>% и задействован согласно План-заданию в получении двух результатов НИР (</w:t>
      </w:r>
      <w:r w:rsidR="008E1746" w:rsidRPr="007E7A5B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8E1746" w:rsidRPr="007E7A5B">
        <w:rPr>
          <w:rFonts w:ascii="Times New Roman" w:hAnsi="Times New Roman" w:cs="Times New Roman"/>
          <w:sz w:val="28"/>
          <w:szCs w:val="28"/>
        </w:rPr>
        <w:t>=</w:t>
      </w:r>
      <w:r w:rsidR="004F4013">
        <w:rPr>
          <w:rFonts w:ascii="Times New Roman" w:hAnsi="Times New Roman" w:cs="Times New Roman"/>
          <w:sz w:val="28"/>
          <w:szCs w:val="28"/>
        </w:rPr>
        <w:t>6</w:t>
      </w:r>
      <w:r w:rsidR="008E1746" w:rsidRPr="007E7A5B">
        <w:rPr>
          <w:rFonts w:ascii="Times New Roman" w:hAnsi="Times New Roman" w:cs="Times New Roman"/>
          <w:sz w:val="28"/>
          <w:szCs w:val="28"/>
        </w:rPr>
        <w:t>).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Коэффициент коммерческого потенциала исходя из табл. 1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="004F4013">
        <w:rPr>
          <w:rFonts w:ascii="Times New Roman" w:hAnsi="Times New Roman" w:cs="Times New Roman"/>
          <w:sz w:val="28"/>
          <w:szCs w:val="28"/>
        </w:rPr>
        <w:t>7</w:t>
      </w:r>
      <w:r w:rsidRPr="007E7A5B">
        <w:rPr>
          <w:rFonts w:ascii="Times New Roman" w:hAnsi="Times New Roman" w:cs="Times New Roman"/>
          <w:sz w:val="28"/>
          <w:szCs w:val="28"/>
        </w:rPr>
        <w:t>,</w:t>
      </w:r>
      <w:r w:rsidR="004F4013">
        <w:rPr>
          <w:rFonts w:ascii="Times New Roman" w:hAnsi="Times New Roman" w:cs="Times New Roman"/>
          <w:sz w:val="28"/>
          <w:szCs w:val="28"/>
        </w:rPr>
        <w:t>7</w:t>
      </w:r>
      <w:r w:rsidRPr="007E7A5B">
        <w:rPr>
          <w:rFonts w:ascii="Times New Roman" w:hAnsi="Times New Roman" w:cs="Times New Roman"/>
          <w:sz w:val="28"/>
          <w:szCs w:val="28"/>
        </w:rPr>
        <w:t>.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Далее определяем первоначальную стоимость РИД «</w:t>
      </w:r>
      <w:r w:rsidR="004F4013" w:rsidRPr="004F4013">
        <w:rPr>
          <w:rFonts w:ascii="Times New Roman" w:hAnsi="Times New Roman" w:cs="Times New Roman"/>
          <w:color w:val="000000"/>
          <w:sz w:val="28"/>
          <w:szCs w:val="28"/>
          <w:lang w:val="ru"/>
        </w:rPr>
        <w:t>Чек-лист «Навстречу бизнесу: модель интеграции высшего образования и реального сектора экономки»</w:t>
      </w:r>
      <w:r w:rsidRPr="007E7A5B">
        <w:rPr>
          <w:rFonts w:ascii="Times New Roman" w:hAnsi="Times New Roman" w:cs="Times New Roman"/>
          <w:sz w:val="28"/>
          <w:szCs w:val="28"/>
        </w:rPr>
        <w:t>».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Решение: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1. Так как К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КП </w:t>
      </w:r>
      <w:r w:rsidRPr="007E7A5B">
        <w:rPr>
          <w:rFonts w:ascii="Times New Roman" w:hAnsi="Times New Roman" w:cs="Times New Roman"/>
          <w:sz w:val="28"/>
          <w:szCs w:val="28"/>
        </w:rPr>
        <w:t>≥ 5,5, то РИД целесообразно поставить на баланс организации.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2. 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</w:t>
      </w:r>
      <w:r w:rsidR="004F4013">
        <w:rPr>
          <w:rFonts w:ascii="Times New Roman" w:hAnsi="Times New Roman" w:cs="Times New Roman"/>
          <w:sz w:val="28"/>
          <w:szCs w:val="28"/>
        </w:rPr>
        <w:t>7</w:t>
      </w:r>
      <w:r w:rsidR="004F4013" w:rsidRPr="004F4013">
        <w:rPr>
          <w:rFonts w:ascii="Times New Roman" w:hAnsi="Times New Roman" w:cs="Times New Roman"/>
          <w:sz w:val="28"/>
          <w:szCs w:val="28"/>
        </w:rPr>
        <w:t xml:space="preserve">795,1 </w:t>
      </w:r>
      <w:r w:rsidRPr="007E7A5B">
        <w:rPr>
          <w:rFonts w:ascii="Times New Roman" w:hAnsi="Times New Roman" w:cs="Times New Roman"/>
          <w:sz w:val="28"/>
          <w:szCs w:val="28"/>
        </w:rPr>
        <w:t>– 20%*</w:t>
      </w:r>
      <w:r w:rsidR="004F4013">
        <w:rPr>
          <w:rFonts w:ascii="Times New Roman" w:hAnsi="Times New Roman" w:cs="Times New Roman"/>
          <w:sz w:val="28"/>
          <w:szCs w:val="28"/>
        </w:rPr>
        <w:t>7795,1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</w:t>
      </w:r>
      <w:r w:rsidR="004F4013">
        <w:rPr>
          <w:rFonts w:ascii="Times New Roman" w:hAnsi="Times New Roman" w:cs="Times New Roman"/>
          <w:sz w:val="28"/>
          <w:szCs w:val="28"/>
        </w:rPr>
        <w:t>6</w:t>
      </w:r>
      <w:r w:rsidR="00041D79">
        <w:rPr>
          <w:rFonts w:ascii="Times New Roman" w:hAnsi="Times New Roman" w:cs="Times New Roman"/>
          <w:sz w:val="28"/>
          <w:szCs w:val="28"/>
        </w:rPr>
        <w:t xml:space="preserve"> </w:t>
      </w:r>
      <w:r w:rsidR="004F4013">
        <w:rPr>
          <w:rFonts w:ascii="Times New Roman" w:hAnsi="Times New Roman" w:cs="Times New Roman"/>
          <w:sz w:val="28"/>
          <w:szCs w:val="28"/>
        </w:rPr>
        <w:t>236,1</w:t>
      </w:r>
      <w:r w:rsidRPr="007E7A5B">
        <w:rPr>
          <w:rFonts w:ascii="Times New Roman" w:hAnsi="Times New Roman" w:cs="Times New Roman"/>
          <w:sz w:val="28"/>
          <w:szCs w:val="28"/>
        </w:rPr>
        <w:t xml:space="preserve"> (тыс. руб.)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3. КТУ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 xml:space="preserve">РИД </w:t>
      </w:r>
      <w:r w:rsidRPr="007E7A5B">
        <w:rPr>
          <w:rFonts w:ascii="Times New Roman" w:hAnsi="Times New Roman" w:cs="Times New Roman"/>
          <w:sz w:val="28"/>
          <w:szCs w:val="28"/>
        </w:rPr>
        <w:t xml:space="preserve">= </w:t>
      </w:r>
      <w:r w:rsidR="004F4013">
        <w:rPr>
          <w:rFonts w:ascii="Times New Roman" w:hAnsi="Times New Roman" w:cs="Times New Roman"/>
          <w:sz w:val="28"/>
          <w:szCs w:val="28"/>
        </w:rPr>
        <w:t>0,12</w:t>
      </w:r>
      <w:r w:rsidRPr="007E7A5B">
        <w:rPr>
          <w:rFonts w:ascii="Times New Roman" w:hAnsi="Times New Roman" w:cs="Times New Roman"/>
          <w:sz w:val="28"/>
          <w:szCs w:val="28"/>
        </w:rPr>
        <w:t>/</w:t>
      </w:r>
      <w:r w:rsidR="004F4013">
        <w:rPr>
          <w:rFonts w:ascii="Times New Roman" w:hAnsi="Times New Roman" w:cs="Times New Roman"/>
          <w:sz w:val="28"/>
          <w:szCs w:val="28"/>
        </w:rPr>
        <w:t>8</w:t>
      </w:r>
      <w:r w:rsidRPr="007E7A5B">
        <w:rPr>
          <w:rFonts w:ascii="Times New Roman" w:hAnsi="Times New Roman" w:cs="Times New Roman"/>
          <w:sz w:val="28"/>
          <w:szCs w:val="28"/>
        </w:rPr>
        <w:t xml:space="preserve"> + 0,1</w:t>
      </w:r>
      <w:r w:rsidR="004F4013">
        <w:rPr>
          <w:rFonts w:ascii="Times New Roman" w:hAnsi="Times New Roman" w:cs="Times New Roman"/>
          <w:sz w:val="28"/>
          <w:szCs w:val="28"/>
        </w:rPr>
        <w:t>3</w:t>
      </w:r>
      <w:r w:rsidRPr="007E7A5B">
        <w:rPr>
          <w:rFonts w:ascii="Times New Roman" w:hAnsi="Times New Roman" w:cs="Times New Roman"/>
          <w:sz w:val="28"/>
          <w:szCs w:val="28"/>
        </w:rPr>
        <w:t>/</w:t>
      </w:r>
      <w:r w:rsidR="004F4013">
        <w:rPr>
          <w:rFonts w:ascii="Times New Roman" w:hAnsi="Times New Roman" w:cs="Times New Roman"/>
          <w:sz w:val="28"/>
          <w:szCs w:val="28"/>
        </w:rPr>
        <w:t xml:space="preserve">7 + 0,14/6 </w:t>
      </w:r>
      <w:r w:rsidRPr="007E7A5B">
        <w:rPr>
          <w:rFonts w:ascii="Times New Roman" w:hAnsi="Times New Roman" w:cs="Times New Roman"/>
          <w:sz w:val="28"/>
          <w:szCs w:val="28"/>
        </w:rPr>
        <w:t>= 0,0</w:t>
      </w:r>
      <w:r w:rsidR="004F4013">
        <w:rPr>
          <w:rFonts w:ascii="Times New Roman" w:hAnsi="Times New Roman" w:cs="Times New Roman"/>
          <w:sz w:val="28"/>
          <w:szCs w:val="28"/>
        </w:rPr>
        <w:t>57</w:t>
      </w:r>
    </w:p>
    <w:p w:rsidR="007E7A5B" w:rsidRPr="007E7A5B" w:rsidRDefault="007E7A5B" w:rsidP="008E17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4. ПС</w:t>
      </w:r>
      <w:r w:rsidRPr="007E7A5B">
        <w:rPr>
          <w:rFonts w:ascii="Times New Roman" w:hAnsi="Times New Roman" w:cs="Times New Roman"/>
          <w:sz w:val="28"/>
          <w:szCs w:val="28"/>
          <w:vertAlign w:val="subscript"/>
        </w:rPr>
        <w:t>РИД</w:t>
      </w:r>
      <w:r w:rsidRPr="007E7A5B">
        <w:rPr>
          <w:rFonts w:ascii="Times New Roman" w:hAnsi="Times New Roman" w:cs="Times New Roman"/>
          <w:sz w:val="28"/>
          <w:szCs w:val="28"/>
        </w:rPr>
        <w:t xml:space="preserve"> = </w:t>
      </w:r>
      <w:r w:rsidR="004F4013">
        <w:rPr>
          <w:rFonts w:ascii="Times New Roman" w:hAnsi="Times New Roman" w:cs="Times New Roman"/>
          <w:sz w:val="28"/>
          <w:szCs w:val="28"/>
        </w:rPr>
        <w:t>6236,1</w:t>
      </w:r>
      <w:r w:rsidRPr="007E7A5B">
        <w:rPr>
          <w:rFonts w:ascii="Times New Roman" w:hAnsi="Times New Roman" w:cs="Times New Roman"/>
          <w:sz w:val="28"/>
          <w:szCs w:val="28"/>
        </w:rPr>
        <w:t>*0,1</w:t>
      </w:r>
      <w:r w:rsidR="004F4013">
        <w:rPr>
          <w:rFonts w:ascii="Times New Roman" w:hAnsi="Times New Roman" w:cs="Times New Roman"/>
          <w:sz w:val="28"/>
          <w:szCs w:val="28"/>
        </w:rPr>
        <w:t>0</w:t>
      </w:r>
      <w:r w:rsidRPr="007E7A5B">
        <w:rPr>
          <w:rFonts w:ascii="Times New Roman" w:hAnsi="Times New Roman" w:cs="Times New Roman"/>
          <w:sz w:val="28"/>
          <w:szCs w:val="28"/>
        </w:rPr>
        <w:t>*0,0</w:t>
      </w:r>
      <w:r w:rsidR="004F4013">
        <w:rPr>
          <w:rFonts w:ascii="Times New Roman" w:hAnsi="Times New Roman" w:cs="Times New Roman"/>
          <w:sz w:val="28"/>
          <w:szCs w:val="28"/>
        </w:rPr>
        <w:t>57</w:t>
      </w:r>
      <w:r w:rsidRPr="007E7A5B">
        <w:rPr>
          <w:rFonts w:ascii="Times New Roman" w:hAnsi="Times New Roman" w:cs="Times New Roman"/>
          <w:sz w:val="28"/>
          <w:szCs w:val="28"/>
        </w:rPr>
        <w:t>=</w:t>
      </w:r>
      <w:r w:rsidR="004F4013">
        <w:rPr>
          <w:rFonts w:ascii="Times New Roman" w:hAnsi="Times New Roman" w:cs="Times New Roman"/>
          <w:sz w:val="28"/>
          <w:szCs w:val="28"/>
        </w:rPr>
        <w:t>35 545</w:t>
      </w:r>
      <w:r w:rsidRPr="007E7A5B">
        <w:rPr>
          <w:rFonts w:ascii="Times New Roman" w:hAnsi="Times New Roman" w:cs="Times New Roman"/>
          <w:sz w:val="28"/>
          <w:szCs w:val="28"/>
        </w:rPr>
        <w:t>,</w:t>
      </w:r>
      <w:r w:rsidR="004F4013" w:rsidRPr="004F4013">
        <w:rPr>
          <w:rFonts w:ascii="Times New Roman" w:hAnsi="Times New Roman" w:cs="Times New Roman"/>
          <w:sz w:val="28"/>
          <w:szCs w:val="28"/>
        </w:rPr>
        <w:t>77</w:t>
      </w:r>
      <w:r w:rsidRPr="007E7A5B">
        <w:rPr>
          <w:rFonts w:ascii="Times New Roman" w:hAnsi="Times New Roman" w:cs="Times New Roman"/>
          <w:sz w:val="28"/>
          <w:szCs w:val="28"/>
        </w:rPr>
        <w:t xml:space="preserve"> (руб.).</w:t>
      </w:r>
    </w:p>
    <w:p w:rsidR="007E7A5B" w:rsidRDefault="007E7A5B" w:rsidP="00041D7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A5B">
        <w:rPr>
          <w:rFonts w:ascii="Times New Roman" w:hAnsi="Times New Roman" w:cs="Times New Roman"/>
          <w:sz w:val="28"/>
          <w:szCs w:val="28"/>
        </w:rPr>
        <w:t>Ответ: первоначальная стоимость РИД «</w:t>
      </w:r>
      <w:r w:rsidRPr="007E7A5B">
        <w:rPr>
          <w:rFonts w:ascii="Times New Roman" w:hAnsi="Times New Roman" w:cs="Times New Roman"/>
          <w:color w:val="000000"/>
          <w:sz w:val="28"/>
          <w:szCs w:val="28"/>
          <w:lang w:val="ru"/>
        </w:rPr>
        <w:t>Полное название РИД</w:t>
      </w:r>
      <w:r w:rsidR="00041D79" w:rsidRPr="00041D79">
        <w:t xml:space="preserve"> </w:t>
      </w:r>
      <w:r w:rsidR="00041D79" w:rsidRPr="00041D79">
        <w:rPr>
          <w:rFonts w:ascii="Times New Roman" w:hAnsi="Times New Roman" w:cs="Times New Roman"/>
          <w:color w:val="000000"/>
          <w:sz w:val="28"/>
          <w:szCs w:val="28"/>
          <w:lang w:val="ru"/>
        </w:rPr>
        <w:t>Чек-лист «Навстречу бизнесу: модель интеграции высшего образования и реального сектора экономки»</w:t>
      </w:r>
      <w:r w:rsidRPr="007E7A5B">
        <w:rPr>
          <w:rFonts w:ascii="Times New Roman" w:hAnsi="Times New Roman" w:cs="Times New Roman"/>
          <w:sz w:val="28"/>
          <w:szCs w:val="28"/>
        </w:rPr>
        <w:t xml:space="preserve">» составила </w:t>
      </w:r>
      <w:r w:rsidR="004F4013">
        <w:rPr>
          <w:rFonts w:ascii="Times New Roman" w:hAnsi="Times New Roman" w:cs="Times New Roman"/>
          <w:sz w:val="28"/>
          <w:szCs w:val="28"/>
        </w:rPr>
        <w:t>35 545</w:t>
      </w:r>
      <w:r w:rsidR="004F4013" w:rsidRPr="007E7A5B">
        <w:rPr>
          <w:rFonts w:ascii="Times New Roman" w:hAnsi="Times New Roman" w:cs="Times New Roman"/>
          <w:sz w:val="28"/>
          <w:szCs w:val="28"/>
        </w:rPr>
        <w:t>,</w:t>
      </w:r>
      <w:r w:rsidR="004F4013" w:rsidRPr="004F4013">
        <w:rPr>
          <w:rFonts w:ascii="Times New Roman" w:hAnsi="Times New Roman" w:cs="Times New Roman"/>
          <w:sz w:val="28"/>
          <w:szCs w:val="28"/>
        </w:rPr>
        <w:t>77</w:t>
      </w:r>
      <w:r w:rsidRPr="007E7A5B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205396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05396" w:rsidRDefault="00205396" w:rsidP="007E7A5B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Эксперты: </w:t>
      </w:r>
      <w:r w:rsidR="00706020">
        <w:rPr>
          <w:rFonts w:ascii="Times New Roman" w:hAnsi="Times New Roman" w:cs="Times New Roman"/>
          <w:sz w:val="28"/>
          <w:szCs w:val="28"/>
        </w:rPr>
        <w:t>Звонова</w:t>
      </w:r>
      <w:r w:rsidR="00706020" w:rsidRPr="00706020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C80E90" w:rsidRDefault="00205396" w:rsidP="00041D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06020">
        <w:rPr>
          <w:rFonts w:ascii="Times New Roman" w:hAnsi="Times New Roman" w:cs="Times New Roman"/>
          <w:sz w:val="28"/>
          <w:szCs w:val="28"/>
        </w:rPr>
        <w:t>Иванова Н.А.</w:t>
      </w:r>
    </w:p>
    <w:p w:rsidR="00706020" w:rsidRPr="007E7A5B" w:rsidRDefault="00706020" w:rsidP="00041D79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Ручкина Г.Ф.</w:t>
      </w:r>
    </w:p>
    <w:sectPr w:rsidR="00706020" w:rsidRPr="007E7A5B" w:rsidSect="007E7A5B"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59" w:rsidRDefault="00367D59" w:rsidP="00DC5845">
      <w:pPr>
        <w:spacing w:after="0" w:line="240" w:lineRule="auto"/>
      </w:pPr>
      <w:r>
        <w:separator/>
      </w:r>
    </w:p>
  </w:endnote>
  <w:endnote w:type="continuationSeparator" w:id="0">
    <w:p w:rsidR="00367D59" w:rsidRDefault="00367D59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59" w:rsidRDefault="00367D59" w:rsidP="00DC5845">
      <w:pPr>
        <w:spacing w:after="0" w:line="240" w:lineRule="auto"/>
      </w:pPr>
      <w:r>
        <w:separator/>
      </w:r>
    </w:p>
  </w:footnote>
  <w:footnote w:type="continuationSeparator" w:id="0">
    <w:p w:rsidR="00367D59" w:rsidRDefault="00367D59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772F1C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1651"/>
    <w:rsid w:val="000234AD"/>
    <w:rsid w:val="00041D79"/>
    <w:rsid w:val="00063FFC"/>
    <w:rsid w:val="000B2B43"/>
    <w:rsid w:val="000C604C"/>
    <w:rsid w:val="000E4FFE"/>
    <w:rsid w:val="000F4DCC"/>
    <w:rsid w:val="00116DE4"/>
    <w:rsid w:val="0012548E"/>
    <w:rsid w:val="00142792"/>
    <w:rsid w:val="00142825"/>
    <w:rsid w:val="001D1BAB"/>
    <w:rsid w:val="001E5FBB"/>
    <w:rsid w:val="00205396"/>
    <w:rsid w:val="00211B27"/>
    <w:rsid w:val="0024403F"/>
    <w:rsid w:val="00276E1E"/>
    <w:rsid w:val="002A3CB7"/>
    <w:rsid w:val="002A51EB"/>
    <w:rsid w:val="002A66BD"/>
    <w:rsid w:val="002D6B32"/>
    <w:rsid w:val="0030298E"/>
    <w:rsid w:val="00334EA7"/>
    <w:rsid w:val="00337CAC"/>
    <w:rsid w:val="00367D59"/>
    <w:rsid w:val="00371FAD"/>
    <w:rsid w:val="003A1A0C"/>
    <w:rsid w:val="003F35BC"/>
    <w:rsid w:val="00424841"/>
    <w:rsid w:val="004350F3"/>
    <w:rsid w:val="0045245A"/>
    <w:rsid w:val="00453DC6"/>
    <w:rsid w:val="00455DC8"/>
    <w:rsid w:val="00460D25"/>
    <w:rsid w:val="00471D62"/>
    <w:rsid w:val="00490582"/>
    <w:rsid w:val="004E50CD"/>
    <w:rsid w:val="004E53D2"/>
    <w:rsid w:val="004F4013"/>
    <w:rsid w:val="005002D6"/>
    <w:rsid w:val="00527A94"/>
    <w:rsid w:val="005F22B0"/>
    <w:rsid w:val="0061118D"/>
    <w:rsid w:val="006157D0"/>
    <w:rsid w:val="0064002F"/>
    <w:rsid w:val="006A5BAB"/>
    <w:rsid w:val="00706020"/>
    <w:rsid w:val="00710B1E"/>
    <w:rsid w:val="007454CC"/>
    <w:rsid w:val="00772F1C"/>
    <w:rsid w:val="00773370"/>
    <w:rsid w:val="007746CC"/>
    <w:rsid w:val="007B137F"/>
    <w:rsid w:val="007B29DF"/>
    <w:rsid w:val="007C24F7"/>
    <w:rsid w:val="007E7A5B"/>
    <w:rsid w:val="008126FC"/>
    <w:rsid w:val="008576D9"/>
    <w:rsid w:val="0086180A"/>
    <w:rsid w:val="00864029"/>
    <w:rsid w:val="008E1746"/>
    <w:rsid w:val="00945F07"/>
    <w:rsid w:val="00976650"/>
    <w:rsid w:val="009835C9"/>
    <w:rsid w:val="0098531F"/>
    <w:rsid w:val="009E7C0B"/>
    <w:rsid w:val="00A45B67"/>
    <w:rsid w:val="00A53403"/>
    <w:rsid w:val="00AD46F4"/>
    <w:rsid w:val="00AE496C"/>
    <w:rsid w:val="00AF26D5"/>
    <w:rsid w:val="00B12A54"/>
    <w:rsid w:val="00B41C49"/>
    <w:rsid w:val="00C129D8"/>
    <w:rsid w:val="00C80E90"/>
    <w:rsid w:val="00CB4300"/>
    <w:rsid w:val="00D0642E"/>
    <w:rsid w:val="00D2186C"/>
    <w:rsid w:val="00D64A9A"/>
    <w:rsid w:val="00D75C36"/>
    <w:rsid w:val="00DC5845"/>
    <w:rsid w:val="00DD5C90"/>
    <w:rsid w:val="00DF708C"/>
    <w:rsid w:val="00E006EB"/>
    <w:rsid w:val="00E66747"/>
    <w:rsid w:val="00EA076E"/>
    <w:rsid w:val="00F3385F"/>
    <w:rsid w:val="00FA785A"/>
    <w:rsid w:val="00FB16FA"/>
    <w:rsid w:val="00FF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Intense Reference"/>
    <w:basedOn w:val="a0"/>
    <w:uiPriority w:val="32"/>
    <w:qFormat/>
    <w:rsid w:val="007B29DF"/>
    <w:rPr>
      <w:b/>
      <w:bCs/>
      <w:smallCaps/>
      <w:color w:val="5B9BD5" w:themeColor="accent1"/>
      <w:spacing w:val="5"/>
    </w:rPr>
  </w:style>
  <w:style w:type="paragraph" w:styleId="aa">
    <w:name w:val="Body Text"/>
    <w:basedOn w:val="a"/>
    <w:link w:val="ab"/>
    <w:rsid w:val="00205396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05396"/>
    <w:rPr>
      <w:rFonts w:ascii="Courier New" w:eastAsia="Times New Roman" w:hAnsi="Courier New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B31243-4BA8-4F06-9596-135101251570}"/>
</file>

<file path=customXml/itemProps2.xml><?xml version="1.0" encoding="utf-8"?>
<ds:datastoreItem xmlns:ds="http://schemas.openxmlformats.org/officeDocument/2006/customXml" ds:itemID="{AD744688-012A-4180-90DB-3A37EFEFFD83}"/>
</file>

<file path=customXml/itemProps3.xml><?xml version="1.0" encoding="utf-8"?>
<ds:datastoreItem xmlns:ds="http://schemas.openxmlformats.org/officeDocument/2006/customXml" ds:itemID="{09F72BBE-F4DF-4DA2-8C50-F80FAE9C01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Чек-лист «Навстречу бизнесу: модель интеграции высшего образования и реального сектора экономки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2021-11-15T11:24:00Z</dcterms:created>
  <dcterms:modified xsi:type="dcterms:W3CDTF">2021-11-15T11:24:00Z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