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4" w:type="dxa"/>
        <w:tblInd w:w="-1276" w:type="dxa"/>
        <w:tblLook w:val="04A0" w:firstRow="1" w:lastRow="0" w:firstColumn="1" w:lastColumn="0" w:noHBand="0" w:noVBand="1"/>
      </w:tblPr>
      <w:tblGrid>
        <w:gridCol w:w="1600"/>
        <w:gridCol w:w="8184"/>
        <w:gridCol w:w="1200"/>
      </w:tblGrid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Курс: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Семинары «Основы актуарных расчетов», группы УФРС21-1, УФРС21-2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Лектор: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Попова Т.И.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Семинарист:</w:t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Быстроновская И.А.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8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Виды учебной активности студентов на семинарских занятиях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Баллы</w:t>
            </w: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Процент посещений (макс 3):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 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от 0% до 20%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0</w:t>
            </w: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 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от 21% до 40%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 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от 41% до 70%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 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- от 71% до 100%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 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Работа на семинаре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 </w:t>
            </w:r>
            <w:r w:rsidR="003512D7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22</w:t>
            </w: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2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Ответы на вопросы преподавателя по ходу семинара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3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Решение практических задач на семинаре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Активное участие в дискуссиях на семинаре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5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Презентация по Основной домашней контрольной работе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6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Подготовка и обсуждение с преподавателем Основной домашней контрольной работы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 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FFCC" w:fill="DDDDDD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 </w:t>
            </w:r>
            <w:r w:rsidR="003512D7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15</w:t>
            </w: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7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Выполнение домашних заданий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8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color w:val="FF0000"/>
                <w:szCs w:val="20"/>
                <w:lang w:eastAsia="ru-RU"/>
              </w:rPr>
              <w:t>Выполнение Основной домашней контрольной работы в письменной форме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</w:tr>
      <w:tr w:rsidR="004E0FC0" w:rsidRPr="004E0FC0" w:rsidTr="004E0FC0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 </w:t>
            </w:r>
          </w:p>
        </w:tc>
        <w:tc>
          <w:tcPr>
            <w:tcW w:w="8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ИТОГО: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0FC0" w:rsidRPr="004E0FC0" w:rsidRDefault="004E0FC0" w:rsidP="004E0F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  <w:r w:rsidRPr="004E0FC0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>40</w:t>
            </w:r>
          </w:p>
        </w:tc>
      </w:tr>
    </w:tbl>
    <w:p w:rsidR="00D35BB3" w:rsidRDefault="00D35BB3">
      <w:bookmarkStart w:id="0" w:name="_GoBack"/>
      <w:bookmarkEnd w:id="0"/>
    </w:p>
    <w:sectPr w:rsidR="00D35B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4A"/>
    <w:rsid w:val="003512D7"/>
    <w:rsid w:val="00383B4A"/>
    <w:rsid w:val="004E0FC0"/>
    <w:rsid w:val="00D3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AC160"/>
  <w15:chartTrackingRefBased/>
  <w15:docId w15:val="{6806DF55-18A2-4D5B-8267-EABBF1E3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3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Дарья Павловна</dc:creator>
  <cp:keywords/>
  <dc:description/>
  <cp:lastModifiedBy>Полякова Дарья Павловна</cp:lastModifiedBy>
  <cp:revision>3</cp:revision>
  <dcterms:created xsi:type="dcterms:W3CDTF">2024-09-06T11:48:00Z</dcterms:created>
  <dcterms:modified xsi:type="dcterms:W3CDTF">2024-09-09T06:38:00Z</dcterms:modified>
</cp:coreProperties>
</file>