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582" w:rsidRDefault="009D6723">
      <w:pPr>
        <w:widowControl w:val="0"/>
        <w:spacing w:line="240" w:lineRule="auto"/>
        <w:ind w:firstLine="0"/>
        <w:jc w:val="center"/>
      </w:pPr>
      <w:r>
        <w:rPr>
          <w:rFonts w:ascii="Times New Roman" w:hAnsi="Times New Roman" w:cs="Times New Roman"/>
          <w:b/>
          <w:color w:val="auto"/>
          <w:sz w:val="28"/>
          <w:szCs w:val="28"/>
        </w:rPr>
        <w:t>Федеральное государственное образовательное бюджетное учреждение</w:t>
      </w:r>
    </w:p>
    <w:p w:rsidR="00117582" w:rsidRDefault="009D6723">
      <w:pPr>
        <w:widowControl w:val="0"/>
        <w:spacing w:line="240" w:lineRule="auto"/>
        <w:ind w:firstLine="0"/>
        <w:jc w:val="center"/>
      </w:pPr>
      <w:r>
        <w:rPr>
          <w:rFonts w:ascii="Times New Roman" w:hAnsi="Times New Roman" w:cs="Times New Roman"/>
          <w:b/>
          <w:color w:val="auto"/>
          <w:sz w:val="28"/>
          <w:szCs w:val="28"/>
        </w:rPr>
        <w:t>высшего образования</w:t>
      </w:r>
    </w:p>
    <w:p w:rsidR="00117582" w:rsidRDefault="009D6723">
      <w:pPr>
        <w:widowControl w:val="0"/>
        <w:spacing w:line="240" w:lineRule="auto"/>
        <w:ind w:firstLine="0"/>
        <w:jc w:val="center"/>
      </w:pPr>
      <w:r>
        <w:rPr>
          <w:rFonts w:ascii="Times New Roman" w:hAnsi="Times New Roman" w:cs="Times New Roman"/>
          <w:b/>
          <w:color w:val="auto"/>
          <w:sz w:val="28"/>
          <w:szCs w:val="28"/>
        </w:rPr>
        <w:t>«ФИНАНСОВЫЙ УНИВЕРСИТЕТ ПРИ ПРАВИТЕЛЬСТВЕ</w:t>
      </w:r>
    </w:p>
    <w:p w:rsidR="00117582" w:rsidRDefault="009D6723">
      <w:pPr>
        <w:widowControl w:val="0"/>
        <w:spacing w:line="240" w:lineRule="auto"/>
        <w:ind w:firstLine="0"/>
        <w:jc w:val="center"/>
      </w:pPr>
      <w:r>
        <w:rPr>
          <w:rFonts w:ascii="Times New Roman" w:hAnsi="Times New Roman" w:cs="Times New Roman"/>
          <w:b/>
          <w:color w:val="auto"/>
          <w:sz w:val="28"/>
          <w:szCs w:val="28"/>
        </w:rPr>
        <w:t>РОССИЙСКОЙ ФЕДЕРАЦИИ»</w:t>
      </w:r>
    </w:p>
    <w:p w:rsidR="00117582" w:rsidRDefault="009D6723">
      <w:pPr>
        <w:widowControl w:val="0"/>
        <w:spacing w:line="240" w:lineRule="auto"/>
        <w:ind w:firstLine="0"/>
        <w:jc w:val="center"/>
      </w:pPr>
      <w:r>
        <w:rPr>
          <w:rFonts w:ascii="Times New Roman" w:hAnsi="Times New Roman" w:cs="Times New Roman"/>
          <w:color w:val="auto"/>
          <w:sz w:val="28"/>
          <w:szCs w:val="28"/>
        </w:rPr>
        <w:t>(Финансовый университет)</w:t>
      </w:r>
    </w:p>
    <w:p w:rsidR="00117582" w:rsidRDefault="00117582">
      <w:pPr>
        <w:widowControl w:val="0"/>
        <w:spacing w:line="240" w:lineRule="auto"/>
        <w:ind w:firstLine="0"/>
        <w:jc w:val="center"/>
        <w:rPr>
          <w:rFonts w:ascii="Times New Roman" w:hAnsi="Times New Roman" w:cs="Times New Roman"/>
          <w:b/>
          <w:color w:val="auto"/>
          <w:sz w:val="28"/>
          <w:szCs w:val="28"/>
        </w:rPr>
      </w:pPr>
    </w:p>
    <w:p w:rsidR="00117582" w:rsidRDefault="009D6723">
      <w:pPr>
        <w:spacing w:after="114"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Кафедра «Финансовый контроль и казначейское дело»</w:t>
      </w:r>
      <w:r>
        <w:rPr>
          <w:rFonts w:ascii="Times New Roman" w:hAnsi="Times New Roman" w:cs="Times New Roman"/>
          <w:b/>
          <w:color w:val="auto"/>
          <w:sz w:val="28"/>
          <w:szCs w:val="28"/>
        </w:rPr>
        <w:br/>
        <w:t>Финансового факультета</w:t>
      </w:r>
    </w:p>
    <w:p w:rsidR="00117582" w:rsidRDefault="00117582">
      <w:pPr>
        <w:spacing w:after="114" w:line="240" w:lineRule="auto"/>
        <w:jc w:val="center"/>
        <w:rPr>
          <w:rFonts w:ascii="Times New Roman" w:hAnsi="Times New Roman" w:cs="Times New Roman"/>
          <w:b/>
          <w:color w:val="auto"/>
          <w:sz w:val="28"/>
          <w:szCs w:val="28"/>
        </w:rPr>
      </w:pPr>
    </w:p>
    <w:p w:rsidR="00117582" w:rsidRDefault="00117582">
      <w:pPr>
        <w:widowControl w:val="0"/>
        <w:spacing w:line="240" w:lineRule="auto"/>
        <w:ind w:firstLine="0"/>
        <w:jc w:val="center"/>
        <w:rPr>
          <w:rFonts w:ascii="Times New Roman" w:eastAsia="Calibri" w:hAnsi="Times New Roman" w:cs="Times New Roman"/>
          <w:b/>
          <w:bCs/>
          <w:color w:val="auto"/>
          <w:sz w:val="28"/>
          <w:szCs w:val="28"/>
        </w:rPr>
      </w:pPr>
    </w:p>
    <w:p w:rsidR="00117582" w:rsidRDefault="00117582">
      <w:pPr>
        <w:widowControl w:val="0"/>
        <w:spacing w:line="240" w:lineRule="auto"/>
        <w:ind w:firstLine="0"/>
        <w:jc w:val="center"/>
        <w:rPr>
          <w:rFonts w:ascii="Times New Roman" w:eastAsia="Calibri" w:hAnsi="Times New Roman" w:cs="Times New Roman"/>
          <w:b/>
          <w:bCs/>
          <w:color w:val="auto"/>
          <w:sz w:val="28"/>
          <w:szCs w:val="28"/>
        </w:rPr>
      </w:pPr>
    </w:p>
    <w:p w:rsidR="00117582" w:rsidRDefault="00117582">
      <w:pPr>
        <w:widowControl w:val="0"/>
        <w:spacing w:line="240" w:lineRule="auto"/>
        <w:ind w:firstLine="0"/>
        <w:jc w:val="center"/>
        <w:rPr>
          <w:rFonts w:ascii="Times New Roman" w:eastAsia="Calibri" w:hAnsi="Times New Roman" w:cs="Times New Roman"/>
          <w:b/>
          <w:bCs/>
          <w:color w:val="auto"/>
          <w:sz w:val="28"/>
          <w:szCs w:val="28"/>
        </w:rPr>
      </w:pPr>
    </w:p>
    <w:p w:rsidR="00117582" w:rsidRDefault="00117582">
      <w:pPr>
        <w:widowControl w:val="0"/>
        <w:spacing w:line="240" w:lineRule="auto"/>
        <w:ind w:firstLine="0"/>
        <w:jc w:val="center"/>
        <w:rPr>
          <w:rFonts w:ascii="Times New Roman" w:eastAsia="Calibri" w:hAnsi="Times New Roman" w:cs="Times New Roman"/>
          <w:b/>
          <w:bCs/>
          <w:color w:val="auto"/>
          <w:sz w:val="28"/>
          <w:szCs w:val="28"/>
        </w:rPr>
      </w:pPr>
    </w:p>
    <w:p w:rsidR="00117582" w:rsidRDefault="00117582">
      <w:pPr>
        <w:widowControl w:val="0"/>
        <w:spacing w:line="240" w:lineRule="auto"/>
        <w:ind w:firstLine="0"/>
        <w:jc w:val="center"/>
        <w:rPr>
          <w:rFonts w:ascii="Times New Roman" w:eastAsia="Calibri" w:hAnsi="Times New Roman" w:cs="Times New Roman"/>
          <w:b/>
          <w:bCs/>
          <w:color w:val="auto"/>
          <w:sz w:val="28"/>
          <w:szCs w:val="28"/>
        </w:rPr>
      </w:pPr>
    </w:p>
    <w:p w:rsidR="00117582" w:rsidRDefault="00117582">
      <w:pPr>
        <w:widowControl w:val="0"/>
        <w:spacing w:line="240" w:lineRule="auto"/>
        <w:ind w:firstLine="0"/>
        <w:jc w:val="center"/>
        <w:rPr>
          <w:rFonts w:ascii="Times New Roman" w:eastAsia="Calibri" w:hAnsi="Times New Roman" w:cs="Times New Roman"/>
          <w:b/>
          <w:bCs/>
          <w:color w:val="auto"/>
          <w:sz w:val="28"/>
          <w:szCs w:val="28"/>
        </w:rPr>
      </w:pPr>
    </w:p>
    <w:p w:rsidR="00117582" w:rsidRDefault="00117582">
      <w:pPr>
        <w:widowControl w:val="0"/>
        <w:spacing w:line="240" w:lineRule="auto"/>
        <w:ind w:firstLine="0"/>
        <w:jc w:val="center"/>
        <w:rPr>
          <w:rFonts w:ascii="Times New Roman" w:eastAsia="Calibri" w:hAnsi="Times New Roman" w:cs="Times New Roman"/>
          <w:b/>
          <w:bCs/>
          <w:color w:val="auto"/>
          <w:sz w:val="28"/>
          <w:szCs w:val="28"/>
        </w:rPr>
      </w:pPr>
    </w:p>
    <w:p w:rsidR="00117582" w:rsidRDefault="00117582">
      <w:pPr>
        <w:widowControl w:val="0"/>
        <w:spacing w:line="240" w:lineRule="auto"/>
        <w:ind w:firstLine="0"/>
        <w:jc w:val="center"/>
        <w:rPr>
          <w:rFonts w:ascii="Times New Roman" w:eastAsia="Calibri" w:hAnsi="Times New Roman" w:cs="Times New Roman"/>
          <w:b/>
          <w:bCs/>
          <w:color w:val="auto"/>
          <w:sz w:val="28"/>
          <w:szCs w:val="28"/>
        </w:rPr>
      </w:pPr>
    </w:p>
    <w:p w:rsidR="00117582" w:rsidRDefault="00117582">
      <w:pPr>
        <w:widowControl w:val="0"/>
        <w:spacing w:line="240" w:lineRule="auto"/>
        <w:ind w:firstLine="0"/>
        <w:jc w:val="center"/>
        <w:rPr>
          <w:rFonts w:ascii="Times New Roman" w:eastAsia="Calibri" w:hAnsi="Times New Roman" w:cs="Times New Roman"/>
          <w:b/>
          <w:bCs/>
          <w:color w:val="auto"/>
          <w:sz w:val="28"/>
          <w:szCs w:val="28"/>
        </w:rPr>
      </w:pPr>
    </w:p>
    <w:p w:rsidR="00117582" w:rsidRDefault="00117582">
      <w:pPr>
        <w:widowControl w:val="0"/>
        <w:ind w:firstLine="0"/>
        <w:jc w:val="center"/>
        <w:rPr>
          <w:rFonts w:ascii="Times New Roman" w:eastAsia="Calibri" w:hAnsi="Times New Roman" w:cs="Times New Roman"/>
          <w:b/>
          <w:bCs/>
          <w:color w:val="auto"/>
          <w:sz w:val="28"/>
          <w:szCs w:val="28"/>
        </w:rPr>
      </w:pPr>
    </w:p>
    <w:p w:rsidR="00117582" w:rsidRDefault="009D6723">
      <w:pPr>
        <w:widowControl w:val="0"/>
        <w:ind w:firstLine="0"/>
        <w:jc w:val="center"/>
        <w:rPr>
          <w:rFonts w:ascii="Times New Roman" w:hAnsi="Times New Roman" w:cs="Times New Roman"/>
          <w:color w:val="auto"/>
          <w:sz w:val="40"/>
          <w:szCs w:val="40"/>
        </w:rPr>
      </w:pPr>
      <w:r>
        <w:rPr>
          <w:rFonts w:ascii="Times New Roman" w:hAnsi="Times New Roman" w:cs="Times New Roman"/>
          <w:b/>
          <w:color w:val="auto"/>
          <w:sz w:val="40"/>
          <w:szCs w:val="40"/>
        </w:rPr>
        <w:t>Программа государственной итоговой аттестации</w:t>
      </w:r>
    </w:p>
    <w:p w:rsidR="00117582" w:rsidRDefault="00117582">
      <w:pPr>
        <w:widowControl w:val="0"/>
        <w:ind w:firstLine="0"/>
        <w:jc w:val="center"/>
        <w:rPr>
          <w:rFonts w:ascii="Times New Roman" w:hAnsi="Times New Roman" w:cs="Times New Roman"/>
          <w:b/>
          <w:color w:val="auto"/>
          <w:sz w:val="36"/>
          <w:szCs w:val="36"/>
        </w:rPr>
      </w:pPr>
    </w:p>
    <w:p w:rsidR="00117582" w:rsidRDefault="009D6723">
      <w:pPr>
        <w:widowControl w:val="0"/>
        <w:spacing w:line="240" w:lineRule="auto"/>
        <w:ind w:firstLine="0"/>
        <w:jc w:val="center"/>
        <w:rPr>
          <w:rFonts w:ascii="Times New Roman" w:eastAsia="Calibri" w:hAnsi="Times New Roman" w:cs="Times New Roman"/>
          <w:bCs/>
          <w:color w:val="auto"/>
          <w:sz w:val="28"/>
          <w:szCs w:val="28"/>
        </w:rPr>
      </w:pPr>
      <w:r>
        <w:rPr>
          <w:rFonts w:ascii="Times New Roman" w:hAnsi="Times New Roman" w:cs="Times New Roman"/>
          <w:color w:val="auto"/>
          <w:sz w:val="28"/>
          <w:szCs w:val="28"/>
        </w:rPr>
        <w:t xml:space="preserve">для студентов, обучающихся по направлению подготовки </w:t>
      </w:r>
      <w:r>
        <w:rPr>
          <w:rFonts w:ascii="Times New Roman" w:hAnsi="Times New Roman" w:cs="Times New Roman"/>
          <w:color w:val="auto"/>
          <w:sz w:val="28"/>
          <w:szCs w:val="28"/>
        </w:rPr>
        <w:br/>
      </w:r>
      <w:r>
        <w:rPr>
          <w:rFonts w:ascii="Times New Roman" w:eastAsia="Calibri" w:hAnsi="Times New Roman" w:cs="Times New Roman"/>
          <w:bCs/>
          <w:color w:val="auto"/>
          <w:sz w:val="28"/>
          <w:szCs w:val="28"/>
        </w:rPr>
        <w:t>38.04.09 «Государственный аудит»,</w:t>
      </w:r>
    </w:p>
    <w:p w:rsidR="00117582" w:rsidRDefault="009D6723">
      <w:pPr>
        <w:widowControl w:val="0"/>
        <w:spacing w:line="240" w:lineRule="auto"/>
        <w:ind w:firstLine="0"/>
        <w:jc w:val="center"/>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 xml:space="preserve"> направленность программы магистратуры </w:t>
      </w:r>
    </w:p>
    <w:p w:rsidR="00117582" w:rsidRDefault="009D6723">
      <w:pPr>
        <w:widowControl w:val="0"/>
        <w:spacing w:line="240" w:lineRule="auto"/>
        <w:ind w:firstLine="0"/>
        <w:jc w:val="center"/>
        <w:rPr>
          <w:rFonts w:ascii="Times New Roman" w:hAnsi="Times New Roman" w:cs="Times New Roman"/>
          <w:b/>
          <w:color w:val="auto"/>
          <w:sz w:val="28"/>
          <w:szCs w:val="28"/>
        </w:rPr>
      </w:pPr>
      <w:r>
        <w:rPr>
          <w:rFonts w:ascii="Times New Roman" w:hAnsi="Times New Roman" w:cs="Times New Roman"/>
          <w:color w:val="auto"/>
          <w:sz w:val="28"/>
          <w:szCs w:val="28"/>
        </w:rPr>
        <w:t>«Государственный финансовый контроль, управление и аудит в цифровой экономике»</w:t>
      </w:r>
      <w:bookmarkStart w:id="0" w:name="_Hlk88033403"/>
      <w:bookmarkEnd w:id="0"/>
    </w:p>
    <w:p w:rsidR="00117582" w:rsidRDefault="00117582">
      <w:pPr>
        <w:spacing w:line="240" w:lineRule="auto"/>
        <w:ind w:left="11" w:right="68" w:hanging="11"/>
        <w:jc w:val="center"/>
        <w:rPr>
          <w:rFonts w:ascii="Times New Roman" w:hAnsi="Times New Roman" w:cs="Times New Roman"/>
          <w:color w:val="auto"/>
          <w:sz w:val="28"/>
          <w:szCs w:val="28"/>
        </w:rPr>
      </w:pPr>
    </w:p>
    <w:p w:rsidR="00117582" w:rsidRDefault="00117582">
      <w:pPr>
        <w:spacing w:line="240" w:lineRule="auto"/>
        <w:ind w:left="11" w:right="68" w:hanging="11"/>
        <w:jc w:val="center"/>
        <w:rPr>
          <w:rFonts w:ascii="Times New Roman" w:hAnsi="Times New Roman" w:cs="Times New Roman"/>
          <w:color w:val="auto"/>
          <w:sz w:val="28"/>
          <w:szCs w:val="28"/>
        </w:rPr>
      </w:pPr>
    </w:p>
    <w:p w:rsidR="00117582" w:rsidRDefault="00117582">
      <w:pPr>
        <w:spacing w:line="240" w:lineRule="auto"/>
        <w:ind w:left="11" w:right="68" w:hanging="11"/>
        <w:jc w:val="center"/>
        <w:rPr>
          <w:rFonts w:ascii="Times New Roman" w:hAnsi="Times New Roman" w:cs="Times New Roman"/>
          <w:color w:val="auto"/>
          <w:sz w:val="28"/>
          <w:szCs w:val="28"/>
        </w:rPr>
      </w:pPr>
    </w:p>
    <w:p w:rsidR="00117582" w:rsidRDefault="009D6723">
      <w:pPr>
        <w:widowControl w:val="0"/>
        <w:shd w:val="clear" w:color="auto" w:fill="FFFFFF"/>
        <w:spacing w:line="240" w:lineRule="auto"/>
        <w:ind w:left="28" w:firstLine="0"/>
        <w:jc w:val="center"/>
      </w:pPr>
      <w:r>
        <w:rPr>
          <w:rFonts w:ascii="Times New Roman" w:hAnsi="Times New Roman" w:cs="Times New Roman"/>
          <w:i/>
          <w:color w:val="auto"/>
          <w:sz w:val="28"/>
          <w:szCs w:val="28"/>
        </w:rPr>
        <w:t>Рекомендовано Учё</w:t>
      </w:r>
      <w:r>
        <w:rPr>
          <w:rFonts w:ascii="Times New Roman" w:hAnsi="Times New Roman" w:cs="Times New Roman"/>
          <w:i/>
          <w:sz w:val="28"/>
          <w:szCs w:val="28"/>
        </w:rPr>
        <w:t>ным советом Финансового факультета</w:t>
      </w:r>
    </w:p>
    <w:p w:rsidR="00117582" w:rsidRDefault="009D6723">
      <w:pPr>
        <w:widowControl w:val="0"/>
        <w:shd w:val="clear" w:color="auto" w:fill="FFFFFF"/>
        <w:spacing w:line="240" w:lineRule="auto"/>
        <w:ind w:left="28" w:firstLine="0"/>
        <w:jc w:val="center"/>
      </w:pPr>
      <w:r>
        <w:rPr>
          <w:rFonts w:ascii="Times New Roman" w:hAnsi="Times New Roman" w:cs="Times New Roman"/>
          <w:i/>
          <w:sz w:val="28"/>
          <w:szCs w:val="28"/>
        </w:rPr>
        <w:t>(протокол № 45 от 21 мая 2024 г.)</w:t>
      </w:r>
    </w:p>
    <w:p w:rsidR="00117582" w:rsidRDefault="00117582">
      <w:pPr>
        <w:widowControl w:val="0"/>
        <w:shd w:val="clear" w:color="auto" w:fill="FFFFFF"/>
        <w:spacing w:line="240" w:lineRule="auto"/>
        <w:ind w:left="28" w:firstLine="0"/>
        <w:jc w:val="center"/>
        <w:rPr>
          <w:rFonts w:ascii="Times New Roman" w:hAnsi="Times New Roman" w:cs="Times New Roman"/>
          <w:color w:val="auto"/>
          <w:sz w:val="28"/>
          <w:szCs w:val="28"/>
        </w:rPr>
      </w:pPr>
    </w:p>
    <w:p w:rsidR="00117582" w:rsidRDefault="009D6723">
      <w:pPr>
        <w:widowControl w:val="0"/>
        <w:shd w:val="clear" w:color="auto" w:fill="FFFFFF"/>
        <w:spacing w:line="240" w:lineRule="auto"/>
        <w:ind w:left="28" w:firstLine="0"/>
        <w:jc w:val="center"/>
      </w:pPr>
      <w:r>
        <w:rPr>
          <w:rFonts w:ascii="Times New Roman" w:hAnsi="Times New Roman" w:cs="Times New Roman"/>
          <w:i/>
          <w:sz w:val="28"/>
          <w:szCs w:val="28"/>
        </w:rPr>
        <w:t>Одобрено заседанием кафедры «Финансовый контроль и казначейское дело»</w:t>
      </w:r>
    </w:p>
    <w:p w:rsidR="00117582" w:rsidRDefault="009D6723">
      <w:pPr>
        <w:widowControl w:val="0"/>
        <w:shd w:val="clear" w:color="auto" w:fill="FFFFFF"/>
        <w:spacing w:line="240" w:lineRule="auto"/>
        <w:ind w:left="28" w:firstLine="0"/>
        <w:jc w:val="center"/>
      </w:pPr>
      <w:r>
        <w:rPr>
          <w:rFonts w:ascii="Times New Roman" w:hAnsi="Times New Roman" w:cs="Times New Roman"/>
          <w:i/>
          <w:sz w:val="28"/>
          <w:szCs w:val="28"/>
        </w:rPr>
        <w:t>(протокол № 9 от 27 апреля 2024 г.)</w:t>
      </w:r>
    </w:p>
    <w:p w:rsidR="00117582" w:rsidRDefault="00117582">
      <w:pPr>
        <w:spacing w:line="240" w:lineRule="auto"/>
        <w:ind w:left="11" w:right="68" w:hanging="11"/>
        <w:jc w:val="center"/>
        <w:rPr>
          <w:rFonts w:ascii="Times New Roman" w:hAnsi="Times New Roman" w:cs="Times New Roman"/>
          <w:i/>
          <w:color w:val="auto"/>
          <w:sz w:val="28"/>
          <w:szCs w:val="28"/>
        </w:rPr>
      </w:pPr>
    </w:p>
    <w:p w:rsidR="00117582" w:rsidRDefault="00117582">
      <w:pPr>
        <w:widowControl w:val="0"/>
        <w:spacing w:line="240" w:lineRule="auto"/>
        <w:ind w:firstLine="0"/>
        <w:jc w:val="center"/>
        <w:rPr>
          <w:color w:val="auto"/>
          <w:szCs w:val="28"/>
        </w:rPr>
      </w:pPr>
    </w:p>
    <w:p w:rsidR="00117582" w:rsidRDefault="00117582">
      <w:pPr>
        <w:widowControl w:val="0"/>
        <w:spacing w:line="240" w:lineRule="auto"/>
        <w:ind w:firstLine="0"/>
        <w:jc w:val="center"/>
        <w:rPr>
          <w:color w:val="auto"/>
          <w:szCs w:val="28"/>
        </w:rPr>
      </w:pPr>
    </w:p>
    <w:p w:rsidR="00117582" w:rsidRDefault="00117582">
      <w:pPr>
        <w:widowControl w:val="0"/>
        <w:spacing w:line="240" w:lineRule="auto"/>
        <w:ind w:firstLine="0"/>
        <w:jc w:val="center"/>
        <w:rPr>
          <w:color w:val="auto"/>
          <w:szCs w:val="28"/>
        </w:rPr>
      </w:pPr>
    </w:p>
    <w:p w:rsidR="00117582" w:rsidRDefault="00117582">
      <w:pPr>
        <w:widowControl w:val="0"/>
        <w:spacing w:line="240" w:lineRule="auto"/>
        <w:ind w:firstLine="0"/>
        <w:jc w:val="center"/>
        <w:rPr>
          <w:color w:val="auto"/>
          <w:szCs w:val="28"/>
        </w:rPr>
      </w:pPr>
    </w:p>
    <w:p w:rsidR="00117582" w:rsidRDefault="00117582">
      <w:pPr>
        <w:widowControl w:val="0"/>
        <w:spacing w:line="240" w:lineRule="auto"/>
        <w:ind w:firstLine="0"/>
        <w:jc w:val="center"/>
        <w:rPr>
          <w:color w:val="auto"/>
          <w:szCs w:val="28"/>
        </w:rPr>
      </w:pPr>
    </w:p>
    <w:p w:rsidR="00117582" w:rsidRDefault="009D6723">
      <w:pPr>
        <w:ind w:firstLine="0"/>
        <w:jc w:val="center"/>
        <w:rPr>
          <w:rFonts w:ascii="Times New Roman" w:hAnsi="Times New Roman" w:cs="Times New Roman"/>
          <w:b/>
          <w:color w:val="auto"/>
          <w:sz w:val="28"/>
          <w:szCs w:val="28"/>
        </w:rPr>
      </w:pPr>
      <w:bookmarkStart w:id="1" w:name="bookmark2"/>
      <w:r>
        <w:rPr>
          <w:rFonts w:ascii="Times New Roman" w:hAnsi="Times New Roman" w:cs="Times New Roman"/>
          <w:b/>
          <w:color w:val="auto"/>
          <w:sz w:val="28"/>
          <w:szCs w:val="28"/>
        </w:rPr>
        <w:t>Москва 20</w:t>
      </w:r>
      <w:bookmarkEnd w:id="1"/>
      <w:r>
        <w:rPr>
          <w:rFonts w:ascii="Times New Roman" w:hAnsi="Times New Roman" w:cs="Times New Roman"/>
          <w:b/>
          <w:color w:val="auto"/>
          <w:sz w:val="28"/>
          <w:szCs w:val="28"/>
        </w:rPr>
        <w:t>24</w:t>
      </w:r>
      <w:r>
        <w:br w:type="page"/>
      </w:r>
    </w:p>
    <w:p w:rsidR="00117582" w:rsidRDefault="009D6723">
      <w:pPr>
        <w:widowControl w:val="0"/>
        <w:spacing w:line="240" w:lineRule="auto"/>
        <w:ind w:firstLine="0"/>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Перечень компетенций, подлежащих оценке в ходе государственной итоговой аттестации для студентов, обучающихся по направлению подготовки 38.04.09 «Государственный аудит» направленность программы магистратуры «Государственный финансовый контроль, управление и аудит в цифровой экономике»</w:t>
      </w:r>
    </w:p>
    <w:p w:rsidR="00117582" w:rsidRDefault="00117582">
      <w:pPr>
        <w:keepNext/>
        <w:widowControl w:val="0"/>
        <w:spacing w:line="240" w:lineRule="auto"/>
        <w:ind w:firstLine="0"/>
        <w:rPr>
          <w:b/>
          <w:color w:val="auto"/>
          <w:szCs w:val="28"/>
        </w:rPr>
      </w:pPr>
    </w:p>
    <w:tbl>
      <w:tblPr>
        <w:tblStyle w:val="1a"/>
        <w:tblW w:w="4950" w:type="pct"/>
        <w:tblLayout w:type="fixed"/>
        <w:tblLook w:val="04A0" w:firstRow="1" w:lastRow="0" w:firstColumn="1" w:lastColumn="0" w:noHBand="0" w:noVBand="1"/>
      </w:tblPr>
      <w:tblGrid>
        <w:gridCol w:w="6354"/>
        <w:gridCol w:w="3178"/>
      </w:tblGrid>
      <w:tr w:rsidR="00117582">
        <w:trPr>
          <w:trHeight w:val="20"/>
        </w:trPr>
        <w:tc>
          <w:tcPr>
            <w:tcW w:w="6359" w:type="dxa"/>
          </w:tcPr>
          <w:p w:rsidR="00117582" w:rsidRDefault="009D6723">
            <w:pPr>
              <w:widowControl w:val="0"/>
              <w:spacing w:line="240" w:lineRule="auto"/>
              <w:ind w:firstLine="0"/>
              <w:jc w:val="center"/>
              <w:rPr>
                <w:rFonts w:ascii="Times New Roman" w:hAnsi="Times New Roman" w:cs="Times New Roman"/>
                <w:color w:val="auto"/>
                <w:sz w:val="23"/>
                <w:szCs w:val="23"/>
              </w:rPr>
            </w:pPr>
            <w:r>
              <w:rPr>
                <w:rFonts w:ascii="Times New Roman" w:hAnsi="Times New Roman" w:cs="Times New Roman"/>
                <w:color w:val="auto"/>
                <w:sz w:val="23"/>
                <w:szCs w:val="23"/>
              </w:rPr>
              <w:t>Код и наименование компетенции</w:t>
            </w:r>
          </w:p>
        </w:tc>
        <w:tc>
          <w:tcPr>
            <w:tcW w:w="3181" w:type="dxa"/>
          </w:tcPr>
          <w:p w:rsidR="00117582" w:rsidRDefault="009D6723">
            <w:pPr>
              <w:widowControl w:val="0"/>
              <w:spacing w:line="240" w:lineRule="auto"/>
              <w:ind w:firstLine="0"/>
              <w:jc w:val="center"/>
              <w:rPr>
                <w:rFonts w:ascii="Times New Roman" w:hAnsi="Times New Roman" w:cs="Times New Roman"/>
                <w:color w:val="auto"/>
                <w:sz w:val="23"/>
                <w:szCs w:val="23"/>
              </w:rPr>
            </w:pPr>
            <w:r>
              <w:rPr>
                <w:rFonts w:ascii="Times New Roman" w:hAnsi="Times New Roman" w:cs="Times New Roman"/>
                <w:color w:val="auto"/>
                <w:sz w:val="23"/>
                <w:szCs w:val="23"/>
              </w:rPr>
              <w:t>Форма государственной итоговой аттестации, в рамках которой проверяется сформированность компетенции</w:t>
            </w:r>
          </w:p>
        </w:tc>
      </w:tr>
      <w:tr w:rsidR="00117582">
        <w:trPr>
          <w:trHeight w:val="20"/>
        </w:trPr>
        <w:tc>
          <w:tcPr>
            <w:tcW w:w="6359" w:type="dxa"/>
          </w:tcPr>
          <w:p w:rsidR="00117582" w:rsidRDefault="009D6723">
            <w:pPr>
              <w:widowControl w:val="0"/>
              <w:spacing w:line="240" w:lineRule="auto"/>
              <w:ind w:firstLine="0"/>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c>
          <w:tcPr>
            <w:tcW w:w="3181" w:type="dxa"/>
          </w:tcPr>
          <w:p w:rsidR="00117582" w:rsidRDefault="009D6723">
            <w:pPr>
              <w:widowControl w:val="0"/>
              <w:spacing w:line="240" w:lineRule="auto"/>
              <w:ind w:firstLine="0"/>
              <w:jc w:val="center"/>
              <w:rPr>
                <w:rFonts w:ascii="Times New Roman" w:hAnsi="Times New Roman" w:cs="Times New Roman"/>
                <w:color w:val="auto"/>
                <w:sz w:val="23"/>
                <w:szCs w:val="23"/>
              </w:rPr>
            </w:pPr>
            <w:r>
              <w:rPr>
                <w:rFonts w:ascii="Times New Roman" w:hAnsi="Times New Roman" w:cs="Times New Roman"/>
                <w:color w:val="auto"/>
                <w:sz w:val="23"/>
                <w:szCs w:val="23"/>
              </w:rPr>
              <w:t>2</w:t>
            </w:r>
          </w:p>
        </w:tc>
      </w:tr>
      <w:tr w:rsidR="00117582">
        <w:trPr>
          <w:trHeight w:val="20"/>
        </w:trPr>
        <w:tc>
          <w:tcPr>
            <w:tcW w:w="6359" w:type="dxa"/>
          </w:tcPr>
          <w:p w:rsidR="00117582" w:rsidRDefault="009D6723">
            <w:pPr>
              <w:widowControl w:val="0"/>
              <w:spacing w:line="240" w:lineRule="auto"/>
              <w:ind w:firstLine="0"/>
              <w:rPr>
                <w:rFonts w:ascii="Times New Roman" w:hAnsi="Times New Roman" w:cs="Times New Roman"/>
                <w:color w:val="auto"/>
                <w:sz w:val="23"/>
                <w:szCs w:val="23"/>
              </w:rPr>
            </w:pPr>
            <w:r>
              <w:rPr>
                <w:rFonts w:ascii="Times New Roman" w:hAnsi="Times New Roman" w:cs="Times New Roman"/>
                <w:b/>
                <w:color w:val="auto"/>
                <w:sz w:val="23"/>
                <w:szCs w:val="23"/>
              </w:rPr>
              <w:t>Универсальные компетенции:</w:t>
            </w:r>
          </w:p>
        </w:tc>
        <w:tc>
          <w:tcPr>
            <w:tcW w:w="3181" w:type="dxa"/>
          </w:tcPr>
          <w:p w:rsidR="00117582" w:rsidRDefault="00117582">
            <w:pPr>
              <w:widowControl w:val="0"/>
              <w:spacing w:line="240" w:lineRule="auto"/>
              <w:ind w:firstLine="0"/>
              <w:jc w:val="center"/>
              <w:rPr>
                <w:rFonts w:ascii="Times New Roman" w:hAnsi="Times New Roman" w:cs="Times New Roman"/>
                <w:color w:val="auto"/>
                <w:sz w:val="23"/>
                <w:szCs w:val="23"/>
              </w:rPr>
            </w:pPr>
          </w:p>
        </w:tc>
      </w:tr>
      <w:tr w:rsidR="00117582">
        <w:trPr>
          <w:trHeight w:val="20"/>
        </w:trPr>
        <w:tc>
          <w:tcPr>
            <w:tcW w:w="9540" w:type="dxa"/>
            <w:gridSpan w:val="2"/>
          </w:tcPr>
          <w:p w:rsidR="00117582" w:rsidRDefault="009D6723">
            <w:pPr>
              <w:widowControl w:val="0"/>
              <w:spacing w:line="240" w:lineRule="auto"/>
              <w:ind w:firstLine="0"/>
              <w:rPr>
                <w:rFonts w:ascii="Times New Roman" w:hAnsi="Times New Roman" w:cs="Times New Roman"/>
                <w:i/>
                <w:iCs/>
                <w:color w:val="auto"/>
                <w:sz w:val="23"/>
                <w:szCs w:val="23"/>
              </w:rPr>
            </w:pPr>
            <w:r>
              <w:rPr>
                <w:rFonts w:ascii="Times New Roman" w:eastAsia="Times New Roman" w:hAnsi="Times New Roman" w:cs="Times New Roman"/>
                <w:i/>
                <w:iCs/>
                <w:color w:val="auto"/>
              </w:rPr>
              <w:t>Системное и критическое мышление</w:t>
            </w:r>
          </w:p>
        </w:tc>
      </w:tr>
      <w:tr w:rsidR="00117582">
        <w:trPr>
          <w:trHeight w:val="20"/>
        </w:trPr>
        <w:tc>
          <w:tcPr>
            <w:tcW w:w="6359"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eastAsia="Times New Roman" w:hAnsi="Times New Roman" w:cs="Times New Roman"/>
                <w:color w:val="auto"/>
              </w:rPr>
              <w:t>Способен осуществлять критический анализ проблемных ситуаций на основе системного подхода, вырабатывать стратегию действий (УК-1)</w:t>
            </w:r>
          </w:p>
        </w:tc>
        <w:tc>
          <w:tcPr>
            <w:tcW w:w="3181"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hAnsi="Times New Roman" w:cs="Times New Roman"/>
                <w:color w:val="auto"/>
                <w:sz w:val="23"/>
                <w:szCs w:val="23"/>
              </w:rPr>
              <w:t>Государственный экзамен, выпускная квалификационная работа</w:t>
            </w:r>
          </w:p>
        </w:tc>
      </w:tr>
      <w:tr w:rsidR="00117582">
        <w:trPr>
          <w:trHeight w:val="20"/>
        </w:trPr>
        <w:tc>
          <w:tcPr>
            <w:tcW w:w="9540" w:type="dxa"/>
            <w:gridSpan w:val="2"/>
          </w:tcPr>
          <w:p w:rsidR="00117582" w:rsidRDefault="009D6723">
            <w:pPr>
              <w:widowControl w:val="0"/>
              <w:spacing w:line="240" w:lineRule="auto"/>
              <w:ind w:firstLine="0"/>
              <w:rPr>
                <w:rFonts w:ascii="Times New Roman" w:hAnsi="Times New Roman" w:cs="Times New Roman"/>
                <w:i/>
                <w:iCs/>
                <w:color w:val="auto"/>
                <w:sz w:val="23"/>
                <w:szCs w:val="23"/>
              </w:rPr>
            </w:pPr>
            <w:r>
              <w:rPr>
                <w:rFonts w:ascii="Times New Roman" w:eastAsia="Times New Roman" w:hAnsi="Times New Roman" w:cs="Times New Roman"/>
                <w:i/>
                <w:iCs/>
                <w:color w:val="auto"/>
              </w:rPr>
              <w:t>Разработка и реализация проектов</w:t>
            </w:r>
          </w:p>
        </w:tc>
      </w:tr>
      <w:tr w:rsidR="00117582">
        <w:trPr>
          <w:trHeight w:val="20"/>
        </w:trPr>
        <w:tc>
          <w:tcPr>
            <w:tcW w:w="6359" w:type="dxa"/>
          </w:tcPr>
          <w:p w:rsidR="00117582" w:rsidRDefault="009D6723">
            <w:pPr>
              <w:pStyle w:val="ConsPlusNormal"/>
              <w:widowControl w:val="0"/>
              <w:ind w:firstLine="0"/>
              <w:jc w:val="both"/>
              <w:rPr>
                <w:rFonts w:ascii="Times New Roman" w:hAnsi="Times New Roman" w:cs="Times New Roman"/>
                <w:sz w:val="24"/>
                <w:szCs w:val="24"/>
              </w:rPr>
            </w:pPr>
            <w:r>
              <w:rPr>
                <w:rFonts w:ascii="Times New Roman" w:hAnsi="Times New Roman" w:cs="Times New Roman"/>
                <w:sz w:val="24"/>
                <w:szCs w:val="24"/>
              </w:rPr>
              <w:t>Способен управлять проектом на всех этапах его жизненного цикла (УК-2)</w:t>
            </w:r>
          </w:p>
        </w:tc>
        <w:tc>
          <w:tcPr>
            <w:tcW w:w="3181"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hAnsi="Times New Roman" w:cs="Times New Roman"/>
                <w:color w:val="auto"/>
                <w:sz w:val="23"/>
                <w:szCs w:val="23"/>
              </w:rPr>
              <w:t>Государственный экзамен, выпускная квалификационная работа</w:t>
            </w:r>
          </w:p>
        </w:tc>
      </w:tr>
      <w:tr w:rsidR="00117582">
        <w:trPr>
          <w:trHeight w:val="20"/>
        </w:trPr>
        <w:tc>
          <w:tcPr>
            <w:tcW w:w="9540" w:type="dxa"/>
            <w:gridSpan w:val="2"/>
          </w:tcPr>
          <w:p w:rsidR="00117582" w:rsidRDefault="009D6723">
            <w:pPr>
              <w:widowControl w:val="0"/>
              <w:spacing w:line="240" w:lineRule="auto"/>
              <w:ind w:firstLine="0"/>
              <w:rPr>
                <w:rFonts w:ascii="Times New Roman" w:hAnsi="Times New Roman" w:cs="Times New Roman"/>
                <w:i/>
                <w:iCs/>
                <w:color w:val="auto"/>
                <w:sz w:val="23"/>
                <w:szCs w:val="23"/>
              </w:rPr>
            </w:pPr>
            <w:r>
              <w:rPr>
                <w:rFonts w:ascii="Times New Roman" w:eastAsia="Times New Roman" w:hAnsi="Times New Roman" w:cs="Times New Roman"/>
                <w:i/>
                <w:iCs/>
                <w:color w:val="auto"/>
              </w:rPr>
              <w:t>Командная работа и лидерство</w:t>
            </w:r>
          </w:p>
        </w:tc>
      </w:tr>
      <w:tr w:rsidR="00117582">
        <w:trPr>
          <w:trHeight w:val="20"/>
        </w:trPr>
        <w:tc>
          <w:tcPr>
            <w:tcW w:w="6359"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eastAsia="Times New Roman" w:hAnsi="Times New Roman" w:cs="Times New Roman"/>
                <w:color w:val="auto"/>
              </w:rPr>
              <w:t>Способен организовывать и руководить работой команды, вырабатывая командную стратегию для достижения поставленной цели (УК-3)</w:t>
            </w:r>
          </w:p>
        </w:tc>
        <w:tc>
          <w:tcPr>
            <w:tcW w:w="3181" w:type="dxa"/>
          </w:tcPr>
          <w:p w:rsidR="00117582" w:rsidRDefault="009D6723">
            <w:pPr>
              <w:widowControl w:val="0"/>
              <w:spacing w:line="240" w:lineRule="auto"/>
              <w:ind w:firstLine="0"/>
              <w:jc w:val="both"/>
              <w:rPr>
                <w:rFonts w:ascii="Times New Roman" w:hAnsi="Times New Roman" w:cs="Times New Roman"/>
                <w:b/>
                <w:color w:val="auto"/>
                <w:sz w:val="23"/>
                <w:szCs w:val="23"/>
              </w:rPr>
            </w:pPr>
            <w:r>
              <w:rPr>
                <w:rFonts w:ascii="Times New Roman" w:hAnsi="Times New Roman" w:cs="Times New Roman"/>
                <w:color w:val="auto"/>
                <w:sz w:val="23"/>
                <w:szCs w:val="23"/>
              </w:rPr>
              <w:t>Государственный экзамен, выпускная квалификационная работа</w:t>
            </w:r>
          </w:p>
        </w:tc>
      </w:tr>
      <w:tr w:rsidR="00117582">
        <w:trPr>
          <w:trHeight w:val="20"/>
        </w:trPr>
        <w:tc>
          <w:tcPr>
            <w:tcW w:w="6359" w:type="dxa"/>
          </w:tcPr>
          <w:p w:rsidR="00117582" w:rsidRDefault="009D6723">
            <w:pPr>
              <w:widowControl w:val="0"/>
              <w:spacing w:line="240" w:lineRule="auto"/>
              <w:ind w:firstLine="0"/>
              <w:jc w:val="both"/>
              <w:rPr>
                <w:rFonts w:ascii="Times New Roman" w:hAnsi="Times New Roman" w:cs="Times New Roman"/>
                <w:i/>
                <w:iCs/>
                <w:color w:val="auto"/>
                <w:sz w:val="23"/>
                <w:szCs w:val="23"/>
              </w:rPr>
            </w:pPr>
            <w:r>
              <w:rPr>
                <w:rFonts w:ascii="Times New Roman" w:eastAsia="Times New Roman" w:hAnsi="Times New Roman" w:cs="Times New Roman"/>
                <w:i/>
                <w:iCs/>
                <w:color w:val="auto"/>
              </w:rPr>
              <w:t>Коммуникация</w:t>
            </w:r>
          </w:p>
        </w:tc>
        <w:tc>
          <w:tcPr>
            <w:tcW w:w="3181"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hAnsi="Times New Roman" w:cs="Times New Roman"/>
                <w:color w:val="auto"/>
                <w:sz w:val="23"/>
                <w:szCs w:val="23"/>
              </w:rPr>
              <w:t>Государственный экзамен</w:t>
            </w:r>
          </w:p>
        </w:tc>
      </w:tr>
      <w:tr w:rsidR="00117582">
        <w:trPr>
          <w:trHeight w:val="20"/>
        </w:trPr>
        <w:tc>
          <w:tcPr>
            <w:tcW w:w="6359"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eastAsia="Times New Roman" w:hAnsi="Times New Roman" w:cs="Times New Roman"/>
                <w:color w:val="auto"/>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 (УК-4)</w:t>
            </w:r>
          </w:p>
        </w:tc>
        <w:tc>
          <w:tcPr>
            <w:tcW w:w="3181"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hAnsi="Times New Roman" w:cs="Times New Roman"/>
                <w:color w:val="auto"/>
                <w:sz w:val="23"/>
                <w:szCs w:val="23"/>
              </w:rPr>
              <w:t>Государственный экзамен, выпускная квалификационная работа</w:t>
            </w:r>
          </w:p>
        </w:tc>
      </w:tr>
      <w:tr w:rsidR="00117582">
        <w:trPr>
          <w:trHeight w:val="20"/>
        </w:trPr>
        <w:tc>
          <w:tcPr>
            <w:tcW w:w="9540" w:type="dxa"/>
            <w:gridSpan w:val="2"/>
          </w:tcPr>
          <w:p w:rsidR="00117582" w:rsidRDefault="009D6723">
            <w:pPr>
              <w:widowControl w:val="0"/>
              <w:spacing w:line="240" w:lineRule="auto"/>
              <w:ind w:firstLine="0"/>
              <w:jc w:val="both"/>
              <w:rPr>
                <w:rFonts w:ascii="Times New Roman" w:hAnsi="Times New Roman" w:cs="Times New Roman"/>
                <w:i/>
                <w:iCs/>
                <w:color w:val="auto"/>
                <w:sz w:val="23"/>
                <w:szCs w:val="23"/>
              </w:rPr>
            </w:pPr>
            <w:r>
              <w:rPr>
                <w:rFonts w:ascii="Times New Roman" w:eastAsia="Times New Roman" w:hAnsi="Times New Roman" w:cs="Times New Roman"/>
                <w:i/>
                <w:iCs/>
                <w:color w:val="auto"/>
              </w:rPr>
              <w:t>Межкультурное взаимодействие</w:t>
            </w:r>
          </w:p>
        </w:tc>
      </w:tr>
      <w:tr w:rsidR="00117582">
        <w:trPr>
          <w:trHeight w:val="20"/>
        </w:trPr>
        <w:tc>
          <w:tcPr>
            <w:tcW w:w="6359"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eastAsia="Times New Roman" w:hAnsi="Times New Roman" w:cs="Times New Roman"/>
                <w:color w:val="auto"/>
              </w:rPr>
              <w:t>Способен анализировать и учитывать разнообразие культур в процессе межкультурного взаимодействия (УК-5)</w:t>
            </w:r>
          </w:p>
        </w:tc>
        <w:tc>
          <w:tcPr>
            <w:tcW w:w="3181"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hAnsi="Times New Roman" w:cs="Times New Roman"/>
                <w:color w:val="auto"/>
                <w:sz w:val="23"/>
                <w:szCs w:val="23"/>
              </w:rPr>
              <w:t>Государственный экзамен, выпускная квалификационная работа</w:t>
            </w:r>
          </w:p>
        </w:tc>
      </w:tr>
      <w:tr w:rsidR="00117582">
        <w:trPr>
          <w:trHeight w:val="20"/>
        </w:trPr>
        <w:tc>
          <w:tcPr>
            <w:tcW w:w="9540" w:type="dxa"/>
            <w:gridSpan w:val="2"/>
          </w:tcPr>
          <w:p w:rsidR="00117582" w:rsidRDefault="009D6723">
            <w:pPr>
              <w:widowControl w:val="0"/>
              <w:spacing w:line="240" w:lineRule="auto"/>
              <w:ind w:firstLine="0"/>
              <w:jc w:val="both"/>
              <w:rPr>
                <w:rFonts w:ascii="Times New Roman" w:hAnsi="Times New Roman" w:cs="Times New Roman"/>
                <w:i/>
                <w:iCs/>
                <w:color w:val="auto"/>
                <w:sz w:val="23"/>
                <w:szCs w:val="23"/>
              </w:rPr>
            </w:pPr>
            <w:r>
              <w:rPr>
                <w:rFonts w:ascii="Times New Roman" w:eastAsia="Times New Roman" w:hAnsi="Times New Roman" w:cs="Times New Roman"/>
                <w:i/>
                <w:iCs/>
                <w:color w:val="auto"/>
              </w:rPr>
              <w:t>Самоорганизация и саморазвитие (в том числе здоровье-сбережение)</w:t>
            </w:r>
          </w:p>
        </w:tc>
      </w:tr>
      <w:tr w:rsidR="00117582">
        <w:trPr>
          <w:trHeight w:val="20"/>
        </w:trPr>
        <w:tc>
          <w:tcPr>
            <w:tcW w:w="6359"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eastAsia="Times New Roman" w:hAnsi="Times New Roman" w:cs="Times New Roman"/>
                <w:color w:val="auto"/>
              </w:rPr>
              <w:t>Способен определять и реализовывать приоритеты собственной деятельности и способы ее совершенствования на основе самооценки (УК-6)</w:t>
            </w:r>
          </w:p>
        </w:tc>
        <w:tc>
          <w:tcPr>
            <w:tcW w:w="3181"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hAnsi="Times New Roman" w:cs="Times New Roman"/>
                <w:color w:val="auto"/>
                <w:sz w:val="23"/>
                <w:szCs w:val="23"/>
              </w:rPr>
              <w:t>Государственный экзамен, выпускная квалификационная работа</w:t>
            </w:r>
          </w:p>
        </w:tc>
      </w:tr>
      <w:tr w:rsidR="00117582">
        <w:trPr>
          <w:trHeight w:val="20"/>
        </w:trPr>
        <w:tc>
          <w:tcPr>
            <w:tcW w:w="9540" w:type="dxa"/>
            <w:gridSpan w:val="2"/>
          </w:tcPr>
          <w:p w:rsidR="00117582" w:rsidRDefault="009D6723">
            <w:pPr>
              <w:widowControl w:val="0"/>
              <w:spacing w:line="240" w:lineRule="auto"/>
              <w:ind w:firstLine="0"/>
              <w:rPr>
                <w:rFonts w:ascii="Times New Roman" w:hAnsi="Times New Roman" w:cs="Times New Roman"/>
                <w:b/>
                <w:color w:val="auto"/>
                <w:sz w:val="23"/>
                <w:szCs w:val="23"/>
              </w:rPr>
            </w:pPr>
            <w:r>
              <w:rPr>
                <w:rFonts w:ascii="Times New Roman" w:hAnsi="Times New Roman" w:cs="Times New Roman"/>
                <w:b/>
                <w:color w:val="auto"/>
                <w:sz w:val="23"/>
                <w:szCs w:val="23"/>
              </w:rPr>
              <w:t>Общепрофессиональные компетенции:</w:t>
            </w:r>
          </w:p>
        </w:tc>
      </w:tr>
      <w:tr w:rsidR="00117582">
        <w:trPr>
          <w:trHeight w:val="20"/>
        </w:trPr>
        <w:tc>
          <w:tcPr>
            <w:tcW w:w="6359" w:type="dxa"/>
          </w:tcPr>
          <w:p w:rsidR="00117582" w:rsidRDefault="009D6723">
            <w:pPr>
              <w:pStyle w:val="ConsPlusNormal"/>
              <w:widowControl w:val="0"/>
              <w:ind w:firstLine="0"/>
              <w:jc w:val="both"/>
              <w:rPr>
                <w:rFonts w:ascii="Times New Roman" w:hAnsi="Times New Roman" w:cs="Times New Roman"/>
                <w:b/>
                <w:sz w:val="23"/>
                <w:szCs w:val="23"/>
              </w:rPr>
            </w:pPr>
            <w:r>
              <w:rPr>
                <w:rFonts w:ascii="Times New Roman" w:hAnsi="Times New Roman" w:cs="Times New Roman"/>
                <w:sz w:val="24"/>
                <w:szCs w:val="24"/>
              </w:rPr>
              <w:t>Способен принимать обоснованные организационно-управленческие решения при решении задач профессиональной деятельности (ОПК-1)</w:t>
            </w:r>
          </w:p>
        </w:tc>
        <w:tc>
          <w:tcPr>
            <w:tcW w:w="3181"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hAnsi="Times New Roman" w:cs="Times New Roman"/>
                <w:color w:val="auto"/>
                <w:sz w:val="23"/>
                <w:szCs w:val="23"/>
              </w:rPr>
              <w:t>Государственный экзамен, выпускная квалификационная работа</w:t>
            </w:r>
          </w:p>
        </w:tc>
      </w:tr>
      <w:tr w:rsidR="00117582">
        <w:trPr>
          <w:trHeight w:val="20"/>
        </w:trPr>
        <w:tc>
          <w:tcPr>
            <w:tcW w:w="6359" w:type="dxa"/>
          </w:tcPr>
          <w:p w:rsidR="00117582" w:rsidRDefault="009D6723">
            <w:pPr>
              <w:pStyle w:val="ConsPlusNormal"/>
              <w:widowControl w:val="0"/>
              <w:ind w:firstLine="0"/>
              <w:jc w:val="both"/>
              <w:rPr>
                <w:rFonts w:ascii="Times New Roman" w:hAnsi="Times New Roman" w:cs="Times New Roman"/>
                <w:sz w:val="23"/>
                <w:szCs w:val="23"/>
              </w:rPr>
            </w:pPr>
            <w:r>
              <w:rPr>
                <w:rFonts w:ascii="Times New Roman" w:hAnsi="Times New Roman" w:cs="Times New Roman"/>
                <w:sz w:val="24"/>
                <w:szCs w:val="24"/>
              </w:rPr>
              <w:t>Способен применять в сфере своей профессиональной деятельности методы планирования, анализа выполнения и определения экономической эффективности планов и программ (ОПК-2)</w:t>
            </w:r>
          </w:p>
        </w:tc>
        <w:tc>
          <w:tcPr>
            <w:tcW w:w="3181"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hAnsi="Times New Roman" w:cs="Times New Roman"/>
                <w:color w:val="auto"/>
                <w:sz w:val="23"/>
                <w:szCs w:val="23"/>
              </w:rPr>
              <w:t>Государственный экзамен, выпускная квалификационная работа</w:t>
            </w:r>
          </w:p>
        </w:tc>
      </w:tr>
      <w:tr w:rsidR="00117582">
        <w:trPr>
          <w:trHeight w:val="20"/>
        </w:trPr>
        <w:tc>
          <w:tcPr>
            <w:tcW w:w="6359"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hAnsi="Times New Roman" w:cs="Times New Roman"/>
                <w:color w:val="auto"/>
              </w:rPr>
              <w:t>Способен применять в профессиональной деятельности нормы финансового, трудового законодательства Российской Федерации, законодательства Российской Федерации о корпоративном управлении (ОПК-3)</w:t>
            </w:r>
          </w:p>
        </w:tc>
        <w:tc>
          <w:tcPr>
            <w:tcW w:w="3181"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hAnsi="Times New Roman" w:cs="Times New Roman"/>
                <w:color w:val="auto"/>
                <w:sz w:val="23"/>
                <w:szCs w:val="23"/>
              </w:rPr>
              <w:t>Государственный экзамен, выпускная квалификационная работа</w:t>
            </w:r>
          </w:p>
        </w:tc>
      </w:tr>
      <w:tr w:rsidR="00117582">
        <w:trPr>
          <w:trHeight w:val="20"/>
        </w:trPr>
        <w:tc>
          <w:tcPr>
            <w:tcW w:w="6359"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hAnsi="Times New Roman" w:cs="Times New Roman"/>
                <w:color w:val="auto"/>
              </w:rPr>
              <w:lastRenderedPageBreak/>
              <w:t>Способен использовать современные информационные технологии и компьютерные системы при решении задач профессиональной деятельности, соблюдая требования информационной безопасности в целях защиты информации (ОПК-4)</w:t>
            </w:r>
          </w:p>
        </w:tc>
        <w:tc>
          <w:tcPr>
            <w:tcW w:w="3181"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hAnsi="Times New Roman" w:cs="Times New Roman"/>
                <w:color w:val="auto"/>
                <w:sz w:val="23"/>
                <w:szCs w:val="23"/>
              </w:rPr>
              <w:t>Государственный экзамен, выпускная квалификационная работа</w:t>
            </w:r>
          </w:p>
        </w:tc>
      </w:tr>
      <w:tr w:rsidR="00117582">
        <w:trPr>
          <w:trHeight w:val="20"/>
        </w:trPr>
        <w:tc>
          <w:tcPr>
            <w:tcW w:w="6359" w:type="dxa"/>
          </w:tcPr>
          <w:p w:rsidR="00117582" w:rsidRDefault="009D6723">
            <w:pPr>
              <w:widowControl w:val="0"/>
              <w:spacing w:line="240" w:lineRule="auto"/>
              <w:ind w:firstLine="0"/>
              <w:jc w:val="both"/>
              <w:rPr>
                <w:rFonts w:ascii="Times New Roman" w:hAnsi="Times New Roman" w:cs="Times New Roman"/>
                <w:b/>
                <w:color w:val="auto"/>
                <w:sz w:val="23"/>
                <w:szCs w:val="23"/>
              </w:rPr>
            </w:pPr>
            <w:r>
              <w:rPr>
                <w:rFonts w:ascii="Times New Roman" w:hAnsi="Times New Roman" w:cs="Times New Roman"/>
                <w:color w:val="auto"/>
              </w:rPr>
              <w:t>Способен применять современные образовательные технологии, включая информационно-коммуникационные технологии, в сфере своей профессиональной деятельности (ОПК-5)</w:t>
            </w:r>
          </w:p>
        </w:tc>
        <w:tc>
          <w:tcPr>
            <w:tcW w:w="3181"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hAnsi="Times New Roman" w:cs="Times New Roman"/>
                <w:color w:val="auto"/>
                <w:sz w:val="23"/>
                <w:szCs w:val="23"/>
              </w:rPr>
              <w:t>Государственный экзамен, выпускная квалификационная работа</w:t>
            </w:r>
          </w:p>
        </w:tc>
      </w:tr>
      <w:tr w:rsidR="00117582">
        <w:trPr>
          <w:trHeight w:val="20"/>
        </w:trPr>
        <w:tc>
          <w:tcPr>
            <w:tcW w:w="6359"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hAnsi="Times New Roman" w:cs="Times New Roman"/>
                <w:color w:val="auto"/>
              </w:rPr>
              <w:t>Способен осуществлять научно-исследовательскую деятельность, обобщать и критически оценивать научные исследования в профессиональной и смежных сферах (ОПК-6)</w:t>
            </w:r>
          </w:p>
        </w:tc>
        <w:tc>
          <w:tcPr>
            <w:tcW w:w="3181"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hAnsi="Times New Roman" w:cs="Times New Roman"/>
                <w:color w:val="auto"/>
                <w:sz w:val="23"/>
                <w:szCs w:val="23"/>
              </w:rPr>
              <w:t>Государственный экзамен, выпускная квалификационная работа</w:t>
            </w:r>
          </w:p>
        </w:tc>
      </w:tr>
      <w:tr w:rsidR="00117582">
        <w:trPr>
          <w:trHeight w:val="20"/>
        </w:trPr>
        <w:tc>
          <w:tcPr>
            <w:tcW w:w="9540" w:type="dxa"/>
            <w:gridSpan w:val="2"/>
          </w:tcPr>
          <w:p w:rsidR="00117582" w:rsidRDefault="009D6723">
            <w:pPr>
              <w:widowControl w:val="0"/>
              <w:spacing w:line="240" w:lineRule="auto"/>
              <w:ind w:firstLine="0"/>
              <w:rPr>
                <w:rFonts w:ascii="Times New Roman" w:hAnsi="Times New Roman" w:cs="Times New Roman"/>
                <w:b/>
                <w:color w:val="auto"/>
                <w:sz w:val="23"/>
                <w:szCs w:val="23"/>
              </w:rPr>
            </w:pPr>
            <w:r>
              <w:rPr>
                <w:rFonts w:ascii="Times New Roman" w:hAnsi="Times New Roman" w:cs="Times New Roman"/>
                <w:b/>
                <w:color w:val="auto"/>
                <w:sz w:val="23"/>
                <w:szCs w:val="23"/>
              </w:rPr>
              <w:t>Профессиональные компетенции:</w:t>
            </w:r>
          </w:p>
        </w:tc>
      </w:tr>
      <w:tr w:rsidR="00117582">
        <w:trPr>
          <w:trHeight w:val="20"/>
        </w:trPr>
        <w:tc>
          <w:tcPr>
            <w:tcW w:w="6359"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hAnsi="Times New Roman" w:cs="Times New Roman"/>
                <w:color w:val="auto"/>
              </w:rPr>
              <w:t>Способен осуществлять организационно-методическое, информационно-аналитическое, учетно-аналитическое сопровождение государственного финансового контроля (аудита) (ПК-1)</w:t>
            </w:r>
          </w:p>
        </w:tc>
        <w:tc>
          <w:tcPr>
            <w:tcW w:w="3181"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hAnsi="Times New Roman" w:cs="Times New Roman"/>
                <w:color w:val="auto"/>
                <w:sz w:val="23"/>
                <w:szCs w:val="23"/>
              </w:rPr>
              <w:t>Государственный экзамен, выпускная квалификационная работа</w:t>
            </w:r>
          </w:p>
        </w:tc>
      </w:tr>
      <w:tr w:rsidR="00117582">
        <w:trPr>
          <w:trHeight w:val="20"/>
        </w:trPr>
        <w:tc>
          <w:tcPr>
            <w:tcW w:w="6359"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hAnsi="Times New Roman" w:cs="Times New Roman"/>
                <w:color w:val="auto"/>
              </w:rPr>
              <w:t>Способен разрабатывать нормативные правовые акты, стандарты, методические документы по организации экспертно-аналитической и контрольной деятельности экономического субъекта государственного сектора (ПК-2)</w:t>
            </w:r>
          </w:p>
        </w:tc>
        <w:tc>
          <w:tcPr>
            <w:tcW w:w="3181"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hAnsi="Times New Roman" w:cs="Times New Roman"/>
                <w:color w:val="auto"/>
                <w:sz w:val="23"/>
                <w:szCs w:val="23"/>
              </w:rPr>
              <w:t>Государственный экзамен, выпускная квалификационная работа</w:t>
            </w:r>
          </w:p>
        </w:tc>
      </w:tr>
      <w:tr w:rsidR="00117582">
        <w:trPr>
          <w:trHeight w:val="20"/>
        </w:trPr>
        <w:tc>
          <w:tcPr>
            <w:tcW w:w="6359" w:type="dxa"/>
          </w:tcPr>
          <w:p w:rsidR="00117582" w:rsidRDefault="009D6723">
            <w:pPr>
              <w:widowControl w:val="0"/>
              <w:spacing w:line="240" w:lineRule="auto"/>
              <w:ind w:firstLine="0"/>
              <w:jc w:val="both"/>
              <w:rPr>
                <w:rFonts w:ascii="Times New Roman" w:hAnsi="Times New Roman" w:cs="Times New Roman"/>
                <w:b/>
                <w:color w:val="auto"/>
                <w:sz w:val="23"/>
                <w:szCs w:val="23"/>
              </w:rPr>
            </w:pPr>
            <w:r>
              <w:rPr>
                <w:rFonts w:ascii="Times New Roman" w:hAnsi="Times New Roman" w:cs="Times New Roman"/>
                <w:color w:val="auto"/>
              </w:rPr>
              <w:t>Способен к выявлению, идентификации, квалификации и оценки рисков и нарушений в финансово-бюджетной сфере (ПК-3)</w:t>
            </w:r>
          </w:p>
        </w:tc>
        <w:tc>
          <w:tcPr>
            <w:tcW w:w="3181"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hAnsi="Times New Roman" w:cs="Times New Roman"/>
                <w:color w:val="auto"/>
                <w:sz w:val="23"/>
                <w:szCs w:val="23"/>
              </w:rPr>
              <w:t>Государственный экзамен, выпускная квалификационная работа</w:t>
            </w:r>
          </w:p>
        </w:tc>
      </w:tr>
      <w:tr w:rsidR="00117582">
        <w:trPr>
          <w:trHeight w:val="20"/>
        </w:trPr>
        <w:tc>
          <w:tcPr>
            <w:tcW w:w="6359" w:type="dxa"/>
          </w:tcPr>
          <w:p w:rsidR="00117582" w:rsidRDefault="009D6723">
            <w:pPr>
              <w:widowControl w:val="0"/>
              <w:spacing w:line="240" w:lineRule="auto"/>
              <w:ind w:firstLine="0"/>
              <w:jc w:val="both"/>
              <w:rPr>
                <w:rFonts w:ascii="Times New Roman" w:hAnsi="Times New Roman" w:cs="Times New Roman"/>
                <w:b/>
                <w:color w:val="auto"/>
                <w:sz w:val="23"/>
                <w:szCs w:val="23"/>
              </w:rPr>
            </w:pPr>
            <w:r>
              <w:rPr>
                <w:rFonts w:ascii="Times New Roman" w:hAnsi="Times New Roman" w:cs="Times New Roman"/>
                <w:color w:val="auto"/>
              </w:rPr>
              <w:t>Способен к разработке и применению методического инструментария оценки эффективности использования государственных ресурсов (ПК-4)</w:t>
            </w:r>
          </w:p>
        </w:tc>
        <w:tc>
          <w:tcPr>
            <w:tcW w:w="3181" w:type="dxa"/>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hAnsi="Times New Roman" w:cs="Times New Roman"/>
                <w:color w:val="auto"/>
                <w:sz w:val="23"/>
                <w:szCs w:val="23"/>
              </w:rPr>
              <w:t>Государственный экзамен, выпускная квалификационная работа</w:t>
            </w:r>
          </w:p>
        </w:tc>
      </w:tr>
    </w:tbl>
    <w:p w:rsidR="00117582" w:rsidRDefault="00117582">
      <w:pPr>
        <w:sectPr w:rsidR="00117582">
          <w:headerReference w:type="default" r:id="rId11"/>
          <w:footerReference w:type="default" r:id="rId12"/>
          <w:headerReference w:type="first" r:id="rId13"/>
          <w:footerReference w:type="first" r:id="rId14"/>
          <w:pgSz w:w="11906" w:h="16838"/>
          <w:pgMar w:top="1134" w:right="567" w:bottom="1134" w:left="1701" w:header="0" w:footer="680" w:gutter="0"/>
          <w:pgNumType w:start="1"/>
          <w:cols w:space="720"/>
          <w:formProt w:val="0"/>
          <w:titlePg/>
          <w:docGrid w:linePitch="381"/>
        </w:sectPr>
      </w:pPr>
    </w:p>
    <w:p w:rsidR="00146035" w:rsidRDefault="00146035" w:rsidP="00146035">
      <w:pPr>
        <w:widowControl w:val="0"/>
        <w:spacing w:line="240" w:lineRule="auto"/>
        <w:ind w:firstLine="0"/>
        <w:jc w:val="center"/>
      </w:pPr>
      <w:r>
        <w:rPr>
          <w:rFonts w:ascii="Times New Roman" w:hAnsi="Times New Roman" w:cs="Times New Roman"/>
          <w:b/>
          <w:color w:val="auto"/>
          <w:sz w:val="28"/>
          <w:szCs w:val="28"/>
        </w:rPr>
        <w:lastRenderedPageBreak/>
        <w:t>Федеральное государственное образовательное бюджетное учреждение</w:t>
      </w:r>
    </w:p>
    <w:p w:rsidR="00146035" w:rsidRDefault="00146035" w:rsidP="00146035">
      <w:pPr>
        <w:widowControl w:val="0"/>
        <w:spacing w:line="240" w:lineRule="auto"/>
        <w:ind w:firstLine="0"/>
        <w:jc w:val="center"/>
      </w:pPr>
      <w:r>
        <w:rPr>
          <w:rFonts w:ascii="Times New Roman" w:hAnsi="Times New Roman" w:cs="Times New Roman"/>
          <w:b/>
          <w:color w:val="auto"/>
          <w:sz w:val="28"/>
          <w:szCs w:val="28"/>
        </w:rPr>
        <w:t>высшего образования</w:t>
      </w:r>
    </w:p>
    <w:p w:rsidR="00146035" w:rsidRDefault="00146035" w:rsidP="00146035">
      <w:pPr>
        <w:widowControl w:val="0"/>
        <w:spacing w:line="240" w:lineRule="auto"/>
        <w:ind w:firstLine="0"/>
        <w:jc w:val="center"/>
      </w:pPr>
      <w:r>
        <w:rPr>
          <w:rFonts w:ascii="Times New Roman" w:hAnsi="Times New Roman" w:cs="Times New Roman"/>
          <w:b/>
          <w:color w:val="auto"/>
          <w:sz w:val="28"/>
          <w:szCs w:val="28"/>
        </w:rPr>
        <w:t>«ФИНАНСОВЫЙ УНИВЕРСИТЕТ ПРИ ПРАВИТЕЛЬСТВЕ</w:t>
      </w:r>
    </w:p>
    <w:p w:rsidR="00146035" w:rsidRDefault="00146035" w:rsidP="00146035">
      <w:pPr>
        <w:widowControl w:val="0"/>
        <w:spacing w:line="240" w:lineRule="auto"/>
        <w:ind w:firstLine="0"/>
        <w:jc w:val="center"/>
      </w:pPr>
      <w:r>
        <w:rPr>
          <w:rFonts w:ascii="Times New Roman" w:hAnsi="Times New Roman" w:cs="Times New Roman"/>
          <w:b/>
          <w:color w:val="auto"/>
          <w:sz w:val="28"/>
          <w:szCs w:val="28"/>
        </w:rPr>
        <w:t>РОССИЙСКОЙ ФЕДЕРАЦИИ»</w:t>
      </w:r>
    </w:p>
    <w:p w:rsidR="00146035" w:rsidRDefault="00146035" w:rsidP="00146035">
      <w:pPr>
        <w:widowControl w:val="0"/>
        <w:spacing w:line="240" w:lineRule="auto"/>
        <w:ind w:firstLine="0"/>
        <w:jc w:val="center"/>
      </w:pPr>
      <w:r>
        <w:rPr>
          <w:rFonts w:ascii="Times New Roman" w:hAnsi="Times New Roman" w:cs="Times New Roman"/>
          <w:color w:val="auto"/>
          <w:sz w:val="28"/>
          <w:szCs w:val="28"/>
        </w:rPr>
        <w:t>(Финансовый университет)</w:t>
      </w:r>
    </w:p>
    <w:p w:rsidR="00146035" w:rsidRDefault="00146035" w:rsidP="00146035">
      <w:pPr>
        <w:widowControl w:val="0"/>
        <w:spacing w:line="240" w:lineRule="auto"/>
        <w:ind w:firstLine="0"/>
        <w:jc w:val="center"/>
        <w:rPr>
          <w:rFonts w:ascii="Times New Roman" w:hAnsi="Times New Roman" w:cs="Times New Roman"/>
          <w:b/>
          <w:color w:val="auto"/>
          <w:sz w:val="28"/>
          <w:szCs w:val="28"/>
        </w:rPr>
      </w:pPr>
    </w:p>
    <w:p w:rsidR="00146035" w:rsidRDefault="00146035" w:rsidP="00146035">
      <w:pPr>
        <w:spacing w:after="114"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Кафедра «Финансовый контроль и казначейское дело»</w:t>
      </w:r>
      <w:r>
        <w:rPr>
          <w:rFonts w:ascii="Times New Roman" w:hAnsi="Times New Roman" w:cs="Times New Roman"/>
          <w:b/>
          <w:color w:val="auto"/>
          <w:sz w:val="28"/>
          <w:szCs w:val="28"/>
        </w:rPr>
        <w:br/>
        <w:t>Финансового факультета</w:t>
      </w:r>
    </w:p>
    <w:p w:rsidR="00146035" w:rsidRDefault="00146035" w:rsidP="00146035">
      <w:pPr>
        <w:spacing w:after="114" w:line="240" w:lineRule="auto"/>
        <w:jc w:val="center"/>
        <w:rPr>
          <w:rFonts w:ascii="Times New Roman" w:hAnsi="Times New Roman" w:cs="Times New Roman"/>
          <w:b/>
          <w:color w:val="auto"/>
          <w:sz w:val="28"/>
          <w:szCs w:val="28"/>
        </w:rPr>
      </w:pPr>
    </w:p>
    <w:p w:rsidR="00146035" w:rsidRDefault="00146035" w:rsidP="00146035">
      <w:pPr>
        <w:ind w:left="5103" w:firstLine="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УТВЕРЖДАЮ</w:t>
      </w:r>
    </w:p>
    <w:p w:rsidR="00146035" w:rsidRDefault="00146035" w:rsidP="00146035">
      <w:pPr>
        <w:spacing w:line="240" w:lineRule="auto"/>
        <w:ind w:left="5103" w:firstLine="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Проректор по учебной и методической работе</w:t>
      </w:r>
    </w:p>
    <w:p w:rsidR="00146035" w:rsidRDefault="00146035" w:rsidP="00146035">
      <w:pPr>
        <w:ind w:left="5103" w:firstLine="0"/>
        <w:rPr>
          <w:rFonts w:ascii="Times New Roman" w:eastAsia="Times New Roman" w:hAnsi="Times New Roman" w:cs="Times New Roman"/>
          <w:color w:val="auto"/>
          <w:sz w:val="28"/>
          <w:szCs w:val="28"/>
        </w:rPr>
      </w:pPr>
    </w:p>
    <w:p w:rsidR="00146035" w:rsidRPr="00022FA5" w:rsidRDefault="00146035" w:rsidP="00146035">
      <w:pPr>
        <w:ind w:left="5103" w:firstLine="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w:t>
      </w:r>
      <w:r w:rsidRPr="00022FA5">
        <w:rPr>
          <w:rFonts w:ascii="Times New Roman" w:eastAsia="Times New Roman" w:hAnsi="Times New Roman" w:cs="Times New Roman"/>
          <w:color w:val="auto"/>
          <w:sz w:val="28"/>
          <w:szCs w:val="28"/>
        </w:rPr>
        <w:t>Е. А. Каменева</w:t>
      </w:r>
    </w:p>
    <w:p w:rsidR="00146035" w:rsidRDefault="00146035" w:rsidP="00146035">
      <w:pPr>
        <w:widowControl w:val="0"/>
        <w:spacing w:line="240" w:lineRule="auto"/>
        <w:ind w:firstLine="0"/>
        <w:jc w:val="center"/>
        <w:rPr>
          <w:rFonts w:ascii="Times New Roman" w:eastAsia="Calibri" w:hAnsi="Times New Roman" w:cs="Times New Roman"/>
          <w:b/>
          <w:bCs/>
          <w:color w:val="auto"/>
          <w:sz w:val="28"/>
          <w:szCs w:val="28"/>
        </w:rPr>
      </w:pPr>
      <w:r>
        <w:rPr>
          <w:rFonts w:ascii="Times New Roman" w:eastAsia="Calibri" w:hAnsi="Times New Roman" w:cs="Times New Roman"/>
          <w:b/>
          <w:bCs/>
          <w:color w:val="auto"/>
          <w:sz w:val="28"/>
          <w:szCs w:val="28"/>
        </w:rPr>
        <w:t xml:space="preserve"> </w:t>
      </w:r>
    </w:p>
    <w:p w:rsidR="00146035" w:rsidRDefault="00146035" w:rsidP="00146035">
      <w:pPr>
        <w:widowControl w:val="0"/>
        <w:spacing w:line="240" w:lineRule="auto"/>
        <w:ind w:firstLine="0"/>
        <w:jc w:val="center"/>
        <w:rPr>
          <w:rFonts w:ascii="Times New Roman" w:eastAsia="Calibri" w:hAnsi="Times New Roman" w:cs="Times New Roman"/>
          <w:b/>
          <w:bCs/>
          <w:color w:val="auto"/>
          <w:sz w:val="28"/>
          <w:szCs w:val="28"/>
        </w:rPr>
      </w:pPr>
      <w:r>
        <w:rPr>
          <w:rFonts w:ascii="Times New Roman" w:eastAsia="Times New Roman" w:hAnsi="Times New Roman" w:cs="Times New Roman"/>
          <w:color w:val="auto"/>
          <w:sz w:val="28"/>
          <w:szCs w:val="28"/>
        </w:rPr>
        <w:t xml:space="preserve">                                                       </w:t>
      </w:r>
      <w:r w:rsidRPr="00022FA5">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_</w:t>
      </w:r>
      <w:r w:rsidR="00355A81">
        <w:rPr>
          <w:rFonts w:ascii="Times New Roman" w:eastAsia="Times New Roman" w:hAnsi="Times New Roman" w:cs="Times New Roman"/>
          <w:color w:val="auto"/>
          <w:sz w:val="28"/>
          <w:szCs w:val="28"/>
        </w:rPr>
        <w:t>03_» __</w:t>
      </w:r>
      <w:bookmarkStart w:id="2" w:name="_GoBack"/>
      <w:bookmarkEnd w:id="2"/>
      <w:r w:rsidR="00355A81">
        <w:rPr>
          <w:rFonts w:ascii="Times New Roman" w:eastAsia="Times New Roman" w:hAnsi="Times New Roman" w:cs="Times New Roman"/>
          <w:color w:val="auto"/>
          <w:sz w:val="28"/>
          <w:szCs w:val="28"/>
        </w:rPr>
        <w:t>июля</w:t>
      </w:r>
      <w:r w:rsidRPr="00022FA5">
        <w:rPr>
          <w:rFonts w:ascii="Times New Roman" w:eastAsia="Times New Roman" w:hAnsi="Times New Roman" w:cs="Times New Roman"/>
          <w:color w:val="auto"/>
          <w:sz w:val="28"/>
          <w:szCs w:val="28"/>
        </w:rPr>
        <w:t>__ 2024 г.</w:t>
      </w:r>
    </w:p>
    <w:p w:rsidR="00146035" w:rsidRDefault="00146035" w:rsidP="00146035">
      <w:pPr>
        <w:widowControl w:val="0"/>
        <w:spacing w:line="240" w:lineRule="auto"/>
        <w:ind w:firstLine="0"/>
        <w:jc w:val="center"/>
        <w:rPr>
          <w:rFonts w:ascii="Times New Roman" w:eastAsia="Calibri" w:hAnsi="Times New Roman" w:cs="Times New Roman"/>
          <w:b/>
          <w:bCs/>
          <w:color w:val="auto"/>
          <w:sz w:val="28"/>
          <w:szCs w:val="28"/>
        </w:rPr>
      </w:pPr>
    </w:p>
    <w:p w:rsidR="00146035" w:rsidRDefault="00146035" w:rsidP="00146035">
      <w:pPr>
        <w:widowControl w:val="0"/>
        <w:spacing w:line="240" w:lineRule="auto"/>
        <w:ind w:firstLine="0"/>
        <w:jc w:val="center"/>
        <w:rPr>
          <w:rFonts w:ascii="Times New Roman" w:eastAsia="Calibri" w:hAnsi="Times New Roman" w:cs="Times New Roman"/>
          <w:b/>
          <w:bCs/>
          <w:color w:val="auto"/>
          <w:sz w:val="28"/>
          <w:szCs w:val="28"/>
        </w:rPr>
      </w:pPr>
    </w:p>
    <w:p w:rsidR="00146035" w:rsidRDefault="00146035" w:rsidP="00146035">
      <w:pPr>
        <w:widowControl w:val="0"/>
        <w:spacing w:line="240" w:lineRule="auto"/>
        <w:ind w:firstLine="0"/>
        <w:jc w:val="center"/>
        <w:rPr>
          <w:rFonts w:ascii="Times New Roman" w:eastAsia="Calibri" w:hAnsi="Times New Roman" w:cs="Times New Roman"/>
          <w:b/>
          <w:bCs/>
          <w:color w:val="auto"/>
          <w:sz w:val="28"/>
          <w:szCs w:val="28"/>
        </w:rPr>
      </w:pPr>
      <w:r>
        <w:rPr>
          <w:rFonts w:ascii="Times New Roman" w:eastAsia="Calibri" w:hAnsi="Times New Roman" w:cs="Times New Roman"/>
          <w:b/>
          <w:bCs/>
          <w:color w:val="auto"/>
          <w:sz w:val="28"/>
          <w:szCs w:val="28"/>
        </w:rPr>
        <w:t>Исаев Э. А., Федченко Е. А.</w:t>
      </w:r>
    </w:p>
    <w:p w:rsidR="00146035" w:rsidRDefault="00146035" w:rsidP="00146035">
      <w:pPr>
        <w:widowControl w:val="0"/>
        <w:spacing w:line="240" w:lineRule="auto"/>
        <w:ind w:firstLine="0"/>
        <w:jc w:val="center"/>
        <w:rPr>
          <w:rFonts w:ascii="Times New Roman" w:eastAsia="Calibri" w:hAnsi="Times New Roman" w:cs="Times New Roman"/>
          <w:b/>
          <w:bCs/>
          <w:color w:val="auto"/>
          <w:sz w:val="28"/>
          <w:szCs w:val="28"/>
        </w:rPr>
      </w:pPr>
    </w:p>
    <w:p w:rsidR="00146035" w:rsidRDefault="00146035" w:rsidP="00146035">
      <w:pPr>
        <w:widowControl w:val="0"/>
        <w:ind w:firstLine="0"/>
        <w:jc w:val="center"/>
        <w:rPr>
          <w:rFonts w:ascii="Times New Roman" w:hAnsi="Times New Roman" w:cs="Times New Roman"/>
          <w:color w:val="auto"/>
          <w:sz w:val="40"/>
          <w:szCs w:val="40"/>
        </w:rPr>
      </w:pPr>
      <w:r>
        <w:rPr>
          <w:rFonts w:ascii="Times New Roman" w:hAnsi="Times New Roman" w:cs="Times New Roman"/>
          <w:b/>
          <w:color w:val="auto"/>
          <w:sz w:val="40"/>
          <w:szCs w:val="40"/>
        </w:rPr>
        <w:t>Программа государственного экзамена</w:t>
      </w:r>
    </w:p>
    <w:p w:rsidR="00146035" w:rsidRDefault="00146035" w:rsidP="00146035">
      <w:pPr>
        <w:widowControl w:val="0"/>
        <w:ind w:firstLine="0"/>
        <w:jc w:val="center"/>
        <w:rPr>
          <w:rFonts w:ascii="Times New Roman" w:hAnsi="Times New Roman" w:cs="Times New Roman"/>
          <w:b/>
          <w:color w:val="auto"/>
          <w:sz w:val="36"/>
          <w:szCs w:val="36"/>
        </w:rPr>
      </w:pPr>
    </w:p>
    <w:p w:rsidR="00146035" w:rsidRDefault="00146035" w:rsidP="00146035">
      <w:pPr>
        <w:widowControl w:val="0"/>
        <w:spacing w:line="240" w:lineRule="auto"/>
        <w:ind w:firstLine="0"/>
        <w:jc w:val="center"/>
        <w:rPr>
          <w:rFonts w:ascii="Times New Roman" w:eastAsia="Calibri" w:hAnsi="Times New Roman" w:cs="Times New Roman"/>
          <w:bCs/>
          <w:color w:val="auto"/>
          <w:sz w:val="28"/>
          <w:szCs w:val="28"/>
        </w:rPr>
      </w:pPr>
      <w:r>
        <w:rPr>
          <w:rFonts w:ascii="Times New Roman" w:hAnsi="Times New Roman" w:cs="Times New Roman"/>
          <w:color w:val="auto"/>
          <w:sz w:val="28"/>
          <w:szCs w:val="28"/>
        </w:rPr>
        <w:t xml:space="preserve">для студентов, обучающихся по направлению подготовки </w:t>
      </w:r>
      <w:r>
        <w:rPr>
          <w:rFonts w:ascii="Times New Roman" w:hAnsi="Times New Roman" w:cs="Times New Roman"/>
          <w:color w:val="auto"/>
          <w:sz w:val="28"/>
          <w:szCs w:val="28"/>
        </w:rPr>
        <w:br/>
      </w:r>
      <w:r>
        <w:rPr>
          <w:rFonts w:ascii="Times New Roman" w:eastAsia="Calibri" w:hAnsi="Times New Roman" w:cs="Times New Roman"/>
          <w:bCs/>
          <w:color w:val="auto"/>
          <w:sz w:val="28"/>
          <w:szCs w:val="28"/>
        </w:rPr>
        <w:t>38.04.09 «Государственный аудит»,</w:t>
      </w:r>
    </w:p>
    <w:p w:rsidR="00146035" w:rsidRDefault="00146035" w:rsidP="00146035">
      <w:pPr>
        <w:widowControl w:val="0"/>
        <w:spacing w:line="240" w:lineRule="auto"/>
        <w:ind w:firstLine="0"/>
        <w:jc w:val="center"/>
        <w:rPr>
          <w:rFonts w:ascii="Times New Roman" w:hAnsi="Times New Roman" w:cs="Times New Roman"/>
          <w:b/>
          <w:color w:val="auto"/>
          <w:sz w:val="28"/>
          <w:szCs w:val="28"/>
        </w:rPr>
      </w:pPr>
      <w:r>
        <w:rPr>
          <w:rFonts w:ascii="Times New Roman" w:eastAsia="Calibri" w:hAnsi="Times New Roman" w:cs="Times New Roman"/>
          <w:bCs/>
          <w:color w:val="auto"/>
          <w:sz w:val="28"/>
          <w:szCs w:val="28"/>
        </w:rPr>
        <w:t xml:space="preserve"> направленность программы магистратуры </w:t>
      </w:r>
      <w:r>
        <w:rPr>
          <w:rFonts w:ascii="Times New Roman" w:hAnsi="Times New Roman" w:cs="Times New Roman"/>
          <w:color w:val="auto"/>
          <w:sz w:val="28"/>
          <w:szCs w:val="28"/>
        </w:rPr>
        <w:t>«Государственный финансовый контроль, управление и аудит в цифровой экономике»</w:t>
      </w:r>
    </w:p>
    <w:p w:rsidR="00146035" w:rsidRDefault="00146035" w:rsidP="00146035">
      <w:pPr>
        <w:spacing w:line="240" w:lineRule="auto"/>
        <w:ind w:left="11" w:right="68" w:hanging="11"/>
        <w:jc w:val="center"/>
        <w:rPr>
          <w:rFonts w:ascii="Times New Roman" w:hAnsi="Times New Roman" w:cs="Times New Roman"/>
          <w:color w:val="auto"/>
          <w:sz w:val="28"/>
          <w:szCs w:val="28"/>
        </w:rPr>
      </w:pPr>
    </w:p>
    <w:p w:rsidR="00146035" w:rsidRDefault="00146035" w:rsidP="00146035">
      <w:pPr>
        <w:spacing w:line="240" w:lineRule="auto"/>
        <w:ind w:left="11" w:right="68" w:hanging="11"/>
        <w:jc w:val="center"/>
        <w:rPr>
          <w:rFonts w:ascii="Times New Roman" w:hAnsi="Times New Roman" w:cs="Times New Roman"/>
          <w:color w:val="auto"/>
          <w:sz w:val="28"/>
          <w:szCs w:val="28"/>
        </w:rPr>
      </w:pPr>
    </w:p>
    <w:p w:rsidR="00146035" w:rsidRPr="00022FA5" w:rsidRDefault="00146035" w:rsidP="00146035">
      <w:pPr>
        <w:widowControl w:val="0"/>
        <w:spacing w:line="240" w:lineRule="auto"/>
        <w:ind w:right="-428" w:firstLine="0"/>
        <w:jc w:val="center"/>
        <w:rPr>
          <w:rFonts w:ascii="Times New Roman" w:eastAsia="Times New Roman" w:hAnsi="Times New Roman" w:cs="Times New Roman"/>
          <w:i/>
          <w:iCs/>
          <w:color w:val="auto"/>
          <w:spacing w:val="-3"/>
          <w:sz w:val="28"/>
          <w:szCs w:val="28"/>
        </w:rPr>
      </w:pPr>
      <w:r w:rsidRPr="00022FA5">
        <w:rPr>
          <w:rFonts w:ascii="Times New Roman" w:eastAsia="Times New Roman" w:hAnsi="Times New Roman" w:cs="Times New Roman"/>
          <w:i/>
          <w:iCs/>
          <w:color w:val="auto"/>
          <w:spacing w:val="-3"/>
          <w:sz w:val="28"/>
          <w:szCs w:val="28"/>
        </w:rPr>
        <w:t>Рекомендовано Ученым советом Финансового факультета</w:t>
      </w:r>
    </w:p>
    <w:p w:rsidR="00146035" w:rsidRPr="00022FA5" w:rsidRDefault="00146035" w:rsidP="00146035">
      <w:pPr>
        <w:widowControl w:val="0"/>
        <w:spacing w:line="240" w:lineRule="auto"/>
        <w:ind w:right="-428" w:firstLine="0"/>
        <w:jc w:val="center"/>
        <w:rPr>
          <w:rFonts w:ascii="Times New Roman" w:eastAsia="Times New Roman" w:hAnsi="Times New Roman" w:cs="Times New Roman"/>
          <w:i/>
          <w:iCs/>
          <w:color w:val="auto"/>
          <w:spacing w:val="-3"/>
          <w:sz w:val="28"/>
          <w:szCs w:val="28"/>
        </w:rPr>
      </w:pPr>
      <w:r w:rsidRPr="00022FA5">
        <w:rPr>
          <w:rFonts w:ascii="Times New Roman" w:eastAsia="Times New Roman" w:hAnsi="Times New Roman" w:cs="Times New Roman"/>
          <w:i/>
          <w:iCs/>
          <w:color w:val="auto"/>
          <w:spacing w:val="-3"/>
          <w:sz w:val="28"/>
          <w:szCs w:val="28"/>
        </w:rPr>
        <w:t xml:space="preserve"> (протокол № 4</w:t>
      </w:r>
      <w:r>
        <w:rPr>
          <w:rFonts w:ascii="Times New Roman" w:eastAsia="Times New Roman" w:hAnsi="Times New Roman" w:cs="Times New Roman"/>
          <w:i/>
          <w:iCs/>
          <w:color w:val="auto"/>
          <w:spacing w:val="-3"/>
          <w:sz w:val="28"/>
          <w:szCs w:val="28"/>
        </w:rPr>
        <w:t>5</w:t>
      </w:r>
      <w:r w:rsidRPr="00022FA5">
        <w:rPr>
          <w:rFonts w:ascii="Times New Roman" w:eastAsia="Times New Roman" w:hAnsi="Times New Roman" w:cs="Times New Roman"/>
          <w:i/>
          <w:iCs/>
          <w:color w:val="auto"/>
          <w:spacing w:val="-3"/>
          <w:sz w:val="28"/>
          <w:szCs w:val="28"/>
        </w:rPr>
        <w:t xml:space="preserve"> от </w:t>
      </w:r>
      <w:r>
        <w:rPr>
          <w:rFonts w:ascii="Times New Roman" w:eastAsia="Times New Roman" w:hAnsi="Times New Roman" w:cs="Times New Roman"/>
          <w:i/>
          <w:iCs/>
          <w:color w:val="auto"/>
          <w:spacing w:val="-3"/>
          <w:sz w:val="28"/>
          <w:szCs w:val="28"/>
        </w:rPr>
        <w:t>21</w:t>
      </w:r>
      <w:r w:rsidRPr="00022FA5">
        <w:rPr>
          <w:rFonts w:ascii="Times New Roman" w:eastAsia="Times New Roman" w:hAnsi="Times New Roman" w:cs="Times New Roman"/>
          <w:i/>
          <w:iCs/>
          <w:color w:val="auto"/>
          <w:spacing w:val="-3"/>
          <w:sz w:val="28"/>
          <w:szCs w:val="28"/>
        </w:rPr>
        <w:t xml:space="preserve"> </w:t>
      </w:r>
      <w:r>
        <w:rPr>
          <w:rFonts w:ascii="Times New Roman" w:eastAsia="Times New Roman" w:hAnsi="Times New Roman" w:cs="Times New Roman"/>
          <w:i/>
          <w:iCs/>
          <w:color w:val="auto"/>
          <w:spacing w:val="-3"/>
          <w:sz w:val="28"/>
          <w:szCs w:val="28"/>
        </w:rPr>
        <w:t>мая</w:t>
      </w:r>
      <w:r w:rsidRPr="00022FA5">
        <w:rPr>
          <w:rFonts w:ascii="Times New Roman" w:eastAsia="Times New Roman" w:hAnsi="Times New Roman" w:cs="Times New Roman"/>
          <w:i/>
          <w:iCs/>
          <w:color w:val="auto"/>
          <w:spacing w:val="-3"/>
          <w:sz w:val="28"/>
          <w:szCs w:val="28"/>
        </w:rPr>
        <w:t xml:space="preserve"> 2024 г.)</w:t>
      </w:r>
    </w:p>
    <w:p w:rsidR="00146035" w:rsidRPr="00022FA5" w:rsidRDefault="00146035" w:rsidP="00146035">
      <w:pPr>
        <w:widowControl w:val="0"/>
        <w:spacing w:line="240" w:lineRule="auto"/>
        <w:ind w:right="-428" w:firstLine="0"/>
        <w:jc w:val="center"/>
        <w:rPr>
          <w:rFonts w:ascii="Times New Roman" w:eastAsia="Times New Roman" w:hAnsi="Times New Roman" w:cs="Times New Roman"/>
          <w:i/>
          <w:iCs/>
          <w:color w:val="auto"/>
          <w:spacing w:val="-3"/>
          <w:sz w:val="28"/>
          <w:szCs w:val="28"/>
        </w:rPr>
      </w:pPr>
    </w:p>
    <w:p w:rsidR="00146035" w:rsidRPr="00022FA5" w:rsidRDefault="00146035" w:rsidP="00146035">
      <w:pPr>
        <w:widowControl w:val="0"/>
        <w:spacing w:line="240" w:lineRule="auto"/>
        <w:ind w:right="-428" w:firstLine="0"/>
        <w:jc w:val="center"/>
        <w:rPr>
          <w:rFonts w:ascii="Times New Roman" w:eastAsia="Times New Roman" w:hAnsi="Times New Roman" w:cs="Times New Roman"/>
          <w:i/>
          <w:iCs/>
          <w:color w:val="auto"/>
          <w:spacing w:val="-3"/>
          <w:sz w:val="28"/>
          <w:szCs w:val="28"/>
        </w:rPr>
      </w:pPr>
      <w:r w:rsidRPr="00022FA5">
        <w:rPr>
          <w:rFonts w:ascii="Times New Roman" w:eastAsia="Times New Roman" w:hAnsi="Times New Roman" w:cs="Times New Roman"/>
          <w:i/>
          <w:iCs/>
          <w:color w:val="auto"/>
          <w:spacing w:val="-3"/>
          <w:sz w:val="28"/>
          <w:szCs w:val="28"/>
        </w:rPr>
        <w:t xml:space="preserve">Одобрено заседанием кафедры «Финансовый контроль и казначейское дело» </w:t>
      </w:r>
    </w:p>
    <w:p w:rsidR="00146035" w:rsidRPr="00022FA5" w:rsidRDefault="00146035" w:rsidP="00146035">
      <w:pPr>
        <w:widowControl w:val="0"/>
        <w:spacing w:line="240" w:lineRule="auto"/>
        <w:ind w:right="-428" w:firstLine="0"/>
        <w:jc w:val="center"/>
        <w:rPr>
          <w:rFonts w:ascii="Times New Roman" w:eastAsia="Times New Roman" w:hAnsi="Times New Roman" w:cs="Times New Roman"/>
          <w:i/>
          <w:iCs/>
          <w:color w:val="auto"/>
          <w:spacing w:val="-3"/>
          <w:sz w:val="28"/>
          <w:szCs w:val="28"/>
        </w:rPr>
      </w:pPr>
      <w:r w:rsidRPr="00022FA5">
        <w:rPr>
          <w:rFonts w:ascii="Times New Roman" w:eastAsia="Times New Roman" w:hAnsi="Times New Roman" w:cs="Times New Roman"/>
          <w:i/>
          <w:iCs/>
          <w:color w:val="auto"/>
          <w:spacing w:val="-3"/>
          <w:sz w:val="28"/>
          <w:szCs w:val="28"/>
        </w:rPr>
        <w:t xml:space="preserve">Финансового факультета </w:t>
      </w:r>
    </w:p>
    <w:p w:rsidR="00146035" w:rsidRPr="00022FA5" w:rsidRDefault="00146035" w:rsidP="00146035">
      <w:pPr>
        <w:widowControl w:val="0"/>
        <w:spacing w:line="240" w:lineRule="auto"/>
        <w:ind w:right="-428" w:firstLine="0"/>
        <w:jc w:val="center"/>
        <w:rPr>
          <w:rFonts w:ascii="Times New Roman" w:eastAsia="Times New Roman" w:hAnsi="Times New Roman" w:cs="Times New Roman"/>
          <w:i/>
          <w:iCs/>
          <w:color w:val="auto"/>
          <w:spacing w:val="-3"/>
          <w:sz w:val="28"/>
          <w:szCs w:val="28"/>
        </w:rPr>
      </w:pPr>
      <w:r w:rsidRPr="00022FA5">
        <w:rPr>
          <w:rFonts w:ascii="Times New Roman" w:eastAsia="Times New Roman" w:hAnsi="Times New Roman" w:cs="Times New Roman"/>
          <w:i/>
          <w:iCs/>
          <w:color w:val="auto"/>
          <w:spacing w:val="-3"/>
          <w:sz w:val="28"/>
          <w:szCs w:val="28"/>
        </w:rPr>
        <w:t xml:space="preserve"> (протокол № </w:t>
      </w:r>
      <w:r>
        <w:rPr>
          <w:rFonts w:ascii="Times New Roman" w:eastAsia="Times New Roman" w:hAnsi="Times New Roman" w:cs="Times New Roman"/>
          <w:i/>
          <w:iCs/>
          <w:color w:val="auto"/>
          <w:spacing w:val="-3"/>
          <w:sz w:val="28"/>
          <w:szCs w:val="28"/>
        </w:rPr>
        <w:t>9</w:t>
      </w:r>
      <w:r w:rsidRPr="00022FA5">
        <w:rPr>
          <w:rFonts w:ascii="Times New Roman" w:eastAsia="Times New Roman" w:hAnsi="Times New Roman" w:cs="Times New Roman"/>
          <w:i/>
          <w:iCs/>
          <w:color w:val="auto"/>
          <w:spacing w:val="-3"/>
          <w:sz w:val="28"/>
          <w:szCs w:val="28"/>
        </w:rPr>
        <w:t xml:space="preserve"> от </w:t>
      </w:r>
      <w:r>
        <w:rPr>
          <w:rFonts w:ascii="Times New Roman" w:eastAsia="Times New Roman" w:hAnsi="Times New Roman" w:cs="Times New Roman"/>
          <w:i/>
          <w:iCs/>
          <w:color w:val="auto"/>
          <w:spacing w:val="-3"/>
          <w:sz w:val="28"/>
          <w:szCs w:val="28"/>
        </w:rPr>
        <w:t>27</w:t>
      </w:r>
      <w:r w:rsidRPr="00022FA5">
        <w:rPr>
          <w:rFonts w:ascii="Times New Roman" w:eastAsia="Times New Roman" w:hAnsi="Times New Roman" w:cs="Times New Roman"/>
          <w:i/>
          <w:iCs/>
          <w:color w:val="auto"/>
          <w:spacing w:val="-3"/>
          <w:sz w:val="28"/>
          <w:szCs w:val="28"/>
        </w:rPr>
        <w:t xml:space="preserve"> </w:t>
      </w:r>
      <w:r>
        <w:rPr>
          <w:rFonts w:ascii="Times New Roman" w:eastAsia="Times New Roman" w:hAnsi="Times New Roman" w:cs="Times New Roman"/>
          <w:i/>
          <w:iCs/>
          <w:color w:val="auto"/>
          <w:spacing w:val="-3"/>
          <w:sz w:val="28"/>
          <w:szCs w:val="28"/>
        </w:rPr>
        <w:t>апреля</w:t>
      </w:r>
      <w:r w:rsidRPr="00022FA5">
        <w:rPr>
          <w:rFonts w:ascii="Times New Roman" w:eastAsia="Times New Roman" w:hAnsi="Times New Roman" w:cs="Times New Roman"/>
          <w:i/>
          <w:iCs/>
          <w:color w:val="auto"/>
          <w:spacing w:val="-3"/>
          <w:sz w:val="28"/>
          <w:szCs w:val="28"/>
        </w:rPr>
        <w:t xml:space="preserve"> 2024 г.)</w:t>
      </w:r>
    </w:p>
    <w:p w:rsidR="00146035" w:rsidRDefault="00146035" w:rsidP="00146035">
      <w:pPr>
        <w:ind w:firstLine="0"/>
        <w:jc w:val="center"/>
        <w:rPr>
          <w:rFonts w:ascii="Times New Roman" w:hAnsi="Times New Roman" w:cs="Times New Roman"/>
          <w:color w:val="auto"/>
          <w:sz w:val="28"/>
          <w:szCs w:val="28"/>
        </w:rPr>
      </w:pPr>
    </w:p>
    <w:p w:rsidR="00146035" w:rsidRDefault="00146035" w:rsidP="00146035">
      <w:pPr>
        <w:ind w:firstLine="0"/>
        <w:jc w:val="center"/>
        <w:rPr>
          <w:rFonts w:ascii="Times New Roman" w:hAnsi="Times New Roman" w:cs="Times New Roman"/>
          <w:b/>
          <w:color w:val="auto"/>
          <w:sz w:val="28"/>
          <w:szCs w:val="28"/>
        </w:rPr>
      </w:pPr>
      <w:r>
        <w:rPr>
          <w:rFonts w:ascii="Times New Roman" w:hAnsi="Times New Roman" w:cs="Times New Roman"/>
          <w:b/>
          <w:color w:val="auto"/>
          <w:sz w:val="28"/>
          <w:szCs w:val="28"/>
        </w:rPr>
        <w:t>Москва 2024</w:t>
      </w:r>
    </w:p>
    <w:p w:rsidR="00146035" w:rsidRDefault="00146035" w:rsidP="00146035">
      <w:pPr>
        <w:ind w:firstLine="0"/>
        <w:jc w:val="center"/>
        <w:rPr>
          <w:rFonts w:ascii="Times New Roman" w:hAnsi="Times New Roman" w:cs="Times New Roman"/>
          <w:color w:val="auto"/>
          <w:sz w:val="28"/>
          <w:szCs w:val="28"/>
        </w:rPr>
      </w:pPr>
    </w:p>
    <w:p w:rsidR="00117582" w:rsidRDefault="00117582">
      <w:pPr>
        <w:ind w:firstLine="0"/>
        <w:jc w:val="center"/>
        <w:rPr>
          <w:rFonts w:ascii="Times New Roman" w:hAnsi="Times New Roman" w:cs="Times New Roman"/>
          <w:color w:val="auto"/>
          <w:sz w:val="28"/>
          <w:szCs w:val="28"/>
        </w:rPr>
      </w:pPr>
    </w:p>
    <w:p w:rsidR="00117582" w:rsidRDefault="00117582">
      <w:pPr>
        <w:pStyle w:val="61"/>
        <w:shd w:val="clear" w:color="auto" w:fill="auto"/>
        <w:spacing w:line="360" w:lineRule="auto"/>
        <w:ind w:firstLine="0"/>
        <w:jc w:val="right"/>
        <w:rPr>
          <w:bCs/>
          <w:szCs w:val="28"/>
        </w:rPr>
      </w:pPr>
    </w:p>
    <w:p w:rsidR="00117582" w:rsidRDefault="009D6723">
      <w:pPr>
        <w:pStyle w:val="afa"/>
        <w:spacing w:line="360" w:lineRule="auto"/>
        <w:ind w:firstLine="0"/>
        <w:jc w:val="center"/>
        <w:rPr>
          <w:rFonts w:ascii="Times New Roman" w:hAnsi="Times New Roman" w:cs="Times New Roman"/>
          <w:color w:val="auto"/>
          <w:sz w:val="28"/>
          <w:szCs w:val="28"/>
        </w:rPr>
      </w:pPr>
      <w:bookmarkStart w:id="3" w:name="bookmark9"/>
      <w:r>
        <w:rPr>
          <w:rFonts w:ascii="Times New Roman" w:hAnsi="Times New Roman" w:cs="Times New Roman"/>
          <w:color w:val="auto"/>
          <w:sz w:val="28"/>
          <w:szCs w:val="28"/>
        </w:rPr>
        <w:t>СОДЕРЖАНИЕ</w:t>
      </w:r>
      <w:bookmarkEnd w:id="3"/>
    </w:p>
    <w:p w:rsidR="00117582" w:rsidRDefault="00117582">
      <w:pPr>
        <w:pStyle w:val="afa"/>
        <w:spacing w:line="360" w:lineRule="auto"/>
        <w:ind w:firstLine="0"/>
        <w:jc w:val="center"/>
        <w:rPr>
          <w:rFonts w:ascii="Times New Roman" w:hAnsi="Times New Roman" w:cs="Times New Roman"/>
          <w:color w:val="auto"/>
          <w:sz w:val="28"/>
          <w:szCs w:val="28"/>
        </w:rPr>
      </w:pPr>
    </w:p>
    <w:tbl>
      <w:tblPr>
        <w:tblStyle w:val="aff5"/>
        <w:tblW w:w="9629" w:type="dxa"/>
        <w:tblLayout w:type="fixed"/>
        <w:tblLook w:val="04A0" w:firstRow="1" w:lastRow="0" w:firstColumn="1" w:lastColumn="0" w:noHBand="0" w:noVBand="1"/>
      </w:tblPr>
      <w:tblGrid>
        <w:gridCol w:w="9136"/>
        <w:gridCol w:w="493"/>
      </w:tblGrid>
      <w:tr w:rsidR="00117582">
        <w:tc>
          <w:tcPr>
            <w:tcW w:w="9135" w:type="dxa"/>
          </w:tcPr>
          <w:p w:rsidR="00117582" w:rsidRDefault="009D6723">
            <w:pPr>
              <w:pStyle w:val="af9"/>
              <w:widowControl w:val="0"/>
              <w:numPr>
                <w:ilvl w:val="0"/>
                <w:numId w:val="11"/>
              </w:numPr>
              <w:tabs>
                <w:tab w:val="left" w:pos="1276"/>
              </w:tabs>
              <w:ind w:left="0" w:firstLine="0"/>
              <w:jc w:val="both"/>
              <w:rPr>
                <w:rFonts w:ascii="Times New Roman" w:eastAsia="Times New Roman" w:hAnsi="Times New Roman" w:cs="Times New Roman"/>
                <w:bCs/>
                <w:color w:val="auto"/>
                <w:spacing w:val="-2"/>
                <w:sz w:val="28"/>
                <w:szCs w:val="28"/>
              </w:rPr>
            </w:pPr>
            <w:r>
              <w:rPr>
                <w:rFonts w:ascii="Times New Roman" w:eastAsia="Times New Roman" w:hAnsi="Times New Roman" w:cs="Times New Roman"/>
                <w:bCs/>
                <w:color w:val="auto"/>
                <w:spacing w:val="-2"/>
                <w:sz w:val="28"/>
                <w:szCs w:val="28"/>
              </w:rPr>
              <w:t>Перечень вопросов, выносимых на государственный экзамен. Перечень рекомендуемой литературы для подготовки к государственному экзамену………………………………………………………………………...</w:t>
            </w:r>
          </w:p>
          <w:p w:rsidR="00117582" w:rsidRDefault="009D6723">
            <w:pPr>
              <w:pStyle w:val="af9"/>
              <w:widowControl w:val="0"/>
              <w:numPr>
                <w:ilvl w:val="0"/>
                <w:numId w:val="11"/>
              </w:numPr>
              <w:tabs>
                <w:tab w:val="left" w:pos="1276"/>
              </w:tabs>
              <w:ind w:left="0" w:firstLine="0"/>
              <w:jc w:val="both"/>
              <w:rPr>
                <w:rFonts w:ascii="Times New Roman" w:eastAsia="Times New Roman" w:hAnsi="Times New Roman" w:cs="Times New Roman"/>
                <w:bCs/>
                <w:color w:val="auto"/>
                <w:spacing w:val="-2"/>
                <w:sz w:val="28"/>
                <w:szCs w:val="28"/>
              </w:rPr>
            </w:pPr>
            <w:r>
              <w:rPr>
                <w:rFonts w:ascii="Times New Roman" w:eastAsia="Times New Roman" w:hAnsi="Times New Roman" w:cs="Times New Roman"/>
                <w:bCs/>
                <w:color w:val="auto"/>
                <w:sz w:val="28"/>
                <w:szCs w:val="28"/>
              </w:rPr>
              <w:t>Примеры практико-ориентированных заданий………………….</w:t>
            </w:r>
          </w:p>
          <w:p w:rsidR="00117582" w:rsidRDefault="009D6723">
            <w:pPr>
              <w:pStyle w:val="af9"/>
              <w:widowControl w:val="0"/>
              <w:numPr>
                <w:ilvl w:val="0"/>
                <w:numId w:val="11"/>
              </w:numPr>
              <w:tabs>
                <w:tab w:val="left" w:pos="1276"/>
              </w:tabs>
              <w:ind w:left="0" w:firstLine="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Рекомендации обучающимся по подготовке к государственному экзамену………………………………………………………………………...</w:t>
            </w:r>
          </w:p>
          <w:p w:rsidR="00117582" w:rsidRDefault="009D6723">
            <w:pPr>
              <w:pStyle w:val="af9"/>
              <w:widowControl w:val="0"/>
              <w:numPr>
                <w:ilvl w:val="0"/>
                <w:numId w:val="11"/>
              </w:numPr>
              <w:tabs>
                <w:tab w:val="left" w:pos="1276"/>
              </w:tabs>
              <w:ind w:left="0" w:firstLine="0"/>
              <w:jc w:val="both"/>
              <w:rPr>
                <w:rFonts w:ascii="Times New Roman" w:hAnsi="Times New Roman" w:cs="Times New Roman"/>
                <w:color w:val="auto"/>
                <w:sz w:val="28"/>
                <w:szCs w:val="28"/>
              </w:rPr>
            </w:pPr>
            <w:r>
              <w:rPr>
                <w:rFonts w:ascii="Times New Roman" w:hAnsi="Times New Roman" w:cs="Times New Roman"/>
                <w:bCs/>
                <w:color w:val="auto"/>
                <w:sz w:val="28"/>
                <w:szCs w:val="28"/>
              </w:rPr>
              <w:t>Критерии оценки результатов сдачи государственных экзаменов………………………………………………………………………</w:t>
            </w:r>
          </w:p>
        </w:tc>
        <w:tc>
          <w:tcPr>
            <w:tcW w:w="493" w:type="dxa"/>
          </w:tcPr>
          <w:p w:rsidR="00117582" w:rsidRDefault="00117582">
            <w:pPr>
              <w:widowControl w:val="0"/>
              <w:tabs>
                <w:tab w:val="left" w:pos="1276"/>
              </w:tabs>
              <w:ind w:firstLine="0"/>
              <w:rPr>
                <w:rFonts w:ascii="Times New Roman" w:eastAsia="Times New Roman" w:hAnsi="Times New Roman" w:cs="Times New Roman"/>
                <w:bCs/>
                <w:color w:val="auto"/>
                <w:spacing w:val="-2"/>
                <w:sz w:val="28"/>
                <w:szCs w:val="28"/>
              </w:rPr>
            </w:pPr>
          </w:p>
          <w:p w:rsidR="00117582" w:rsidRDefault="00117582">
            <w:pPr>
              <w:widowControl w:val="0"/>
              <w:tabs>
                <w:tab w:val="left" w:pos="1276"/>
              </w:tabs>
              <w:ind w:firstLine="0"/>
              <w:rPr>
                <w:rFonts w:ascii="Times New Roman" w:eastAsia="Times New Roman" w:hAnsi="Times New Roman" w:cs="Times New Roman"/>
                <w:bCs/>
                <w:color w:val="auto"/>
                <w:spacing w:val="-2"/>
                <w:sz w:val="28"/>
                <w:szCs w:val="28"/>
              </w:rPr>
            </w:pPr>
          </w:p>
          <w:p w:rsidR="00117582" w:rsidRDefault="009D6723">
            <w:pPr>
              <w:widowControl w:val="0"/>
              <w:tabs>
                <w:tab w:val="left" w:pos="1276"/>
              </w:tabs>
              <w:ind w:firstLine="0"/>
              <w:jc w:val="center"/>
              <w:rPr>
                <w:rFonts w:ascii="Times New Roman" w:eastAsia="Times New Roman" w:hAnsi="Times New Roman" w:cs="Times New Roman"/>
                <w:bCs/>
                <w:color w:val="auto"/>
                <w:spacing w:val="-2"/>
                <w:sz w:val="28"/>
                <w:szCs w:val="28"/>
              </w:rPr>
            </w:pPr>
            <w:r>
              <w:rPr>
                <w:rFonts w:ascii="Times New Roman" w:eastAsia="Times New Roman" w:hAnsi="Times New Roman" w:cs="Times New Roman"/>
                <w:bCs/>
                <w:color w:val="auto"/>
                <w:spacing w:val="-2"/>
                <w:sz w:val="28"/>
                <w:szCs w:val="28"/>
              </w:rPr>
              <w:t>6</w:t>
            </w:r>
          </w:p>
          <w:p w:rsidR="00117582" w:rsidRDefault="009D6723">
            <w:pPr>
              <w:widowControl w:val="0"/>
              <w:tabs>
                <w:tab w:val="left" w:pos="1276"/>
              </w:tabs>
              <w:ind w:firstLine="0"/>
              <w:jc w:val="center"/>
              <w:rPr>
                <w:rFonts w:ascii="Times New Roman" w:eastAsia="Times New Roman" w:hAnsi="Times New Roman" w:cs="Times New Roman"/>
                <w:bCs/>
                <w:color w:val="auto"/>
                <w:spacing w:val="-2"/>
                <w:sz w:val="28"/>
                <w:szCs w:val="28"/>
                <w:lang w:val="en-US"/>
              </w:rPr>
            </w:pPr>
            <w:r>
              <w:rPr>
                <w:rFonts w:ascii="Times New Roman" w:eastAsia="Times New Roman" w:hAnsi="Times New Roman" w:cs="Times New Roman"/>
                <w:bCs/>
                <w:color w:val="auto"/>
                <w:spacing w:val="-2"/>
                <w:sz w:val="28"/>
                <w:szCs w:val="28"/>
              </w:rPr>
              <w:t>1</w:t>
            </w:r>
            <w:r>
              <w:rPr>
                <w:rFonts w:ascii="Times New Roman" w:eastAsia="Times New Roman" w:hAnsi="Times New Roman" w:cs="Times New Roman"/>
                <w:bCs/>
                <w:color w:val="auto"/>
                <w:spacing w:val="-2"/>
                <w:sz w:val="28"/>
                <w:szCs w:val="28"/>
                <w:lang w:val="en-US"/>
              </w:rPr>
              <w:t>7</w:t>
            </w:r>
          </w:p>
          <w:p w:rsidR="00117582" w:rsidRDefault="00117582">
            <w:pPr>
              <w:widowControl w:val="0"/>
              <w:tabs>
                <w:tab w:val="left" w:pos="1276"/>
              </w:tabs>
              <w:ind w:firstLine="0"/>
              <w:jc w:val="center"/>
              <w:rPr>
                <w:rFonts w:ascii="Times New Roman" w:eastAsia="Times New Roman" w:hAnsi="Times New Roman" w:cs="Times New Roman"/>
                <w:bCs/>
                <w:color w:val="auto"/>
                <w:spacing w:val="-2"/>
                <w:sz w:val="28"/>
                <w:szCs w:val="28"/>
              </w:rPr>
            </w:pPr>
          </w:p>
          <w:p w:rsidR="00117582" w:rsidRDefault="009D6723">
            <w:pPr>
              <w:widowControl w:val="0"/>
              <w:tabs>
                <w:tab w:val="left" w:pos="1276"/>
              </w:tabs>
              <w:ind w:firstLine="0"/>
              <w:jc w:val="center"/>
              <w:rPr>
                <w:rFonts w:ascii="Times New Roman" w:eastAsia="Times New Roman" w:hAnsi="Times New Roman" w:cs="Times New Roman"/>
                <w:bCs/>
                <w:color w:val="auto"/>
                <w:spacing w:val="-2"/>
                <w:sz w:val="28"/>
                <w:szCs w:val="28"/>
                <w:lang w:val="en-US"/>
              </w:rPr>
            </w:pPr>
            <w:r>
              <w:rPr>
                <w:rFonts w:ascii="Times New Roman" w:eastAsia="Times New Roman" w:hAnsi="Times New Roman" w:cs="Times New Roman"/>
                <w:bCs/>
                <w:color w:val="auto"/>
                <w:spacing w:val="-2"/>
                <w:sz w:val="28"/>
                <w:szCs w:val="28"/>
              </w:rPr>
              <w:t>2</w:t>
            </w:r>
            <w:r>
              <w:rPr>
                <w:rFonts w:ascii="Times New Roman" w:eastAsia="Times New Roman" w:hAnsi="Times New Roman" w:cs="Times New Roman"/>
                <w:bCs/>
                <w:color w:val="auto"/>
                <w:spacing w:val="-2"/>
                <w:sz w:val="28"/>
                <w:szCs w:val="28"/>
                <w:lang w:val="en-US"/>
              </w:rPr>
              <w:t>3</w:t>
            </w:r>
          </w:p>
          <w:p w:rsidR="00117582" w:rsidRDefault="00117582">
            <w:pPr>
              <w:widowControl w:val="0"/>
              <w:tabs>
                <w:tab w:val="left" w:pos="1276"/>
              </w:tabs>
              <w:ind w:firstLine="0"/>
              <w:jc w:val="center"/>
              <w:rPr>
                <w:rFonts w:ascii="Times New Roman" w:eastAsia="Times New Roman" w:hAnsi="Times New Roman" w:cs="Times New Roman"/>
                <w:bCs/>
                <w:color w:val="auto"/>
                <w:spacing w:val="-2"/>
                <w:sz w:val="28"/>
                <w:szCs w:val="28"/>
              </w:rPr>
            </w:pPr>
          </w:p>
          <w:p w:rsidR="00117582" w:rsidRDefault="009D6723">
            <w:pPr>
              <w:widowControl w:val="0"/>
              <w:tabs>
                <w:tab w:val="left" w:pos="1276"/>
              </w:tabs>
              <w:ind w:firstLine="0"/>
              <w:jc w:val="center"/>
              <w:rPr>
                <w:rFonts w:ascii="Times New Roman" w:eastAsia="Times New Roman" w:hAnsi="Times New Roman" w:cs="Times New Roman"/>
                <w:bCs/>
                <w:color w:val="auto"/>
                <w:spacing w:val="-2"/>
                <w:sz w:val="28"/>
                <w:szCs w:val="28"/>
              </w:rPr>
            </w:pPr>
            <w:r>
              <w:rPr>
                <w:rFonts w:ascii="Times New Roman" w:eastAsia="Times New Roman" w:hAnsi="Times New Roman" w:cs="Times New Roman"/>
                <w:bCs/>
                <w:color w:val="auto"/>
                <w:spacing w:val="-2"/>
                <w:sz w:val="28"/>
                <w:szCs w:val="28"/>
              </w:rPr>
              <w:t>24</w:t>
            </w:r>
          </w:p>
        </w:tc>
      </w:tr>
    </w:tbl>
    <w:p w:rsidR="00117582" w:rsidRDefault="00117582">
      <w:pPr>
        <w:pStyle w:val="afa"/>
        <w:spacing w:line="360" w:lineRule="auto"/>
        <w:ind w:firstLine="0"/>
        <w:jc w:val="center"/>
        <w:rPr>
          <w:rFonts w:ascii="Times New Roman" w:hAnsi="Times New Roman" w:cs="Times New Roman"/>
          <w:color w:val="auto"/>
          <w:sz w:val="28"/>
          <w:szCs w:val="28"/>
        </w:rPr>
      </w:pPr>
    </w:p>
    <w:p w:rsidR="00117582" w:rsidRDefault="00117582">
      <w:pPr>
        <w:pStyle w:val="afa"/>
        <w:spacing w:line="360" w:lineRule="auto"/>
        <w:ind w:firstLine="0"/>
        <w:jc w:val="center"/>
        <w:rPr>
          <w:rFonts w:ascii="Times New Roman" w:hAnsi="Times New Roman" w:cs="Times New Roman"/>
          <w:color w:val="auto"/>
          <w:sz w:val="28"/>
          <w:szCs w:val="28"/>
        </w:rPr>
      </w:pPr>
    </w:p>
    <w:p w:rsidR="00117582" w:rsidRDefault="00117582">
      <w:pPr>
        <w:pStyle w:val="afa"/>
        <w:spacing w:line="360" w:lineRule="auto"/>
        <w:ind w:firstLine="0"/>
        <w:jc w:val="center"/>
        <w:rPr>
          <w:rFonts w:ascii="Times New Roman" w:hAnsi="Times New Roman" w:cs="Times New Roman"/>
          <w:color w:val="auto"/>
          <w:sz w:val="28"/>
          <w:szCs w:val="28"/>
        </w:rPr>
      </w:pPr>
    </w:p>
    <w:p w:rsidR="00117582" w:rsidRDefault="00117582">
      <w:pPr>
        <w:pStyle w:val="afa"/>
        <w:spacing w:line="360" w:lineRule="auto"/>
        <w:ind w:firstLine="0"/>
        <w:jc w:val="center"/>
        <w:rPr>
          <w:rFonts w:ascii="Times New Roman" w:hAnsi="Times New Roman" w:cs="Times New Roman"/>
          <w:color w:val="auto"/>
          <w:sz w:val="28"/>
          <w:szCs w:val="28"/>
        </w:rPr>
      </w:pPr>
    </w:p>
    <w:p w:rsidR="00117582" w:rsidRDefault="00117582">
      <w:pPr>
        <w:pStyle w:val="afa"/>
        <w:spacing w:line="360" w:lineRule="auto"/>
        <w:ind w:firstLine="0"/>
        <w:jc w:val="center"/>
        <w:rPr>
          <w:rFonts w:ascii="Times New Roman" w:hAnsi="Times New Roman" w:cs="Times New Roman"/>
          <w:color w:val="auto"/>
          <w:sz w:val="28"/>
          <w:szCs w:val="28"/>
        </w:rPr>
      </w:pPr>
    </w:p>
    <w:p w:rsidR="00117582" w:rsidRDefault="00117582">
      <w:pPr>
        <w:pStyle w:val="afa"/>
        <w:spacing w:line="360" w:lineRule="auto"/>
        <w:ind w:firstLine="0"/>
        <w:jc w:val="center"/>
        <w:rPr>
          <w:rFonts w:ascii="Times New Roman" w:hAnsi="Times New Roman" w:cs="Times New Roman"/>
          <w:color w:val="auto"/>
          <w:sz w:val="28"/>
          <w:szCs w:val="28"/>
        </w:rPr>
      </w:pPr>
    </w:p>
    <w:p w:rsidR="00117582" w:rsidRDefault="00117582">
      <w:pPr>
        <w:pStyle w:val="afa"/>
        <w:spacing w:line="360" w:lineRule="auto"/>
        <w:ind w:firstLine="0"/>
        <w:jc w:val="center"/>
        <w:rPr>
          <w:rFonts w:ascii="Times New Roman" w:hAnsi="Times New Roman" w:cs="Times New Roman"/>
          <w:color w:val="auto"/>
          <w:sz w:val="28"/>
          <w:szCs w:val="28"/>
        </w:rPr>
      </w:pPr>
    </w:p>
    <w:p w:rsidR="00117582" w:rsidRDefault="00117582">
      <w:pPr>
        <w:pStyle w:val="afa"/>
        <w:spacing w:line="360" w:lineRule="auto"/>
        <w:ind w:firstLine="0"/>
        <w:jc w:val="center"/>
        <w:rPr>
          <w:rFonts w:ascii="Times New Roman" w:hAnsi="Times New Roman" w:cs="Times New Roman"/>
          <w:color w:val="auto"/>
          <w:sz w:val="28"/>
          <w:szCs w:val="28"/>
        </w:rPr>
      </w:pPr>
    </w:p>
    <w:p w:rsidR="00117582" w:rsidRDefault="00117582">
      <w:pPr>
        <w:pStyle w:val="afa"/>
        <w:spacing w:line="360" w:lineRule="auto"/>
        <w:ind w:firstLine="0"/>
        <w:jc w:val="center"/>
        <w:rPr>
          <w:rFonts w:ascii="Times New Roman" w:hAnsi="Times New Roman" w:cs="Times New Roman"/>
          <w:color w:val="auto"/>
          <w:sz w:val="28"/>
          <w:szCs w:val="28"/>
        </w:rPr>
      </w:pPr>
    </w:p>
    <w:p w:rsidR="00117582" w:rsidRDefault="00117582">
      <w:pPr>
        <w:pStyle w:val="afa"/>
        <w:spacing w:line="360" w:lineRule="auto"/>
        <w:ind w:firstLine="0"/>
        <w:jc w:val="center"/>
        <w:rPr>
          <w:rFonts w:ascii="Times New Roman" w:hAnsi="Times New Roman" w:cs="Times New Roman"/>
          <w:color w:val="auto"/>
          <w:sz w:val="28"/>
          <w:szCs w:val="28"/>
        </w:rPr>
      </w:pPr>
    </w:p>
    <w:p w:rsidR="00117582" w:rsidRDefault="00117582">
      <w:pPr>
        <w:pStyle w:val="afa"/>
        <w:spacing w:line="360" w:lineRule="auto"/>
        <w:ind w:firstLine="0"/>
        <w:jc w:val="center"/>
        <w:rPr>
          <w:rFonts w:ascii="Times New Roman" w:hAnsi="Times New Roman" w:cs="Times New Roman"/>
          <w:color w:val="auto"/>
          <w:sz w:val="28"/>
          <w:szCs w:val="28"/>
        </w:rPr>
      </w:pPr>
    </w:p>
    <w:p w:rsidR="00117582" w:rsidRDefault="00117582">
      <w:pPr>
        <w:pStyle w:val="afa"/>
        <w:spacing w:line="360" w:lineRule="auto"/>
        <w:ind w:firstLine="0"/>
        <w:jc w:val="center"/>
        <w:rPr>
          <w:rFonts w:ascii="Times New Roman" w:hAnsi="Times New Roman" w:cs="Times New Roman"/>
          <w:color w:val="auto"/>
          <w:sz w:val="28"/>
          <w:szCs w:val="28"/>
        </w:rPr>
      </w:pPr>
    </w:p>
    <w:p w:rsidR="00117582" w:rsidRDefault="00117582">
      <w:pPr>
        <w:pStyle w:val="afa"/>
        <w:spacing w:line="360" w:lineRule="auto"/>
        <w:ind w:firstLine="0"/>
        <w:jc w:val="center"/>
        <w:rPr>
          <w:rFonts w:ascii="Times New Roman" w:hAnsi="Times New Roman" w:cs="Times New Roman"/>
          <w:color w:val="auto"/>
          <w:sz w:val="28"/>
          <w:szCs w:val="28"/>
        </w:rPr>
      </w:pPr>
    </w:p>
    <w:p w:rsidR="00117582" w:rsidRDefault="00117582">
      <w:pPr>
        <w:pStyle w:val="afa"/>
        <w:spacing w:line="360" w:lineRule="auto"/>
        <w:ind w:firstLine="0"/>
        <w:jc w:val="center"/>
        <w:rPr>
          <w:rFonts w:ascii="Times New Roman" w:hAnsi="Times New Roman" w:cs="Times New Roman"/>
          <w:color w:val="auto"/>
          <w:sz w:val="28"/>
          <w:szCs w:val="28"/>
        </w:rPr>
      </w:pPr>
    </w:p>
    <w:p w:rsidR="00117582" w:rsidRDefault="00117582">
      <w:pPr>
        <w:pStyle w:val="afa"/>
        <w:spacing w:line="360" w:lineRule="auto"/>
        <w:ind w:firstLine="0"/>
        <w:jc w:val="center"/>
        <w:rPr>
          <w:rFonts w:ascii="Times New Roman" w:hAnsi="Times New Roman" w:cs="Times New Roman"/>
          <w:color w:val="auto"/>
          <w:sz w:val="28"/>
          <w:szCs w:val="28"/>
        </w:rPr>
      </w:pPr>
    </w:p>
    <w:p w:rsidR="00117582" w:rsidRDefault="00117582">
      <w:pPr>
        <w:pStyle w:val="afa"/>
        <w:spacing w:line="360" w:lineRule="auto"/>
        <w:ind w:firstLine="0"/>
        <w:jc w:val="center"/>
        <w:rPr>
          <w:rFonts w:ascii="Times New Roman" w:hAnsi="Times New Roman" w:cs="Times New Roman"/>
          <w:color w:val="auto"/>
          <w:sz w:val="28"/>
          <w:szCs w:val="28"/>
        </w:rPr>
      </w:pPr>
    </w:p>
    <w:p w:rsidR="00117582" w:rsidRDefault="00117582">
      <w:pPr>
        <w:pStyle w:val="afa"/>
        <w:spacing w:line="360" w:lineRule="auto"/>
        <w:ind w:firstLine="0"/>
        <w:jc w:val="center"/>
        <w:rPr>
          <w:rFonts w:ascii="Times New Roman" w:hAnsi="Times New Roman" w:cs="Times New Roman"/>
          <w:color w:val="auto"/>
          <w:sz w:val="28"/>
          <w:szCs w:val="28"/>
        </w:rPr>
      </w:pPr>
    </w:p>
    <w:p w:rsidR="00117582" w:rsidRDefault="00117582">
      <w:pPr>
        <w:contextualSpacing/>
        <w:jc w:val="both"/>
        <w:rPr>
          <w:rFonts w:ascii="Times New Roman" w:hAnsi="Times New Roman" w:cs="Times New Roman"/>
          <w:color w:val="auto"/>
          <w:sz w:val="28"/>
          <w:szCs w:val="28"/>
        </w:rPr>
      </w:pPr>
    </w:p>
    <w:p w:rsidR="00117582" w:rsidRDefault="009D6723">
      <w:pPr>
        <w:tabs>
          <w:tab w:val="left" w:pos="1276"/>
        </w:tabs>
        <w:jc w:val="both"/>
        <w:rPr>
          <w:rFonts w:ascii="Times New Roman" w:eastAsia="Times New Roman" w:hAnsi="Times New Roman" w:cs="Times New Roman"/>
          <w:b/>
          <w:color w:val="auto"/>
          <w:spacing w:val="-2"/>
          <w:sz w:val="28"/>
          <w:szCs w:val="28"/>
        </w:rPr>
      </w:pPr>
      <w:r>
        <w:rPr>
          <w:rFonts w:ascii="Times New Roman" w:eastAsia="Times New Roman" w:hAnsi="Times New Roman" w:cs="Times New Roman"/>
          <w:b/>
          <w:color w:val="auto"/>
          <w:spacing w:val="-2"/>
          <w:sz w:val="28"/>
          <w:szCs w:val="28"/>
        </w:rPr>
        <w:lastRenderedPageBreak/>
        <w:t xml:space="preserve">1. Перечень вопросов, выносимых на государственный экзамен. Перечень рекомендуемой литературы для подготовки к государственному экзамену </w:t>
      </w:r>
    </w:p>
    <w:p w:rsidR="00117582" w:rsidRDefault="009D6723">
      <w:pPr>
        <w:tabs>
          <w:tab w:val="left" w:pos="1276"/>
        </w:tabs>
        <w:jc w:val="both"/>
        <w:rPr>
          <w:rFonts w:ascii="Times New Roman" w:eastAsia="Times New Roman" w:hAnsi="Times New Roman" w:cs="Times New Roman"/>
          <w:b/>
          <w:color w:val="auto"/>
          <w:spacing w:val="-2"/>
          <w:sz w:val="28"/>
          <w:szCs w:val="28"/>
        </w:rPr>
      </w:pPr>
      <w:r>
        <w:rPr>
          <w:rFonts w:ascii="Times New Roman" w:eastAsia="Times New Roman" w:hAnsi="Times New Roman" w:cs="Times New Roman"/>
          <w:b/>
          <w:color w:val="auto"/>
          <w:spacing w:val="-2"/>
          <w:sz w:val="28"/>
          <w:szCs w:val="28"/>
        </w:rPr>
        <w:t xml:space="preserve"> </w:t>
      </w:r>
    </w:p>
    <w:p w:rsidR="00117582" w:rsidRDefault="009D6723">
      <w:pPr>
        <w:tabs>
          <w:tab w:val="left" w:pos="1276"/>
        </w:tabs>
        <w:jc w:val="both"/>
        <w:rPr>
          <w:rFonts w:ascii="Times New Roman" w:eastAsia="Times New Roman" w:hAnsi="Times New Roman" w:cs="Times New Roman"/>
          <w:b/>
          <w:color w:val="auto"/>
          <w:spacing w:val="-2"/>
          <w:sz w:val="28"/>
          <w:szCs w:val="28"/>
        </w:rPr>
      </w:pPr>
      <w:r>
        <w:rPr>
          <w:rFonts w:ascii="Times New Roman" w:eastAsia="Times New Roman" w:hAnsi="Times New Roman" w:cs="Times New Roman"/>
          <w:b/>
          <w:color w:val="auto"/>
          <w:spacing w:val="-2"/>
          <w:sz w:val="28"/>
          <w:szCs w:val="28"/>
        </w:rPr>
        <w:t xml:space="preserve">1.1. Вопросы на основе содержания общепрофессиональных и профессиональных дисциплин направления подготовки </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eastAsia="Times New Roman" w:hAnsi="Times New Roman" w:cs="Times New Roman"/>
          <w:bCs/>
          <w:color w:val="auto"/>
          <w:spacing w:val="-2"/>
          <w:sz w:val="28"/>
          <w:szCs w:val="28"/>
        </w:rPr>
        <w:t xml:space="preserve">Концептуальные основы финансового контроля: принципы, функции, виды и методы. </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eastAsia="Times New Roman" w:hAnsi="Times New Roman" w:cs="Times New Roman"/>
          <w:bCs/>
          <w:color w:val="auto"/>
          <w:spacing w:val="-2"/>
          <w:sz w:val="28"/>
          <w:szCs w:val="28"/>
        </w:rPr>
        <w:t xml:space="preserve">Концептуальные основы государственного аудита: принципы, функции, виды и методы. </w:t>
      </w:r>
    </w:p>
    <w:p w:rsidR="00117582" w:rsidRDefault="009D6723">
      <w:pPr>
        <w:pStyle w:val="af9"/>
        <w:numPr>
          <w:ilvl w:val="0"/>
          <w:numId w:val="13"/>
        </w:numPr>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Роль высших органов аудита в достижении целей устойчивого развития. </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eastAsia="Times New Roman" w:hAnsi="Times New Roman" w:cs="Times New Roman"/>
          <w:bCs/>
          <w:color w:val="auto"/>
          <w:spacing w:val="-2"/>
          <w:sz w:val="28"/>
          <w:szCs w:val="28"/>
        </w:rPr>
        <w:t xml:space="preserve">Генезис институциональной структуры государственного финансового контроля в России. </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hAnsi="Times New Roman"/>
          <w:color w:val="auto"/>
          <w:sz w:val="28"/>
          <w:szCs w:val="28"/>
        </w:rPr>
        <w:t>Особенности государственного аудита в условиях современного этапа экономического развития.</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hAnsi="Times New Roman"/>
          <w:color w:val="auto"/>
          <w:sz w:val="28"/>
          <w:szCs w:val="28"/>
        </w:rPr>
        <w:t>Особенности формирования системы государственного финансового контроля в современных условиях.</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eastAsia="Times New Roman" w:hAnsi="Times New Roman" w:cs="Times New Roman"/>
          <w:bCs/>
          <w:color w:val="auto"/>
          <w:spacing w:val="-2"/>
          <w:sz w:val="28"/>
          <w:szCs w:val="28"/>
        </w:rPr>
        <w:t xml:space="preserve">Мировая практика формирования институтов государственного финансового контроля. </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eastAsia="Times New Roman" w:hAnsi="Times New Roman" w:cs="Times New Roman"/>
          <w:bCs/>
          <w:color w:val="auto"/>
          <w:spacing w:val="-2"/>
          <w:sz w:val="28"/>
          <w:szCs w:val="28"/>
        </w:rPr>
        <w:t>Англосаксонская, континентальная и смешанная модели взаимодействия финансового контроля, реализуемого на уровне местного самоуправления и централизованных органов государственного финансового контроля, их преимущества и недостатки.</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eastAsia="Times New Roman" w:hAnsi="Times New Roman" w:cs="Times New Roman"/>
          <w:bCs/>
          <w:color w:val="auto"/>
          <w:spacing w:val="-2"/>
          <w:sz w:val="28"/>
          <w:szCs w:val="28"/>
        </w:rPr>
        <w:t xml:space="preserve">Влияние институциональной структуры на функционирование органов государственного финансового контроля. </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eastAsia="Times New Roman" w:hAnsi="Times New Roman" w:cs="Times New Roman"/>
          <w:bCs/>
          <w:color w:val="auto"/>
          <w:spacing w:val="-2"/>
          <w:sz w:val="28"/>
          <w:szCs w:val="28"/>
        </w:rPr>
        <w:t xml:space="preserve">Сравнение современной отечественной и зарубежной практики функционирования институтов государственного финансового контроля. </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hAnsi="Times New Roman"/>
          <w:color w:val="auto"/>
          <w:sz w:val="28"/>
          <w:szCs w:val="28"/>
        </w:rPr>
        <w:t xml:space="preserve">Президентский контроль и его роль в определении социально-экономической политики страны. </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hAnsi="Times New Roman"/>
          <w:color w:val="auto"/>
          <w:sz w:val="28"/>
          <w:szCs w:val="28"/>
        </w:rPr>
        <w:lastRenderedPageBreak/>
        <w:t>Парламентский контроль и его основные функции.</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hAnsi="Times New Roman"/>
          <w:color w:val="auto"/>
          <w:sz w:val="28"/>
          <w:szCs w:val="28"/>
        </w:rPr>
        <w:t xml:space="preserve">Особенности надзорной деятельности и ее направленность. </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eastAsia="Times New Roman" w:hAnsi="Times New Roman" w:cs="Times New Roman"/>
          <w:color w:val="auto"/>
          <w:sz w:val="28"/>
          <w:szCs w:val="28"/>
          <w:lang w:eastAsia="en-US"/>
        </w:rPr>
        <w:t>Формы общественного контроля в современных условиях.</w:t>
      </w:r>
    </w:p>
    <w:p w:rsidR="00117582" w:rsidRDefault="009D6723">
      <w:pPr>
        <w:pStyle w:val="af9"/>
        <w:numPr>
          <w:ilvl w:val="0"/>
          <w:numId w:val="13"/>
        </w:numPr>
        <w:tabs>
          <w:tab w:val="left" w:pos="1134"/>
        </w:tabs>
        <w:ind w:left="0"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Модели внешнего государственного финансового контроля и внутреннего государственного финансового контроля. </w:t>
      </w:r>
    </w:p>
    <w:p w:rsidR="00117582" w:rsidRDefault="009D6723">
      <w:pPr>
        <w:pStyle w:val="af9"/>
        <w:numPr>
          <w:ilvl w:val="0"/>
          <w:numId w:val="13"/>
        </w:numPr>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Стандартизация Международной организации высших органов финансового контроля (ИНТОСАИ) и документы высших органов аудита зарубежных государств. </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eastAsia="Times New Roman" w:hAnsi="Times New Roman" w:cs="Times New Roman"/>
          <w:bCs/>
          <w:color w:val="auto"/>
          <w:spacing w:val="-2"/>
          <w:sz w:val="28"/>
          <w:szCs w:val="28"/>
        </w:rPr>
        <w:t xml:space="preserve">Стандарты внутреннего государственного финансового контроля: содержание, особенности применения, требования к реализации. </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eastAsia="Times New Roman" w:hAnsi="Times New Roman" w:cs="Times New Roman"/>
          <w:bCs/>
          <w:color w:val="auto"/>
          <w:spacing w:val="-2"/>
          <w:sz w:val="28"/>
          <w:szCs w:val="28"/>
        </w:rPr>
        <w:t xml:space="preserve">Стандарты внешнего государственного финансового контроля: содержание, особенности применения, требования к реализации. </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eastAsia="Times New Roman" w:hAnsi="Times New Roman" w:cs="Times New Roman"/>
          <w:bCs/>
          <w:color w:val="auto"/>
          <w:spacing w:val="-2"/>
          <w:sz w:val="28"/>
          <w:szCs w:val="28"/>
        </w:rPr>
        <w:t xml:space="preserve">Стандарты внутреннего финансового аудита: содержание, особенности применения, требования к реализации. </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eastAsia="Times New Roman" w:hAnsi="Times New Roman" w:cs="Times New Roman"/>
          <w:bCs/>
          <w:color w:val="auto"/>
          <w:spacing w:val="-2"/>
          <w:sz w:val="28"/>
          <w:szCs w:val="28"/>
        </w:rPr>
        <w:t>Перспективы развития стратегического аудита в Российской Федерации и за рубежом.</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hAnsi="Times New Roman" w:cs="Times New Roman"/>
          <w:color w:val="auto"/>
          <w:sz w:val="28"/>
          <w:szCs w:val="28"/>
        </w:rPr>
        <w:t xml:space="preserve">Организационно-методическое обеспечение стратегического аудита. </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hAnsi="Times New Roman" w:cs="Times New Roman"/>
          <w:color w:val="auto"/>
          <w:sz w:val="28"/>
          <w:szCs w:val="28"/>
        </w:rPr>
        <w:t xml:space="preserve">Организационно-методическое обеспечение аудита эффективности. </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hAnsi="Times New Roman" w:cs="Times New Roman"/>
          <w:color w:val="auto"/>
          <w:sz w:val="28"/>
          <w:szCs w:val="28"/>
        </w:rPr>
        <w:t>Организационно-методическое обеспечение финансового аудита.</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hAnsi="Times New Roman" w:cs="Times New Roman"/>
          <w:color w:val="auto"/>
          <w:sz w:val="28"/>
          <w:szCs w:val="28"/>
        </w:rPr>
        <w:t>Организационно-методическое обеспечение аудита соответствия.</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hAnsi="Times New Roman" w:cs="Times New Roman"/>
          <w:color w:val="auto"/>
          <w:sz w:val="28"/>
          <w:szCs w:val="28"/>
        </w:rPr>
        <w:t>Аудит целей устойчивого развития.</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hAnsi="Times New Roman" w:cs="Times New Roman"/>
          <w:color w:val="auto"/>
          <w:sz w:val="28"/>
          <w:szCs w:val="28"/>
        </w:rPr>
        <w:t xml:space="preserve">Аудит ESG-отчетности. </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eastAsia="Times New Roman" w:hAnsi="Times New Roman" w:cs="Times New Roman"/>
          <w:bCs/>
          <w:color w:val="auto"/>
          <w:spacing w:val="-2"/>
          <w:sz w:val="28"/>
          <w:szCs w:val="28"/>
        </w:rPr>
        <w:t xml:space="preserve">Современный опыт применения риск-ориентированного подхода в контрольной и экспертно-аналитической деятельности контрольно-счетных органов Российской Федерации. </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eastAsia="Times New Roman" w:hAnsi="Times New Roman" w:cs="Times New Roman"/>
          <w:bCs/>
          <w:color w:val="auto"/>
          <w:spacing w:val="-2"/>
          <w:sz w:val="28"/>
          <w:szCs w:val="28"/>
        </w:rPr>
        <w:t>Тенденции и факторы риск-ориентированного внутреннего государственного финансового контроля.</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hAnsi="Times New Roman"/>
          <w:color w:val="auto"/>
          <w:sz w:val="28"/>
          <w:szCs w:val="28"/>
        </w:rPr>
        <w:t>Организация контроля за деятельностью государственных корпораций на разных стадиях их жизненного цикла.</w:t>
      </w:r>
    </w:p>
    <w:p w:rsidR="00117582" w:rsidRDefault="009D6723">
      <w:pPr>
        <w:pStyle w:val="af9"/>
        <w:numPr>
          <w:ilvl w:val="0"/>
          <w:numId w:val="13"/>
        </w:numPr>
        <w:tabs>
          <w:tab w:val="left" w:pos="1134"/>
        </w:tabs>
        <w:ind w:left="0" w:firstLine="709"/>
        <w:jc w:val="both"/>
        <w:rPr>
          <w:rFonts w:ascii="Times New Roman" w:hAnsi="Times New Roman"/>
          <w:color w:val="auto"/>
          <w:sz w:val="28"/>
          <w:szCs w:val="28"/>
        </w:rPr>
      </w:pPr>
      <w:r>
        <w:rPr>
          <w:rFonts w:ascii="Times New Roman" w:hAnsi="Times New Roman"/>
          <w:color w:val="auto"/>
          <w:sz w:val="28"/>
          <w:szCs w:val="28"/>
        </w:rPr>
        <w:lastRenderedPageBreak/>
        <w:t>Организация контроля за деятельностью государственных компаний на разных стадиях их жизненного цикла.</w:t>
      </w:r>
    </w:p>
    <w:p w:rsidR="00117582" w:rsidRDefault="00117582">
      <w:pPr>
        <w:ind w:left="709" w:firstLine="0"/>
        <w:jc w:val="both"/>
        <w:rPr>
          <w:rFonts w:ascii="Times New Roman" w:hAnsi="Times New Roman" w:cs="Times New Roman"/>
          <w:color w:val="FF0000"/>
          <w:sz w:val="28"/>
          <w:szCs w:val="28"/>
        </w:rPr>
      </w:pPr>
    </w:p>
    <w:p w:rsidR="00117582" w:rsidRDefault="009D6723">
      <w:pPr>
        <w:tabs>
          <w:tab w:val="left" w:pos="1276"/>
        </w:tabs>
        <w:jc w:val="both"/>
        <w:rPr>
          <w:rFonts w:ascii="Times New Roman" w:eastAsia="Times New Roman" w:hAnsi="Times New Roman" w:cs="Times New Roman"/>
          <w:b/>
          <w:color w:val="auto"/>
          <w:spacing w:val="-2"/>
          <w:sz w:val="28"/>
          <w:szCs w:val="28"/>
        </w:rPr>
      </w:pPr>
      <w:r>
        <w:rPr>
          <w:rFonts w:ascii="Times New Roman" w:eastAsia="Times New Roman" w:hAnsi="Times New Roman" w:cs="Times New Roman"/>
          <w:b/>
          <w:color w:val="auto"/>
          <w:spacing w:val="-2"/>
          <w:sz w:val="28"/>
          <w:szCs w:val="28"/>
        </w:rPr>
        <w:t>Перечень рекомендуемой литературы для подготовки к государственному экзамену</w:t>
      </w:r>
    </w:p>
    <w:p w:rsidR="00117582" w:rsidRDefault="009D6723">
      <w:pPr>
        <w:tabs>
          <w:tab w:val="left" w:pos="1276"/>
        </w:tabs>
        <w:jc w:val="both"/>
        <w:rPr>
          <w:rFonts w:ascii="Times New Roman" w:eastAsia="Times New Roman" w:hAnsi="Times New Roman" w:cs="Times New Roman"/>
          <w:b/>
          <w:color w:val="auto"/>
          <w:spacing w:val="-2"/>
          <w:sz w:val="28"/>
          <w:szCs w:val="28"/>
        </w:rPr>
      </w:pPr>
      <w:r>
        <w:rPr>
          <w:rFonts w:ascii="Times New Roman" w:eastAsia="Times New Roman" w:hAnsi="Times New Roman" w:cs="Times New Roman"/>
          <w:b/>
          <w:color w:val="auto"/>
          <w:spacing w:val="-2"/>
          <w:sz w:val="28"/>
          <w:szCs w:val="28"/>
        </w:rPr>
        <w:t>Основная литература</w:t>
      </w:r>
    </w:p>
    <w:p w:rsidR="00117582" w:rsidRDefault="009D6723">
      <w:pPr>
        <w:pStyle w:val="af9"/>
        <w:numPr>
          <w:ilvl w:val="0"/>
          <w:numId w:val="17"/>
        </w:numPr>
        <w:tabs>
          <w:tab w:val="clear" w:pos="720"/>
          <w:tab w:val="left" w:pos="1276"/>
        </w:tabs>
        <w:ind w:left="0"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Артюхин, Р.Е. Государственный финансовый контроль: федеральные институты: учебное пособие / Р.Е. Артюхин, А.Н. Козырин, А.А. Ялбулганов; под ред. А.Н. Козырина. — Москва: Норма: Инфра-М, 2023. — 216 с. - Текст: непосредственный. - То же. - ЭБС ZNANIUM. - URL: https://znanium.com/catalog/product/1915618 (дата обращения: 14.06.2024). – Текст: электронный.</w:t>
      </w:r>
    </w:p>
    <w:p w:rsidR="00117582" w:rsidRDefault="009D6723">
      <w:pPr>
        <w:pStyle w:val="af9"/>
        <w:numPr>
          <w:ilvl w:val="0"/>
          <w:numId w:val="17"/>
        </w:numPr>
        <w:tabs>
          <w:tab w:val="clear" w:pos="720"/>
          <w:tab w:val="left" w:pos="1276"/>
        </w:tabs>
        <w:ind w:left="0"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Контроль и ревизия : учебник / Е. А. Мизиковский, И. Е. Мизиковский, Е. С. Игонина, А. А. Софьин. — Москва : Магистр : ИНФРА-М, 2024. — 352 c. (Магистратура, Специалитет). — ЭБС ZNANIUM. — URL: https://znanium.ru/catalog/product/2129521 (дата обращения: 14.06.2024). — Текст : электронный. </w:t>
      </w:r>
    </w:p>
    <w:p w:rsidR="00117582" w:rsidRDefault="009D6723">
      <w:pPr>
        <w:pStyle w:val="af9"/>
        <w:numPr>
          <w:ilvl w:val="0"/>
          <w:numId w:val="17"/>
        </w:numPr>
        <w:tabs>
          <w:tab w:val="clear" w:pos="720"/>
          <w:tab w:val="left" w:pos="1276"/>
        </w:tabs>
        <w:ind w:left="0"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Серебрякова, Т. Ю. Внутренний контроль и контроллинг : учебное пособие / Т.Ю. Серебрякова, О.А. Бирюкова ; под ред. Т.Ю. Серебряковой. — Москва : ИНФРА-М, 2024. — 238 с. — (Высшее образование: Магистратура). — DOI 10.12737/textbook_5ca6f77bdee2c8.03932587. - ISBN 978-5-16-014369-9. - ЭБС ZNANIUM. -   URL: https://znanium.ru/catalog/product/2104841 (дата обращения: 14.06.2024). – Текст : электронный.</w:t>
      </w:r>
    </w:p>
    <w:p w:rsidR="00117582" w:rsidRDefault="009D6723">
      <w:pPr>
        <w:tabs>
          <w:tab w:val="left" w:pos="1276"/>
        </w:tabs>
        <w:ind w:left="720" w:firstLine="0"/>
        <w:jc w:val="both"/>
        <w:rPr>
          <w:rFonts w:ascii="Times New Roman" w:eastAsia="Times New Roman" w:hAnsi="Times New Roman" w:cs="Times New Roman"/>
          <w:b/>
          <w:color w:val="auto"/>
          <w:spacing w:val="-2"/>
          <w:sz w:val="28"/>
          <w:szCs w:val="28"/>
        </w:rPr>
      </w:pPr>
      <w:r>
        <w:rPr>
          <w:rFonts w:ascii="Times New Roman" w:eastAsia="Times New Roman" w:hAnsi="Times New Roman" w:cs="Times New Roman"/>
          <w:b/>
          <w:color w:val="auto"/>
          <w:spacing w:val="-2"/>
          <w:sz w:val="28"/>
          <w:szCs w:val="28"/>
        </w:rPr>
        <w:t>Дополнительная литература</w:t>
      </w:r>
    </w:p>
    <w:p w:rsidR="00117582" w:rsidRDefault="009D6723">
      <w:pPr>
        <w:pStyle w:val="af9"/>
        <w:numPr>
          <w:ilvl w:val="0"/>
          <w:numId w:val="17"/>
        </w:numPr>
        <w:tabs>
          <w:tab w:val="clear" w:pos="720"/>
          <w:tab w:val="left" w:pos="1276"/>
        </w:tabs>
        <w:ind w:left="0"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Болтинова, О. В. Бюджетный контроль : учебное пособие для магистратуры / О. В. Болтинова, И. В. Петрова ; под ред. О. В. Болтиновой. — Москва : Норма : ИНФРА-М, 2023. — 160 с. - ISBN 978-5-91768-913-5. – ЭБС ZNANIUM. - URL: https://znanium.com/catalog/product/1938036 (дата обращения: 14.06.2024). – Текст : электронный.</w:t>
      </w:r>
    </w:p>
    <w:p w:rsidR="00117582" w:rsidRDefault="009D6723">
      <w:pPr>
        <w:pStyle w:val="af9"/>
        <w:numPr>
          <w:ilvl w:val="0"/>
          <w:numId w:val="17"/>
        </w:numPr>
        <w:tabs>
          <w:tab w:val="clear" w:pos="720"/>
          <w:tab w:val="left" w:pos="1276"/>
        </w:tabs>
        <w:ind w:left="0"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lastRenderedPageBreak/>
        <w:t xml:space="preserve">Государственный контроль в финансово-бюджетной сфере : учебное пособие / Э. А. Исаев, С. А. Андреев, И. М. Ванькович [и др.] ; под ред. Р. Е. Артюхина, Э. А. Исаева. - Москва : Прометей, 2023. - 648 с. - ISBN 978-5-00172-401-8. - ЭБС ZNANIUM. - URL: https://znanium.ru/catalog/product/2124880 (дата обращения: 14.06.2024). — Текст : электронный. </w:t>
      </w:r>
    </w:p>
    <w:p w:rsidR="00117582" w:rsidRDefault="009D6723">
      <w:pPr>
        <w:pStyle w:val="af9"/>
        <w:numPr>
          <w:ilvl w:val="0"/>
          <w:numId w:val="17"/>
        </w:numPr>
        <w:tabs>
          <w:tab w:val="clear" w:pos="720"/>
          <w:tab w:val="left" w:pos="1276"/>
        </w:tabs>
        <w:ind w:left="0"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Кумехов, К. К. Внутренний финансовый аудит и контроль бюджетных учреждений: учеб. пособие / К. К. Кумехов, М. В. Петровская, Н. Т. Васильцова; под общ. ред. К. К. Кумехова. — Москва : КноРус, 2023. — 310 с. — ЭБС BOOK.RU. — URL: https://book.ru/book/947807 (дата обращения: 14.06.2024). — Текст : электронный. </w:t>
      </w:r>
    </w:p>
    <w:p w:rsidR="00117582" w:rsidRDefault="009D6723">
      <w:pPr>
        <w:pStyle w:val="af9"/>
        <w:numPr>
          <w:ilvl w:val="0"/>
          <w:numId w:val="17"/>
        </w:numPr>
        <w:tabs>
          <w:tab w:val="clear" w:pos="720"/>
          <w:tab w:val="left" w:pos="1276"/>
        </w:tabs>
        <w:ind w:left="0"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Маслова, Т. С. Контроль и ревизия в бюджетных учреждениях : учебное пособие / Т.С. Маслова. — 2-е изд., перераб. — Москва : Магистр : ИНФРА-М, 2023. — 336 с. - ЭБС ZNANIUM. - URL: https://znanium.com/catalog/product/1921410 (дата обращения: 14.06.2024). – Текст : электронный.</w:t>
      </w:r>
    </w:p>
    <w:p w:rsidR="00117582" w:rsidRDefault="009D6723">
      <w:pPr>
        <w:pStyle w:val="af9"/>
        <w:numPr>
          <w:ilvl w:val="0"/>
          <w:numId w:val="17"/>
        </w:numPr>
        <w:tabs>
          <w:tab w:val="clear" w:pos="720"/>
          <w:tab w:val="left" w:pos="1276"/>
        </w:tabs>
        <w:ind w:left="0"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Осипов, В. И. Контроль и аудит деятельности коммерческой организации: внешний и внутренний : учебное пособие / В.И. Осипов. — Москва : ИНФРА-М, 2024. — 221 с. — (Высшее образование). — DOI 10.12737/1137320. - ISBN 978-5-16-019994-8. - ЭБС ZNANIUM. - URL: https://znanium.ru/catalog/product/2150555 (дата обращения: 14.06.2024). – Текст : электронный.</w:t>
      </w:r>
    </w:p>
    <w:p w:rsidR="00117582" w:rsidRDefault="00117582">
      <w:pPr>
        <w:tabs>
          <w:tab w:val="left" w:pos="1276"/>
        </w:tabs>
        <w:jc w:val="both"/>
        <w:rPr>
          <w:rFonts w:ascii="Times New Roman" w:eastAsia="Times New Roman" w:hAnsi="Times New Roman" w:cs="Times New Roman"/>
          <w:b/>
          <w:color w:val="auto"/>
          <w:spacing w:val="-2"/>
          <w:sz w:val="28"/>
          <w:szCs w:val="28"/>
        </w:rPr>
      </w:pPr>
    </w:p>
    <w:p w:rsidR="00117582" w:rsidRDefault="009D6723">
      <w:pPr>
        <w:ind w:right="-5"/>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Перечень ресурсов информационно-телекоммуникационной сети «Интернет», необходимых для подготовки к государственному экзамену:</w:t>
      </w:r>
    </w:p>
    <w:p w:rsidR="00117582" w:rsidRDefault="009D6723">
      <w:pPr>
        <w:pStyle w:val="western"/>
        <w:numPr>
          <w:ilvl w:val="0"/>
          <w:numId w:val="20"/>
        </w:numPr>
        <w:suppressAutoHyphens/>
        <w:spacing w:line="360" w:lineRule="auto"/>
        <w:jc w:val="both"/>
      </w:pPr>
      <w:r>
        <w:t>Электронные ресурсы БИК</w:t>
      </w:r>
    </w:p>
    <w:p w:rsidR="00117582" w:rsidRDefault="009D6723">
      <w:pPr>
        <w:pStyle w:val="28"/>
        <w:numPr>
          <w:ilvl w:val="0"/>
          <w:numId w:val="19"/>
        </w:numPr>
        <w:ind w:left="357" w:hanging="357"/>
        <w:jc w:val="both"/>
        <w:rPr>
          <w:sz w:val="28"/>
          <w:szCs w:val="28"/>
          <w:lang w:val="ru-RU" w:eastAsia="ru-RU"/>
        </w:rPr>
      </w:pPr>
      <w:r>
        <w:rPr>
          <w:sz w:val="28"/>
          <w:szCs w:val="28"/>
          <w:lang w:val="ru-RU" w:eastAsia="ru-RU"/>
        </w:rPr>
        <w:t>Электронная библиотека Финансового университета (ЭБ) http://elib.fa.ru/</w:t>
      </w:r>
    </w:p>
    <w:p w:rsidR="00117582" w:rsidRDefault="009D6723">
      <w:pPr>
        <w:pStyle w:val="28"/>
        <w:numPr>
          <w:ilvl w:val="0"/>
          <w:numId w:val="19"/>
        </w:numPr>
        <w:jc w:val="both"/>
        <w:rPr>
          <w:sz w:val="28"/>
          <w:szCs w:val="28"/>
          <w:lang w:val="ru-RU" w:eastAsia="ru-RU"/>
        </w:rPr>
      </w:pPr>
      <w:r>
        <w:rPr>
          <w:sz w:val="28"/>
          <w:szCs w:val="28"/>
          <w:lang w:val="ru-RU" w:eastAsia="ru-RU"/>
        </w:rPr>
        <w:t>Электронно-библиотечная система BOOK.RU http://www.book.ru</w:t>
      </w:r>
    </w:p>
    <w:p w:rsidR="00117582" w:rsidRDefault="009D6723">
      <w:pPr>
        <w:pStyle w:val="28"/>
        <w:numPr>
          <w:ilvl w:val="0"/>
          <w:numId w:val="19"/>
        </w:numPr>
        <w:jc w:val="both"/>
        <w:rPr>
          <w:sz w:val="28"/>
          <w:szCs w:val="28"/>
          <w:lang w:val="ru-RU" w:eastAsia="ru-RU"/>
        </w:rPr>
      </w:pPr>
      <w:r>
        <w:rPr>
          <w:sz w:val="28"/>
          <w:szCs w:val="28"/>
          <w:lang w:val="ru-RU" w:eastAsia="ru-RU"/>
        </w:rPr>
        <w:t>Электронно-библиотечная система «Университетская библиотека ОНЛАЙН» http://biblioclub.ru/</w:t>
      </w:r>
    </w:p>
    <w:p w:rsidR="00117582" w:rsidRDefault="009D6723">
      <w:pPr>
        <w:pStyle w:val="28"/>
        <w:numPr>
          <w:ilvl w:val="0"/>
          <w:numId w:val="19"/>
        </w:numPr>
        <w:jc w:val="both"/>
        <w:rPr>
          <w:sz w:val="28"/>
          <w:szCs w:val="28"/>
          <w:lang w:val="ru-RU" w:eastAsia="ru-RU"/>
        </w:rPr>
      </w:pPr>
      <w:r>
        <w:rPr>
          <w:sz w:val="28"/>
          <w:szCs w:val="28"/>
          <w:lang w:val="ru-RU" w:eastAsia="ru-RU"/>
        </w:rPr>
        <w:t>Электронно-библиотечная система Znanium http://www.znanium.ru/</w:t>
      </w:r>
    </w:p>
    <w:p w:rsidR="00117582" w:rsidRDefault="009D6723">
      <w:pPr>
        <w:pStyle w:val="28"/>
        <w:numPr>
          <w:ilvl w:val="0"/>
          <w:numId w:val="19"/>
        </w:numPr>
        <w:jc w:val="both"/>
        <w:rPr>
          <w:sz w:val="28"/>
          <w:szCs w:val="28"/>
          <w:lang w:val="ru-RU" w:eastAsia="ru-RU"/>
        </w:rPr>
      </w:pPr>
      <w:r>
        <w:rPr>
          <w:sz w:val="28"/>
          <w:szCs w:val="28"/>
          <w:lang w:val="ru-RU" w:eastAsia="ru-RU"/>
        </w:rPr>
        <w:t>Электронно-библиотечная система издательства «ЮРАЙТ» https://urait.ru/</w:t>
      </w:r>
    </w:p>
    <w:p w:rsidR="00117582" w:rsidRDefault="009D6723">
      <w:pPr>
        <w:pStyle w:val="28"/>
        <w:numPr>
          <w:ilvl w:val="0"/>
          <w:numId w:val="19"/>
        </w:numPr>
        <w:jc w:val="both"/>
        <w:rPr>
          <w:sz w:val="28"/>
          <w:szCs w:val="28"/>
          <w:lang w:val="ru-RU" w:eastAsia="ru-RU"/>
        </w:rPr>
      </w:pPr>
      <w:r>
        <w:rPr>
          <w:sz w:val="28"/>
          <w:szCs w:val="28"/>
          <w:lang w:val="ru-RU" w:eastAsia="ru-RU"/>
        </w:rPr>
        <w:lastRenderedPageBreak/>
        <w:t>Электронно-библиотечная система издательства Проспект http://ebs.prospekt.org/books</w:t>
      </w:r>
    </w:p>
    <w:p w:rsidR="00117582" w:rsidRDefault="009D6723">
      <w:pPr>
        <w:pStyle w:val="28"/>
        <w:numPr>
          <w:ilvl w:val="0"/>
          <w:numId w:val="19"/>
        </w:numPr>
        <w:jc w:val="both"/>
        <w:rPr>
          <w:sz w:val="28"/>
          <w:szCs w:val="28"/>
          <w:lang w:val="ru-RU" w:eastAsia="ru-RU"/>
        </w:rPr>
      </w:pPr>
      <w:r>
        <w:rPr>
          <w:sz w:val="28"/>
          <w:szCs w:val="28"/>
          <w:lang w:val="ru-RU" w:eastAsia="ru-RU"/>
        </w:rPr>
        <w:t>Электронно-библиотечная система издательства Лань https://e.lanbook.com/</w:t>
      </w:r>
    </w:p>
    <w:p w:rsidR="00117582" w:rsidRDefault="009D6723">
      <w:pPr>
        <w:pStyle w:val="28"/>
        <w:numPr>
          <w:ilvl w:val="0"/>
          <w:numId w:val="19"/>
        </w:numPr>
        <w:jc w:val="both"/>
        <w:rPr>
          <w:sz w:val="28"/>
          <w:szCs w:val="28"/>
          <w:lang w:val="ru-RU" w:eastAsia="ru-RU"/>
        </w:rPr>
      </w:pPr>
      <w:r>
        <w:rPr>
          <w:sz w:val="28"/>
          <w:szCs w:val="28"/>
          <w:lang w:val="ru-RU" w:eastAsia="ru-RU"/>
        </w:rPr>
        <w:t>Деловая онлайн-библиотека Alpina Digital http://lib.alpinadigital.ru/</w:t>
      </w:r>
    </w:p>
    <w:p w:rsidR="00117582" w:rsidRDefault="009D6723">
      <w:pPr>
        <w:pStyle w:val="28"/>
        <w:numPr>
          <w:ilvl w:val="0"/>
          <w:numId w:val="19"/>
        </w:numPr>
        <w:jc w:val="both"/>
        <w:rPr>
          <w:sz w:val="28"/>
          <w:szCs w:val="28"/>
          <w:lang w:val="ru-RU" w:eastAsia="ru-RU"/>
        </w:rPr>
      </w:pPr>
      <w:r>
        <w:rPr>
          <w:sz w:val="28"/>
          <w:szCs w:val="28"/>
          <w:lang w:val="ru-RU" w:eastAsia="ru-RU"/>
        </w:rPr>
        <w:t>Электронная библиотека Издательского дома «Гребенников» https://grebennikon.ru/</w:t>
      </w:r>
    </w:p>
    <w:p w:rsidR="00117582" w:rsidRDefault="009D6723">
      <w:pPr>
        <w:pStyle w:val="28"/>
        <w:numPr>
          <w:ilvl w:val="0"/>
          <w:numId w:val="19"/>
        </w:numPr>
        <w:jc w:val="both"/>
        <w:rPr>
          <w:sz w:val="28"/>
          <w:szCs w:val="28"/>
          <w:lang w:val="ru-RU" w:eastAsia="ru-RU"/>
        </w:rPr>
      </w:pPr>
      <w:r>
        <w:rPr>
          <w:sz w:val="28"/>
          <w:szCs w:val="28"/>
          <w:lang w:val="ru-RU" w:eastAsia="ru-RU"/>
        </w:rPr>
        <w:t xml:space="preserve">Научная электронная библиотека eLibrary.ru http://elibrary.ru  </w:t>
      </w:r>
    </w:p>
    <w:p w:rsidR="00117582" w:rsidRDefault="009D6723">
      <w:pPr>
        <w:pStyle w:val="28"/>
        <w:numPr>
          <w:ilvl w:val="0"/>
          <w:numId w:val="19"/>
        </w:numPr>
        <w:jc w:val="both"/>
        <w:rPr>
          <w:sz w:val="28"/>
          <w:szCs w:val="28"/>
          <w:lang w:val="ru-RU" w:eastAsia="ru-RU"/>
        </w:rPr>
      </w:pPr>
      <w:r>
        <w:rPr>
          <w:sz w:val="28"/>
          <w:szCs w:val="28"/>
          <w:lang w:val="ru-RU" w:eastAsia="ru-RU"/>
        </w:rPr>
        <w:t>Национальная электронная библиотека http://нэб.рф/</w:t>
      </w:r>
    </w:p>
    <w:p w:rsidR="00117582" w:rsidRDefault="009D6723">
      <w:pPr>
        <w:pStyle w:val="28"/>
        <w:numPr>
          <w:ilvl w:val="0"/>
          <w:numId w:val="19"/>
        </w:numPr>
        <w:jc w:val="both"/>
        <w:rPr>
          <w:sz w:val="28"/>
          <w:szCs w:val="28"/>
          <w:lang w:val="ru-RU" w:eastAsia="ru-RU"/>
        </w:rPr>
      </w:pPr>
      <w:r>
        <w:rPr>
          <w:sz w:val="28"/>
          <w:szCs w:val="28"/>
          <w:lang w:val="ru-RU" w:eastAsia="ru-RU"/>
        </w:rPr>
        <w:t>Финансовая справочная система «Финансовый директор» http://www.1fd.ru/</w:t>
      </w:r>
    </w:p>
    <w:p w:rsidR="00117582" w:rsidRDefault="009D6723">
      <w:pPr>
        <w:pStyle w:val="28"/>
        <w:numPr>
          <w:ilvl w:val="0"/>
          <w:numId w:val="19"/>
        </w:numPr>
        <w:jc w:val="both"/>
        <w:rPr>
          <w:sz w:val="28"/>
          <w:szCs w:val="28"/>
          <w:lang w:val="ru-RU" w:eastAsia="ru-RU"/>
        </w:rPr>
      </w:pPr>
      <w:r>
        <w:rPr>
          <w:sz w:val="28"/>
          <w:szCs w:val="28"/>
          <w:lang w:val="ru-RU" w:eastAsia="ru-RU"/>
        </w:rPr>
        <w:t>Ресурсы информационно-аналитического агентства по финансовым рынкам Cbonds.ru https://cbonds.ru/</w:t>
      </w:r>
    </w:p>
    <w:p w:rsidR="00117582" w:rsidRDefault="009D6723">
      <w:pPr>
        <w:pStyle w:val="28"/>
        <w:numPr>
          <w:ilvl w:val="0"/>
          <w:numId w:val="19"/>
        </w:numPr>
        <w:jc w:val="both"/>
        <w:rPr>
          <w:sz w:val="28"/>
          <w:szCs w:val="28"/>
          <w:lang w:val="ru-RU" w:eastAsia="ru-RU"/>
        </w:rPr>
      </w:pPr>
      <w:r>
        <w:rPr>
          <w:sz w:val="28"/>
          <w:szCs w:val="28"/>
          <w:lang w:val="ru-RU" w:eastAsia="ru-RU"/>
        </w:rPr>
        <w:t>СПАРК https://spark-interfax.ru/</w:t>
      </w:r>
    </w:p>
    <w:p w:rsidR="00117582" w:rsidRDefault="009D6723">
      <w:pPr>
        <w:pStyle w:val="28"/>
        <w:numPr>
          <w:ilvl w:val="0"/>
          <w:numId w:val="19"/>
        </w:numPr>
        <w:jc w:val="both"/>
        <w:rPr>
          <w:sz w:val="28"/>
          <w:szCs w:val="28"/>
          <w:lang w:val="ru-RU" w:eastAsia="ru-RU"/>
        </w:rPr>
      </w:pPr>
      <w:r>
        <w:rPr>
          <w:sz w:val="28"/>
          <w:szCs w:val="28"/>
          <w:lang w:val="ru-RU" w:eastAsia="ru-RU"/>
        </w:rPr>
        <w:t>Справочная правовая система «Консультант Плюс» https://www.consultant.ru/</w:t>
      </w:r>
    </w:p>
    <w:p w:rsidR="00117582" w:rsidRDefault="009D6723">
      <w:pPr>
        <w:pStyle w:val="28"/>
        <w:numPr>
          <w:ilvl w:val="0"/>
          <w:numId w:val="19"/>
        </w:numPr>
        <w:jc w:val="both"/>
        <w:rPr>
          <w:sz w:val="28"/>
          <w:szCs w:val="28"/>
          <w:lang w:val="ru-RU" w:eastAsia="ru-RU"/>
        </w:rPr>
      </w:pPr>
      <w:r>
        <w:rPr>
          <w:sz w:val="28"/>
          <w:szCs w:val="28"/>
          <w:lang w:val="ru-RU" w:eastAsia="ru-RU"/>
        </w:rPr>
        <w:t>Справочная правовая система «ГАРАНТ» https://www.garant.ru/</w:t>
      </w:r>
    </w:p>
    <w:p w:rsidR="00117582" w:rsidRDefault="009D6723">
      <w:pPr>
        <w:pStyle w:val="28"/>
        <w:numPr>
          <w:ilvl w:val="0"/>
          <w:numId w:val="19"/>
        </w:numPr>
        <w:jc w:val="both"/>
        <w:rPr>
          <w:sz w:val="28"/>
          <w:szCs w:val="28"/>
          <w:lang w:val="en-US" w:eastAsia="ru-RU"/>
        </w:rPr>
      </w:pPr>
      <w:r>
        <w:rPr>
          <w:sz w:val="28"/>
          <w:szCs w:val="28"/>
          <w:lang w:val="en-US" w:eastAsia="ru-RU"/>
        </w:rPr>
        <w:t>Henry Stewart Talks: Journals in The Business &amp; Management Collection https://hstalks.com/business/journals/</w:t>
      </w:r>
    </w:p>
    <w:p w:rsidR="00117582" w:rsidRDefault="009D6723">
      <w:pPr>
        <w:pStyle w:val="28"/>
        <w:numPr>
          <w:ilvl w:val="0"/>
          <w:numId w:val="19"/>
        </w:numPr>
        <w:jc w:val="both"/>
        <w:rPr>
          <w:sz w:val="28"/>
          <w:szCs w:val="28"/>
          <w:lang w:val="en-US" w:eastAsia="ru-RU"/>
        </w:rPr>
      </w:pPr>
      <w:r>
        <w:rPr>
          <w:sz w:val="28"/>
          <w:szCs w:val="28"/>
          <w:lang w:val="en-US" w:eastAsia="ru-RU"/>
        </w:rPr>
        <w:t>CNKI. Academic Reference https://ar.oversea.cnki.net/</w:t>
      </w:r>
    </w:p>
    <w:p w:rsidR="00117582" w:rsidRDefault="009D6723">
      <w:pPr>
        <w:pStyle w:val="28"/>
        <w:numPr>
          <w:ilvl w:val="0"/>
          <w:numId w:val="19"/>
        </w:numPr>
        <w:jc w:val="both"/>
        <w:rPr>
          <w:sz w:val="28"/>
          <w:szCs w:val="28"/>
          <w:lang w:val="en-US" w:eastAsia="ru-RU"/>
        </w:rPr>
      </w:pPr>
      <w:r>
        <w:rPr>
          <w:sz w:val="28"/>
          <w:szCs w:val="28"/>
          <w:lang w:val="en-US" w:eastAsia="ru-RU"/>
        </w:rPr>
        <w:t>CNKI. China Academic Journals Full-text Database https://oversea.cnki.net/kns?dbcode=CFLQ</w:t>
      </w:r>
    </w:p>
    <w:p w:rsidR="00117582" w:rsidRDefault="009D6723">
      <w:pPr>
        <w:pStyle w:val="28"/>
        <w:numPr>
          <w:ilvl w:val="0"/>
          <w:numId w:val="19"/>
        </w:numPr>
        <w:jc w:val="both"/>
        <w:rPr>
          <w:sz w:val="28"/>
          <w:szCs w:val="28"/>
          <w:lang w:val="en-US" w:eastAsia="ru-RU"/>
        </w:rPr>
      </w:pPr>
      <w:r>
        <w:rPr>
          <w:sz w:val="28"/>
          <w:szCs w:val="28"/>
          <w:lang w:val="en-US" w:eastAsia="ru-RU"/>
        </w:rPr>
        <w:t>JSTOR Arts &amp; Sciences I Collection http://jstor.org</w:t>
      </w:r>
    </w:p>
    <w:p w:rsidR="00117582" w:rsidRDefault="009D6723">
      <w:pPr>
        <w:pStyle w:val="28"/>
        <w:numPr>
          <w:ilvl w:val="0"/>
          <w:numId w:val="19"/>
        </w:numPr>
        <w:jc w:val="both"/>
        <w:rPr>
          <w:sz w:val="28"/>
          <w:szCs w:val="28"/>
          <w:lang w:val="ru-RU" w:eastAsia="ru-RU"/>
        </w:rPr>
      </w:pPr>
      <w:r>
        <w:rPr>
          <w:sz w:val="28"/>
          <w:szCs w:val="28"/>
          <w:lang w:val="ru-RU" w:eastAsia="ru-RU"/>
        </w:rPr>
        <w:t>Электронные продукты издательства Elsevier http://www.sciencedirect.com</w:t>
      </w:r>
    </w:p>
    <w:p w:rsidR="00117582" w:rsidRDefault="009D6723">
      <w:pPr>
        <w:pStyle w:val="28"/>
        <w:numPr>
          <w:ilvl w:val="0"/>
          <w:numId w:val="19"/>
        </w:numPr>
        <w:jc w:val="both"/>
        <w:rPr>
          <w:sz w:val="28"/>
          <w:szCs w:val="28"/>
          <w:lang w:val="ru-RU" w:eastAsia="ru-RU"/>
        </w:rPr>
      </w:pPr>
      <w:r>
        <w:rPr>
          <w:sz w:val="28"/>
          <w:szCs w:val="28"/>
          <w:lang w:val="ru-RU" w:eastAsia="ru-RU"/>
        </w:rPr>
        <w:t>Коллекция научных журналов Oxford University Press https://academic.oup.com/journals/</w:t>
      </w:r>
    </w:p>
    <w:p w:rsidR="00117582" w:rsidRDefault="009D6723">
      <w:pPr>
        <w:pStyle w:val="28"/>
        <w:numPr>
          <w:ilvl w:val="0"/>
          <w:numId w:val="19"/>
        </w:numPr>
        <w:jc w:val="both"/>
        <w:rPr>
          <w:sz w:val="28"/>
          <w:szCs w:val="28"/>
          <w:lang w:val="ru-RU" w:eastAsia="ru-RU"/>
        </w:rPr>
      </w:pPr>
      <w:r>
        <w:rPr>
          <w:sz w:val="28"/>
          <w:szCs w:val="28"/>
          <w:lang w:val="ru-RU" w:eastAsia="ru-RU"/>
        </w:rPr>
        <w:t>Электронные коллекции книг и журналов издательства Springer: http://link.springer.com/</w:t>
      </w:r>
    </w:p>
    <w:p w:rsidR="00117582" w:rsidRDefault="009D6723">
      <w:pPr>
        <w:pStyle w:val="28"/>
        <w:numPr>
          <w:ilvl w:val="0"/>
          <w:numId w:val="19"/>
        </w:numPr>
        <w:jc w:val="both"/>
        <w:rPr>
          <w:sz w:val="28"/>
          <w:szCs w:val="28"/>
          <w:lang w:val="en-US" w:eastAsia="ru-RU"/>
        </w:rPr>
      </w:pPr>
      <w:r>
        <w:rPr>
          <w:sz w:val="28"/>
          <w:szCs w:val="28"/>
          <w:lang w:val="ru-RU" w:eastAsia="ru-RU"/>
        </w:rPr>
        <w:t>Платформа</w:t>
      </w:r>
      <w:r>
        <w:rPr>
          <w:sz w:val="28"/>
          <w:szCs w:val="28"/>
          <w:lang w:val="en-US" w:eastAsia="ru-RU"/>
        </w:rPr>
        <w:t xml:space="preserve"> STATISTA https://www.statista.com/</w:t>
      </w:r>
    </w:p>
    <w:p w:rsidR="00117582" w:rsidRDefault="009D6723">
      <w:pPr>
        <w:pStyle w:val="28"/>
        <w:numPr>
          <w:ilvl w:val="0"/>
          <w:numId w:val="19"/>
        </w:numPr>
        <w:tabs>
          <w:tab w:val="left" w:pos="1276"/>
        </w:tabs>
        <w:jc w:val="both"/>
        <w:rPr>
          <w:sz w:val="28"/>
          <w:szCs w:val="28"/>
          <w:lang w:val="ru-RU" w:eastAsia="ru-RU"/>
        </w:rPr>
      </w:pPr>
      <w:r>
        <w:rPr>
          <w:bCs/>
          <w:spacing w:val="-2"/>
          <w:sz w:val="28"/>
          <w:szCs w:val="28"/>
          <w:lang w:val="ru-RU" w:eastAsia="ru-RU"/>
        </w:rPr>
        <w:t>База данных научных журналов издательства Wiley https://onlinelibrary.wiley.com/</w:t>
      </w:r>
    </w:p>
    <w:p w:rsidR="00117582" w:rsidRDefault="00117582">
      <w:pPr>
        <w:tabs>
          <w:tab w:val="left" w:pos="1276"/>
        </w:tabs>
        <w:jc w:val="both"/>
        <w:rPr>
          <w:rFonts w:ascii="Times New Roman" w:eastAsia="Times New Roman" w:hAnsi="Times New Roman" w:cs="Times New Roman"/>
          <w:bCs/>
          <w:color w:val="auto"/>
          <w:spacing w:val="-2"/>
          <w:sz w:val="28"/>
          <w:szCs w:val="28"/>
        </w:rPr>
      </w:pPr>
    </w:p>
    <w:p w:rsidR="00117582" w:rsidRDefault="009D6723">
      <w:pPr>
        <w:pStyle w:val="af9"/>
        <w:numPr>
          <w:ilvl w:val="1"/>
          <w:numId w:val="10"/>
        </w:numPr>
        <w:tabs>
          <w:tab w:val="left" w:pos="1276"/>
        </w:tabs>
        <w:ind w:left="0" w:firstLine="709"/>
        <w:jc w:val="both"/>
        <w:rPr>
          <w:rFonts w:ascii="Times New Roman" w:eastAsia="Times New Roman" w:hAnsi="Times New Roman" w:cs="Times New Roman"/>
          <w:b/>
          <w:color w:val="auto"/>
          <w:spacing w:val="-2"/>
          <w:sz w:val="28"/>
          <w:szCs w:val="28"/>
        </w:rPr>
      </w:pPr>
      <w:r>
        <w:rPr>
          <w:rFonts w:ascii="Times New Roman" w:eastAsia="Times New Roman" w:hAnsi="Times New Roman" w:cs="Times New Roman"/>
          <w:b/>
          <w:color w:val="auto"/>
          <w:spacing w:val="-2"/>
          <w:sz w:val="28"/>
          <w:szCs w:val="28"/>
        </w:rPr>
        <w:t xml:space="preserve">Вопросы на основе содержания дисциплин направленности программы магистратуры «Государственный финансовый контроль, управление и аудит в цифровой экономике» </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Укажите количественные и качественные показатели объекта контроля (аудита) при оценке эффективности расходов на закупки товаров, работ, услуг.</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Укажите практические примеры рискоемких бюджетных процедур при планировании контрольного мероприятия с применением риск-ориентированного подхода (Федеральный стандарт внутреннего </w:t>
      </w:r>
      <w:r>
        <w:rPr>
          <w:rFonts w:ascii="Times New Roman" w:hAnsi="Times New Roman" w:cs="Times New Roman"/>
          <w:sz w:val="28"/>
          <w:szCs w:val="28"/>
        </w:rPr>
        <w:lastRenderedPageBreak/>
        <w:t>государственного (муниципального) финансового контроля «Планирование проверок, ревизий и обследований»).</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Представьте перечень критериев оценки качества реализации национального проекта при проведении аудита эффективности.</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Представьте перечень критериев оценки качества реализации государственной программы при проведении аудита эффективности. </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Представьте перечень критериев </w:t>
      </w:r>
      <w:r>
        <w:rPr>
          <w:rFonts w:ascii="Times New Roman" w:hAnsi="Times New Roman" w:cs="Times New Roman"/>
          <w:sz w:val="28"/>
        </w:rPr>
        <w:t xml:space="preserve">оценки эффективности бюджетных расходов на социальное обеспечение населения на этапе их планирования и исполнения при проведении аудита эффективности. </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rPr>
        <w:t>Укажите практические примеры рискоемких бюджетных процедур главного администратора бюджетных средств при ведении (актуализации) реестра бюджетных рисков субъектом внутреннего финансового аудита.</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Приведите практические примеры рискоемких бюджетных процедур объекта контрольных мероприятий внешнего государственного финансового контроля (аудита).</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Укажите практические примеры рискоемких бюджетных процедур при проведении контрольного мероприятия с применением риск-ориентированного подхода.</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Укажите виды</w:t>
      </w:r>
      <w:r>
        <w:t xml:space="preserve"> </w:t>
      </w:r>
      <w:r>
        <w:rPr>
          <w:rFonts w:ascii="Times New Roman" w:hAnsi="Times New Roman" w:cs="Times New Roman"/>
          <w:sz w:val="28"/>
          <w:szCs w:val="28"/>
        </w:rPr>
        <w:t>бюджетных рисков по составлению и представлению бухгалтерской отчетности для формирования реестра бюджетных рисков субъектом внутреннего финансового аудита.</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Укажите перечень вопросов проверки учета основных средств объекта контроля (СГС «Основные средства»). </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Укажите перечень вопросов проверки учета материальных запасов объекта контроля (СГС «Материальные запасы»).</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Укажите перечень вопросов проверки учета нематериальных активов контроля (СГС «Нематериальные активы»).</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sz w:val="28"/>
          <w:szCs w:val="28"/>
        </w:rPr>
        <w:t>Приведите практические примеры предметных областей экспертно-аналитических мероприятий, проводимых органом внешнего государственного финансового контроля (аудита).</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Приведите практические примеры нарушений при формировании и исполнении бюджетов бюджетной системы Российской Федерации.</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Приведите практические примеры нарушений по организации бухгалтерского (бюджетного) учета.</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Приведите практические примеры нарушений по ведению бухгалтерского (бюджетного) учета нефинансовых активов.</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Приведите практические примеры нарушений по ведению бухгалтерского (бюджетного) учета финансовых активов.</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rPr>
        <w:t>Приведите практические примеры межведомственного взаимодействия Счетной палаты Российской Федерации с органами исполнительной власти.</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rPr>
        <w:t>Приведите практические примеры межведомственного взаимодействия Счетной палаты Российской Федерации с Казначейством России.</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sz w:val="28"/>
          <w:szCs w:val="28"/>
        </w:rPr>
        <w:t xml:space="preserve">Приведите практические примеры предметных областей контрольных мероприятий контрольно-счетных органов муниципальных образований. </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sz w:val="28"/>
          <w:szCs w:val="28"/>
        </w:rPr>
        <w:t>Приведите практические примеры процедур осуществления последующего контроля за исполнением федерального бюджета.</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Укажите критерии оценки результативности расходов на закупочные процедуры объекта контроля (аудита).</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Укажите количественные и качественные показатели объекта контроля (аудита) при оценке эффективности расходов по предоставлению м</w:t>
      </w:r>
      <w:r>
        <w:rPr>
          <w:rFonts w:ascii="Times New Roman" w:eastAsia="Calibri" w:hAnsi="Times New Roman" w:cs="Times New Roman"/>
          <w:sz w:val="28"/>
          <w:szCs w:val="28"/>
        </w:rPr>
        <w:t>ежбюджетных трансфертов.</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rPr>
        <w:t xml:space="preserve">Укажите контрольные </w:t>
      </w:r>
      <w:r>
        <w:rPr>
          <w:rFonts w:ascii="Times New Roman" w:hAnsi="Times New Roman" w:cs="Times New Roman"/>
          <w:sz w:val="28"/>
          <w:szCs w:val="28"/>
        </w:rPr>
        <w:t xml:space="preserve">вопросы проверки </w:t>
      </w:r>
      <w:r>
        <w:rPr>
          <w:rFonts w:ascii="Times New Roman" w:hAnsi="Times New Roman" w:cs="Times New Roman"/>
          <w:sz w:val="28"/>
          <w:szCs w:val="28"/>
          <w:shd w:val="clear" w:color="auto" w:fill="FFFFFF"/>
        </w:rPr>
        <w:t xml:space="preserve">правильности составления, утверждения и ведения бюджетной сметы </w:t>
      </w:r>
      <w:r>
        <w:rPr>
          <w:rFonts w:ascii="Times New Roman" w:hAnsi="Times New Roman" w:cs="Times New Roman"/>
          <w:sz w:val="28"/>
          <w:szCs w:val="28"/>
        </w:rPr>
        <w:t>казенным учреждением.</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Укажите контрольные вопросы проверки </w:t>
      </w:r>
      <w:r>
        <w:rPr>
          <w:rFonts w:ascii="Times New Roman" w:hAnsi="Times New Roman" w:cs="Times New Roman"/>
          <w:sz w:val="28"/>
          <w:szCs w:val="28"/>
          <w:shd w:val="clear" w:color="auto" w:fill="FFFFFF"/>
        </w:rPr>
        <w:t>использования средств из федерального бюджета на исполнение государственного задания на оказание государственных услуг.</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Составьте план внутреннего финансового аудита бюджетных процедур администраторов доходов федерального бюджета.</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eastAsia="Times New Roman" w:hAnsi="Times New Roman" w:cs="Times New Roman"/>
          <w:bCs/>
          <w:color w:val="auto"/>
          <w:spacing w:val="-2"/>
          <w:sz w:val="28"/>
          <w:szCs w:val="28"/>
        </w:rPr>
        <w:t>Предложите комплекс контрольных процедур учета санкционирования расходов для проведения внутреннего государственного финансового контроля.</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eastAsia="Times New Roman" w:hAnsi="Times New Roman" w:cs="Times New Roman"/>
          <w:bCs/>
          <w:color w:val="auto"/>
          <w:spacing w:val="-2"/>
          <w:sz w:val="28"/>
          <w:szCs w:val="28"/>
        </w:rPr>
        <w:t>Предложите комплекс контрольных процедур по исполнению плана финансово-хозяйственной деятельности автономного учреждения для проведения внутреннего государственного финансового контроля.</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eastAsia="Times New Roman" w:hAnsi="Times New Roman" w:cs="Times New Roman"/>
          <w:bCs/>
          <w:color w:val="auto"/>
          <w:spacing w:val="-2"/>
          <w:sz w:val="28"/>
          <w:szCs w:val="28"/>
        </w:rPr>
        <w:t>Предложите комплекс контрольных процедур учета бюджетных, денежных обязательств для проведения внутреннего государственного финансового контроля.</w:t>
      </w:r>
    </w:p>
    <w:p w:rsidR="00117582" w:rsidRDefault="009D6723">
      <w:pPr>
        <w:pStyle w:val="af9"/>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Укажите количественные и качественные показатели объекта контроля (аудита) при оценке эффективности расходов на оказание государственных (муниципальных) услуг (выполнение работ).</w:t>
      </w:r>
    </w:p>
    <w:p w:rsidR="00117582" w:rsidRDefault="00117582">
      <w:pPr>
        <w:pStyle w:val="af9"/>
        <w:ind w:left="709" w:firstLine="0"/>
        <w:jc w:val="both"/>
        <w:rPr>
          <w:rFonts w:ascii="Times New Roman" w:hAnsi="Times New Roman" w:cs="Times New Roman"/>
          <w:sz w:val="28"/>
          <w:szCs w:val="28"/>
        </w:rPr>
      </w:pPr>
      <w:bookmarkStart w:id="4" w:name="_Hlk104227299"/>
      <w:bookmarkEnd w:id="4"/>
    </w:p>
    <w:p w:rsidR="00117582" w:rsidRDefault="009D6723">
      <w:pPr>
        <w:jc w:val="both"/>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Перечень рекомендуемой литературы для подготовки к государственному экзамену по вопросам на основе содержания дисциплин направленности программы магистратуры:</w:t>
      </w:r>
    </w:p>
    <w:p w:rsidR="00117582" w:rsidRDefault="009D6723">
      <w:pPr>
        <w:widowControl w:val="0"/>
        <w:jc w:val="both"/>
        <w:textAlignment w:val="baseline"/>
        <w:outlineLvl w:val="0"/>
        <w:rPr>
          <w:rFonts w:ascii="Times New Roman" w:hAnsi="Times New Roman" w:cs="Times New Roman"/>
          <w:b/>
          <w:bCs/>
          <w:color w:val="auto"/>
          <w:sz w:val="28"/>
          <w:szCs w:val="28"/>
        </w:rPr>
      </w:pPr>
      <w:r>
        <w:rPr>
          <w:rFonts w:ascii="Times New Roman" w:hAnsi="Times New Roman" w:cs="Times New Roman"/>
          <w:b/>
          <w:bCs/>
          <w:color w:val="auto"/>
          <w:sz w:val="28"/>
          <w:szCs w:val="28"/>
        </w:rPr>
        <w:t>Нормативные акты:</w:t>
      </w:r>
    </w:p>
    <w:p w:rsidR="00117582" w:rsidRDefault="009D6723">
      <w:pPr>
        <w:numPr>
          <w:ilvl w:val="0"/>
          <w:numId w:val="15"/>
        </w:numPr>
        <w:tabs>
          <w:tab w:val="left" w:pos="1134"/>
        </w:tabs>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Гражданский кодекс Российской Федерации (часть вторая) от 26.01.1996 № 14-ФЗ </w:t>
      </w:r>
    </w:p>
    <w:p w:rsidR="00117582" w:rsidRDefault="009D6723">
      <w:pPr>
        <w:numPr>
          <w:ilvl w:val="0"/>
          <w:numId w:val="15"/>
        </w:numPr>
        <w:tabs>
          <w:tab w:val="left" w:pos="1134"/>
        </w:tabs>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Бюджетный кодекс Российской Федерации: Федеральный закон от 31.07.1998 №145-ФЗ </w:t>
      </w:r>
    </w:p>
    <w:p w:rsidR="00117582" w:rsidRDefault="009D6723">
      <w:pPr>
        <w:numPr>
          <w:ilvl w:val="0"/>
          <w:numId w:val="15"/>
        </w:numPr>
        <w:tabs>
          <w:tab w:val="left" w:pos="1134"/>
        </w:tabs>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 бухгалтерском учете: Федеральный закон от 06.12.2011 № 402-ФЗ </w:t>
      </w:r>
    </w:p>
    <w:p w:rsidR="00117582" w:rsidRDefault="009D6723">
      <w:pPr>
        <w:pStyle w:val="af9"/>
        <w:widowControl w:val="0"/>
        <w:numPr>
          <w:ilvl w:val="0"/>
          <w:numId w:val="15"/>
        </w:numPr>
        <w:ind w:left="0" w:firstLine="709"/>
        <w:jc w:val="both"/>
        <w:textAlignment w:val="baseline"/>
        <w:outlineLvl w:val="0"/>
        <w:rPr>
          <w:rFonts w:ascii="Times New Roman" w:hAnsi="Times New Roman" w:cs="Times New Roman"/>
          <w:color w:val="auto"/>
          <w:sz w:val="28"/>
          <w:szCs w:val="28"/>
        </w:rPr>
      </w:pPr>
      <w:r>
        <w:rPr>
          <w:rFonts w:ascii="Times New Roman" w:hAnsi="Times New Roman" w:cs="Times New Roman"/>
          <w:color w:val="auto"/>
          <w:sz w:val="28"/>
          <w:szCs w:val="28"/>
        </w:rPr>
        <w:t xml:space="preserve">О Счетной палате Российской Федерации: Федеральный закон от 05.04.2013 №41-ФЗ </w:t>
      </w:r>
    </w:p>
    <w:p w:rsidR="00117582" w:rsidRDefault="009D6723">
      <w:pPr>
        <w:pStyle w:val="af9"/>
        <w:widowControl w:val="0"/>
        <w:numPr>
          <w:ilvl w:val="0"/>
          <w:numId w:val="15"/>
        </w:numPr>
        <w:ind w:left="0" w:firstLine="709"/>
        <w:jc w:val="both"/>
        <w:textAlignment w:val="baseline"/>
        <w:outlineLvl w:val="0"/>
        <w:rPr>
          <w:rFonts w:ascii="Times New Roman" w:hAnsi="Times New Roman" w:cs="Times New Roman"/>
          <w:color w:val="auto"/>
          <w:sz w:val="28"/>
          <w:szCs w:val="28"/>
        </w:rPr>
      </w:pPr>
      <w:r>
        <w:rPr>
          <w:rFonts w:ascii="Times New Roman" w:hAnsi="Times New Roman" w:cs="Times New Roman"/>
          <w:color w:val="auto"/>
          <w:sz w:val="28"/>
          <w:szCs w:val="28"/>
        </w:rPr>
        <w:t>Приказ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117582" w:rsidRDefault="009D6723">
      <w:pPr>
        <w:pStyle w:val="af9"/>
        <w:widowControl w:val="0"/>
        <w:numPr>
          <w:ilvl w:val="0"/>
          <w:numId w:val="15"/>
        </w:numPr>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Приказ Минфина России от 27.02.2018 № 32н «Об утверждении федерального стандарта бухгалтерского учета для организаций государственного сектора «Доходы»</w:t>
      </w:r>
    </w:p>
    <w:p w:rsidR="00117582" w:rsidRDefault="009D6723">
      <w:pPr>
        <w:pStyle w:val="af9"/>
        <w:widowControl w:val="0"/>
        <w:numPr>
          <w:ilvl w:val="0"/>
          <w:numId w:val="15"/>
        </w:numPr>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Приказ Минфина России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117582" w:rsidRDefault="009D6723">
      <w:pPr>
        <w:pStyle w:val="af9"/>
        <w:widowControl w:val="0"/>
        <w:numPr>
          <w:ilvl w:val="0"/>
          <w:numId w:val="15"/>
        </w:numPr>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Приказ Минфина России от 30.12.2017 № 275н «Об утверждении федерального стандарта бухгалтерского учета для организаций государственного сектора «События после отчетной даты»</w:t>
      </w:r>
    </w:p>
    <w:p w:rsidR="00117582" w:rsidRDefault="009D6723">
      <w:pPr>
        <w:pStyle w:val="af9"/>
        <w:widowControl w:val="0"/>
        <w:numPr>
          <w:ilvl w:val="0"/>
          <w:numId w:val="15"/>
        </w:numPr>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Приказ Минфина России от 30.12.2017 № 278н «Об утверждении федерального стандарта бухгалтерского учета для организаций государственного сектора «Отчет о движении денежных средств»</w:t>
      </w:r>
    </w:p>
    <w:p w:rsidR="00117582" w:rsidRDefault="009D6723">
      <w:pPr>
        <w:pStyle w:val="af9"/>
        <w:widowControl w:val="0"/>
        <w:numPr>
          <w:ilvl w:val="0"/>
          <w:numId w:val="15"/>
        </w:numPr>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Приказ Минфина России от 31.12.2016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rsidR="00117582" w:rsidRDefault="009D6723">
      <w:pPr>
        <w:widowControl w:val="0"/>
        <w:numPr>
          <w:ilvl w:val="0"/>
          <w:numId w:val="15"/>
        </w:numPr>
        <w:tabs>
          <w:tab w:val="left" w:pos="567"/>
          <w:tab w:val="left" w:pos="1134"/>
        </w:tabs>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Приказ Минфина России от 31.12.2016 № 257н «Об утверждении федерального стандарта бухгалтерского учета для организаций государственного сектора «Основные средства»</w:t>
      </w:r>
    </w:p>
    <w:p w:rsidR="00117582" w:rsidRDefault="009D6723">
      <w:pPr>
        <w:widowControl w:val="0"/>
        <w:numPr>
          <w:ilvl w:val="0"/>
          <w:numId w:val="15"/>
        </w:numPr>
        <w:tabs>
          <w:tab w:val="left" w:pos="567"/>
          <w:tab w:val="left" w:pos="1134"/>
        </w:tabs>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Приказ Минфина России от 15.11.2019 №181 н «Об утверждении федерального стандарта бухгалтерского учета для организаций государственного сектора «Нематериальные активы»</w:t>
      </w:r>
    </w:p>
    <w:p w:rsidR="00117582" w:rsidRDefault="009D6723">
      <w:pPr>
        <w:widowControl w:val="0"/>
        <w:numPr>
          <w:ilvl w:val="0"/>
          <w:numId w:val="15"/>
        </w:numPr>
        <w:tabs>
          <w:tab w:val="left" w:pos="567"/>
          <w:tab w:val="left" w:pos="1134"/>
        </w:tabs>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Приказ Минфина России от 31.12.2016 № 259н «Об утверждении федерального стандарта бухгалтерского учета для организаций государственного сектора «Обесценение активов»</w:t>
      </w:r>
    </w:p>
    <w:p w:rsidR="00117582" w:rsidRDefault="009D6723">
      <w:pPr>
        <w:widowControl w:val="0"/>
        <w:numPr>
          <w:ilvl w:val="0"/>
          <w:numId w:val="15"/>
        </w:numPr>
        <w:tabs>
          <w:tab w:val="left" w:pos="567"/>
          <w:tab w:val="left" w:pos="1134"/>
        </w:tabs>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Приказ Минфина России от 28.02.2018 № 34н «Об утверждении федерального стандарта бухгалтерского учета для организаций государственного сектора «Непроизведенные активы»</w:t>
      </w:r>
    </w:p>
    <w:p w:rsidR="00117582" w:rsidRDefault="009D6723">
      <w:pPr>
        <w:pStyle w:val="af9"/>
        <w:widowControl w:val="0"/>
        <w:numPr>
          <w:ilvl w:val="0"/>
          <w:numId w:val="15"/>
        </w:numPr>
        <w:tabs>
          <w:tab w:val="left" w:pos="567"/>
          <w:tab w:val="left" w:pos="1134"/>
        </w:tabs>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Приказ Минфина России от 28.12.2010 № 191н «Об утверждении Инструкции о порядке составления и представления годовой, квартальной и </w:t>
      </w:r>
      <w:r>
        <w:rPr>
          <w:rFonts w:ascii="Times New Roman" w:hAnsi="Times New Roman" w:cs="Times New Roman"/>
          <w:color w:val="auto"/>
          <w:sz w:val="28"/>
          <w:szCs w:val="28"/>
        </w:rPr>
        <w:lastRenderedPageBreak/>
        <w:t>месячной отчетности об исполнении бюджетов бюджетной системы Российской Федерации»</w:t>
      </w:r>
    </w:p>
    <w:p w:rsidR="00117582" w:rsidRDefault="009D6723">
      <w:pPr>
        <w:pStyle w:val="af9"/>
        <w:widowControl w:val="0"/>
        <w:numPr>
          <w:ilvl w:val="0"/>
          <w:numId w:val="15"/>
        </w:numPr>
        <w:tabs>
          <w:tab w:val="left" w:pos="567"/>
          <w:tab w:val="left" w:pos="1134"/>
        </w:tabs>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Приказ Минфина России от 25.03.2011 г.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117582" w:rsidRDefault="009D6723">
      <w:pPr>
        <w:pStyle w:val="af9"/>
        <w:widowControl w:val="0"/>
        <w:numPr>
          <w:ilvl w:val="0"/>
          <w:numId w:val="15"/>
        </w:numPr>
        <w:tabs>
          <w:tab w:val="left" w:pos="567"/>
          <w:tab w:val="left" w:pos="1134"/>
        </w:tabs>
        <w:ind w:left="0" w:firstLine="709"/>
        <w:jc w:val="both"/>
        <w:textAlignment w:val="baseline"/>
        <w:outlineLvl w:val="0"/>
        <w:rPr>
          <w:rFonts w:ascii="Times New Roman" w:hAnsi="Times New Roman" w:cs="Times New Roman"/>
          <w:color w:val="auto"/>
          <w:sz w:val="28"/>
          <w:szCs w:val="28"/>
        </w:rPr>
      </w:pPr>
      <w:r>
        <w:rPr>
          <w:rFonts w:ascii="Times New Roman" w:hAnsi="Times New Roman" w:cs="Times New Roman"/>
          <w:color w:val="auto"/>
          <w:sz w:val="28"/>
          <w:szCs w:val="28"/>
        </w:rPr>
        <w:t xml:space="preserve">Стандарт внешнего государственного аудита (контроля) СГА 101 «Общие правила проведения контрольного мероприятия»: постановление Коллегии Счетной палаты Российской Федерации от 07.09.2017 №9ПК. </w:t>
      </w:r>
    </w:p>
    <w:p w:rsidR="00117582" w:rsidRDefault="009D6723">
      <w:pPr>
        <w:pStyle w:val="af9"/>
        <w:widowControl w:val="0"/>
        <w:numPr>
          <w:ilvl w:val="0"/>
          <w:numId w:val="15"/>
        </w:numPr>
        <w:tabs>
          <w:tab w:val="left" w:pos="567"/>
          <w:tab w:val="left" w:pos="1134"/>
        </w:tabs>
        <w:ind w:left="0" w:firstLine="709"/>
        <w:jc w:val="both"/>
        <w:textAlignment w:val="baseline"/>
        <w:outlineLvl w:val="0"/>
        <w:rPr>
          <w:rFonts w:ascii="Times New Roman" w:hAnsi="Times New Roman" w:cs="Times New Roman"/>
          <w:color w:val="auto"/>
          <w:sz w:val="28"/>
          <w:szCs w:val="28"/>
        </w:rPr>
      </w:pPr>
      <w:r>
        <w:rPr>
          <w:rFonts w:ascii="Times New Roman" w:hAnsi="Times New Roman" w:cs="Times New Roman"/>
          <w:color w:val="auto"/>
          <w:sz w:val="28"/>
          <w:szCs w:val="28"/>
        </w:rPr>
        <w:t xml:space="preserve">Стандарт внешнего государственного аудита (контроля) СГА 102 «Общие правила проведения экспертно-аналитических мероприятий»: постановление Коллегии Счетной палаты Российской Федерации от 20.10.2017 №12ПК. </w:t>
      </w:r>
    </w:p>
    <w:p w:rsidR="00117582" w:rsidRDefault="009D6723">
      <w:pPr>
        <w:widowControl w:val="0"/>
        <w:jc w:val="both"/>
        <w:textAlignment w:val="baseline"/>
        <w:outlineLvl w:val="0"/>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Основная литература:</w:t>
      </w:r>
    </w:p>
    <w:p w:rsidR="00117582" w:rsidRDefault="009D672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Артюхин, Р.Е. Государственный финансовый контроль: федеральные институты: учебное пособие / Р.Е. Артюхин, А.Н. Козырин, А.А. Ялбулганов; под ред. А.Н. Козырина. — Москва: Норма: Инфра-М, 2023. — 216 с. - Текст: непосредственный. - То же. - ЭБС ZNANIUM. - URL: https://znanium.com/catalog/product/1915618 (дата обращения: 14.06.2024). – Текст: электронный.</w:t>
      </w:r>
    </w:p>
    <w:p w:rsidR="00117582" w:rsidRDefault="009D672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Качкова О.Е. Бухгалтерский учет в бюджетных учреждениях: учебник для студентов, обучающихся по направлению подгот. "Экономика" / О.Е. Качкова, Т.И. Кришталева, М.Ф. Овсийчук; Финуниверситет. - Москва: Кнорус, 2019. - 376 с. - (Магистратура). – Текст : непосредственный. – То же. – 2022. - ЭБС BOOK.ru. – URL: https://book.ru/book/943141 (дата обращения: 14.06.2024). – Текст : электронный.</w:t>
      </w:r>
    </w:p>
    <w:p w:rsidR="00117582" w:rsidRDefault="009D6723">
      <w:pPr>
        <w:jc w:val="both"/>
        <w:rPr>
          <w:rFonts w:ascii="Times New Roman" w:eastAsia="Times New Roman" w:hAnsi="Times New Roman" w:cs="Times New Roman"/>
        </w:rPr>
      </w:pPr>
      <w:r>
        <w:rPr>
          <w:rFonts w:ascii="Times New Roman" w:eastAsia="Times New Roman" w:hAnsi="Times New Roman" w:cs="Times New Roman"/>
          <w:sz w:val="28"/>
          <w:szCs w:val="28"/>
        </w:rPr>
        <w:t xml:space="preserve">21. Учет, анализ и аудит показателей, обеспечивающих экономическую безопасность хозяйствующих субъектов : учебное пособие / Л. В. Андреева, Г. У. Бекниязова, Т. В. Бодрова [и др.]. - 5-е изд., перераб. и доп. - Москва : Дашков и К, 2023. - 150 с. - ISBN 978-5-394-05346-7. - ЭБС ZNANIUM. - URL: </w:t>
      </w:r>
      <w:r>
        <w:rPr>
          <w:rFonts w:ascii="Times New Roman" w:eastAsia="Times New Roman" w:hAnsi="Times New Roman" w:cs="Times New Roman"/>
          <w:sz w:val="28"/>
          <w:szCs w:val="28"/>
        </w:rPr>
        <w:lastRenderedPageBreak/>
        <w:t>https://znanium.com/catalog/product/2085548 (дата обращения: 14.06.2024). – Текст : электронный.</w:t>
      </w:r>
    </w:p>
    <w:p w:rsidR="00117582" w:rsidRDefault="009D6723">
      <w:pPr>
        <w:pStyle w:val="af9"/>
        <w:widowControl w:val="0"/>
        <w:tabs>
          <w:tab w:val="left" w:pos="284"/>
          <w:tab w:val="left" w:pos="567"/>
          <w:tab w:val="left" w:pos="1134"/>
        </w:tabs>
        <w:ind w:left="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Дополнительная литература:</w:t>
      </w:r>
    </w:p>
    <w:p w:rsidR="00117582" w:rsidRDefault="009D6723">
      <w:pPr>
        <w:pStyle w:val="af9"/>
        <w:widowControl w:val="0"/>
        <w:tabs>
          <w:tab w:val="left" w:pos="284"/>
          <w:tab w:val="left" w:pos="567"/>
          <w:tab w:val="left" w:pos="1134"/>
        </w:tabs>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Государственный контроль в финансово-бюджетной сфере : учебное пособие / Э. А. Исаев, С. А. Андреев, И. М. Ванькович [и др.] ; под ред. Р. Е. Артюхина, Э. А. Исаева. - Москва : Прометей, 2023. - 648 с. - ISBN 978-5-00172-401-8. – ЭБС ZNANIUM. - URL: https://znanium.ru/catalog/product/2124880 (дата обращения: 14.06.2024). — Текст : электронный.</w:t>
      </w:r>
    </w:p>
    <w:p w:rsidR="00117582" w:rsidRDefault="009D6723">
      <w:pPr>
        <w:pStyle w:val="af9"/>
        <w:widowControl w:val="0"/>
        <w:tabs>
          <w:tab w:val="left" w:pos="284"/>
          <w:tab w:val="left" w:pos="567"/>
          <w:tab w:val="left" w:pos="1134"/>
        </w:tabs>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Игонина, Е. С. Организация финансового контроля и ревизии в государственных учреждениях : учебное пособие / Е. С. Игонина, Е. Н. Зенова, А. А. Софьин. — Москва : Русайнс, 2024. — 148 с. — ISBN 978-5-466-06291-5. — ЭБС BOOK.ru. —  URL: https://book.ru/book/953559 (дата обращения: 14.06.2024). — Текст : электронный.</w:t>
      </w:r>
    </w:p>
    <w:p w:rsidR="00117582" w:rsidRDefault="009D6723">
      <w:pPr>
        <w:pStyle w:val="af9"/>
        <w:widowControl w:val="0"/>
        <w:tabs>
          <w:tab w:val="left" w:pos="284"/>
          <w:tab w:val="left" w:pos="567"/>
          <w:tab w:val="left" w:pos="1134"/>
        </w:tabs>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Маслова, Т. Казенные учреждения: бюджетный учет и отчетность : учебник / Т.С. Маслова, Т.А. Журавлёва ; под ред. Т.С. Масловой. — Москва : Магистр : ИНФРА-М, 2024. — 648 c. - ISBN 978-5-9776-0552-6. – ЭБС ZNANIUM. -  URL: https://znanium.ru/catalog/product/2146342 (дата обращения: 24.06.2024). – Текст : электронный.</w:t>
      </w:r>
    </w:p>
    <w:p w:rsidR="00117582" w:rsidRDefault="009D6723">
      <w:pPr>
        <w:pStyle w:val="af9"/>
        <w:widowControl w:val="0"/>
        <w:tabs>
          <w:tab w:val="left" w:pos="284"/>
          <w:tab w:val="left" w:pos="567"/>
          <w:tab w:val="left" w:pos="1134"/>
        </w:tabs>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Попков, С.Ю. Финансово-бюджетное планирование и контроль в государственных учреждениях (на примере города Москвы) : учеб. пособие / С.Ю. Попков. — Москва: Русайнс, 2023. — 55 с. — ЭБС BOOK.RU. — URL: https://book.ru/book/945273 (дата обращения: 14.06.2024). — Текст : электронный.</w:t>
      </w:r>
    </w:p>
    <w:p w:rsidR="00117582" w:rsidRDefault="009D6723">
      <w:pPr>
        <w:pStyle w:val="af9"/>
        <w:widowControl w:val="0"/>
        <w:tabs>
          <w:tab w:val="left" w:pos="284"/>
          <w:tab w:val="left" w:pos="567"/>
          <w:tab w:val="left" w:pos="1134"/>
        </w:tabs>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Саунин, А. Н. Правовое регулирование и методологическое обеспечение деятельности органов государственного аудита России: необходима радикальная перестройка : монография / А. Н. Саунин, В. В. Чеснова. — Москва : Русайнс, 2024. — 210 с. — ISBN 978-5-466-07127-6. — ЭБС BOOK.ru. - URL: https://book.ru/book/954472 (дата обращения: 14.06.2024). — Текст : электронный.</w:t>
      </w:r>
    </w:p>
    <w:p w:rsidR="00117582" w:rsidRDefault="009D6723">
      <w:pPr>
        <w:pStyle w:val="af9"/>
        <w:widowControl w:val="0"/>
        <w:tabs>
          <w:tab w:val="left" w:pos="284"/>
          <w:tab w:val="left" w:pos="567"/>
          <w:tab w:val="left" w:pos="1134"/>
        </w:tabs>
        <w:ind w:left="0"/>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 xml:space="preserve">27. Учет, анализ, аудит : учебное пособие / под общ. ред. Т.Ю. </w:t>
      </w:r>
      <w:r>
        <w:rPr>
          <w:rFonts w:ascii="Times New Roman" w:eastAsia="Times New Roman" w:hAnsi="Times New Roman" w:cs="Times New Roman"/>
          <w:color w:val="auto"/>
          <w:sz w:val="28"/>
          <w:szCs w:val="28"/>
        </w:rPr>
        <w:lastRenderedPageBreak/>
        <w:t>Серебряковой. — 2-е изд., перераб. и доп. — Москва : ИНФРА-М, 2023. — 365 с. — (Высшее образование: Бакалавриат). — www.dx.doi.org/10.12737/textbook_5cc066a112fab1.59895566. - ISBN 978-5-16-013991-3. - ЭБС ZNANIUM. -  URL: https://znanium.com/catalog/product/1913242 (дата обращения: 14.06.2024). – Текст : электронный.</w:t>
      </w:r>
    </w:p>
    <w:p w:rsidR="00117582" w:rsidRDefault="00117582">
      <w:pPr>
        <w:ind w:right="-5"/>
        <w:jc w:val="both"/>
        <w:rPr>
          <w:rFonts w:ascii="Times New Roman" w:eastAsia="Times New Roman" w:hAnsi="Times New Roman" w:cs="Times New Roman"/>
          <w:b/>
          <w:color w:val="auto"/>
          <w:sz w:val="28"/>
        </w:rPr>
      </w:pPr>
    </w:p>
    <w:p w:rsidR="00117582" w:rsidRDefault="009D6723">
      <w:pPr>
        <w:ind w:right="-5"/>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Перечень ресурсов информационно-телекоммуникационной сети «Интернет», необходимых для подготовки к государственному экзамену:</w:t>
      </w:r>
    </w:p>
    <w:p w:rsidR="00117582" w:rsidRDefault="009D6723">
      <w:pPr>
        <w:pStyle w:val="af9"/>
        <w:numPr>
          <w:ilvl w:val="0"/>
          <w:numId w:val="1"/>
        </w:numPr>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http</w:t>
      </w:r>
      <w:r>
        <w:rPr>
          <w:rFonts w:ascii="Times New Roman" w:hAnsi="Times New Roman" w:cs="Times New Roman"/>
          <w:color w:val="auto"/>
          <w:sz w:val="28"/>
          <w:szCs w:val="28"/>
        </w:rPr>
        <w:t>://</w:t>
      </w:r>
      <w:r>
        <w:rPr>
          <w:rFonts w:ascii="Times New Roman" w:hAnsi="Times New Roman" w:cs="Times New Roman"/>
          <w:color w:val="auto"/>
          <w:sz w:val="28"/>
          <w:szCs w:val="28"/>
          <w:lang w:val="en-US"/>
        </w:rPr>
        <w:t>www</w:t>
      </w:r>
      <w:r>
        <w:rPr>
          <w:rFonts w:ascii="Times New Roman" w:hAnsi="Times New Roman" w:cs="Times New Roman"/>
          <w:color w:val="auto"/>
          <w:sz w:val="28"/>
          <w:szCs w:val="28"/>
        </w:rPr>
        <w:t>.</w:t>
      </w:r>
      <w:r>
        <w:rPr>
          <w:rFonts w:ascii="Times New Roman" w:hAnsi="Times New Roman" w:cs="Times New Roman"/>
          <w:color w:val="auto"/>
          <w:sz w:val="28"/>
          <w:szCs w:val="28"/>
          <w:lang w:val="en-US"/>
        </w:rPr>
        <w:t>ach</w:t>
      </w:r>
      <w:r>
        <w:rPr>
          <w:rFonts w:ascii="Times New Roman" w:hAnsi="Times New Roman" w:cs="Times New Roman"/>
          <w:color w:val="auto"/>
          <w:sz w:val="28"/>
          <w:szCs w:val="28"/>
        </w:rPr>
        <w:t>.</w:t>
      </w:r>
      <w:r>
        <w:rPr>
          <w:rFonts w:ascii="Times New Roman" w:hAnsi="Times New Roman" w:cs="Times New Roman"/>
          <w:color w:val="auto"/>
          <w:sz w:val="28"/>
          <w:szCs w:val="28"/>
          <w:lang w:val="en-US"/>
        </w:rPr>
        <w:t>gov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ru</w:t>
      </w:r>
      <w:r>
        <w:rPr>
          <w:rFonts w:ascii="Times New Roman" w:hAnsi="Times New Roman" w:cs="Times New Roman"/>
          <w:color w:val="auto"/>
          <w:sz w:val="28"/>
          <w:szCs w:val="28"/>
        </w:rPr>
        <w:t xml:space="preserve"> – официальный сайт Счетной палаты Российской Федерации.</w:t>
      </w:r>
    </w:p>
    <w:p w:rsidR="00117582" w:rsidRDefault="009D6723">
      <w:pPr>
        <w:pStyle w:val="af9"/>
        <w:widowControl w:val="0"/>
        <w:numPr>
          <w:ilvl w:val="0"/>
          <w:numId w:val="1"/>
        </w:numPr>
        <w:ind w:left="0" w:firstLine="709"/>
        <w:jc w:val="both"/>
        <w:textAlignment w:val="baseline"/>
        <w:rPr>
          <w:rFonts w:ascii="Times New Roman" w:hAnsi="Times New Roman" w:cs="Times New Roman"/>
          <w:color w:val="auto"/>
          <w:sz w:val="28"/>
          <w:szCs w:val="28"/>
        </w:rPr>
      </w:pPr>
      <w:r>
        <w:rPr>
          <w:rFonts w:ascii="Times New Roman" w:hAnsi="Times New Roman" w:cs="Times New Roman"/>
          <w:color w:val="auto"/>
          <w:sz w:val="28"/>
          <w:szCs w:val="28"/>
          <w:lang w:val="en-US"/>
        </w:rPr>
        <w:t>http</w:t>
      </w:r>
      <w:r>
        <w:rPr>
          <w:rFonts w:ascii="Times New Roman" w:hAnsi="Times New Roman" w:cs="Times New Roman"/>
          <w:color w:val="auto"/>
          <w:sz w:val="28"/>
          <w:szCs w:val="28"/>
        </w:rPr>
        <w:t>://</w:t>
      </w:r>
      <w:r>
        <w:rPr>
          <w:rFonts w:ascii="Times New Roman" w:hAnsi="Times New Roman" w:cs="Times New Roman"/>
          <w:color w:val="auto"/>
          <w:sz w:val="28"/>
          <w:szCs w:val="28"/>
          <w:lang w:val="en-US"/>
        </w:rPr>
        <w:t>www</w:t>
      </w:r>
      <w:r>
        <w:rPr>
          <w:rFonts w:ascii="Times New Roman" w:hAnsi="Times New Roman" w:cs="Times New Roman"/>
          <w:color w:val="auto"/>
          <w:sz w:val="28"/>
          <w:szCs w:val="28"/>
        </w:rPr>
        <w:t>.</w:t>
      </w:r>
      <w:r>
        <w:rPr>
          <w:rFonts w:ascii="Times New Roman" w:hAnsi="Times New Roman" w:cs="Times New Roman"/>
          <w:color w:val="auto"/>
          <w:sz w:val="28"/>
          <w:szCs w:val="28"/>
          <w:lang w:val="en-US"/>
        </w:rPr>
        <w:t>roskazna</w:t>
      </w:r>
      <w:r>
        <w:rPr>
          <w:rFonts w:ascii="Times New Roman" w:hAnsi="Times New Roman" w:cs="Times New Roman"/>
          <w:color w:val="auto"/>
          <w:sz w:val="28"/>
          <w:szCs w:val="28"/>
        </w:rPr>
        <w:t>.</w:t>
      </w:r>
      <w:r>
        <w:rPr>
          <w:rFonts w:ascii="Times New Roman" w:hAnsi="Times New Roman" w:cs="Times New Roman"/>
          <w:color w:val="auto"/>
          <w:sz w:val="28"/>
          <w:szCs w:val="28"/>
          <w:lang w:val="en-US"/>
        </w:rPr>
        <w:t>ru</w:t>
      </w:r>
      <w:r>
        <w:rPr>
          <w:rFonts w:ascii="Times New Roman" w:hAnsi="Times New Roman" w:cs="Times New Roman"/>
          <w:color w:val="auto"/>
          <w:sz w:val="28"/>
          <w:szCs w:val="28"/>
        </w:rPr>
        <w:t xml:space="preserve"> – официальный сайт Федерального казначейства.</w:t>
      </w:r>
    </w:p>
    <w:p w:rsidR="00117582" w:rsidRDefault="009D6723">
      <w:pPr>
        <w:pStyle w:val="af9"/>
        <w:widowControl w:val="0"/>
        <w:numPr>
          <w:ilvl w:val="0"/>
          <w:numId w:val="1"/>
        </w:numPr>
        <w:ind w:left="0" w:firstLine="709"/>
        <w:jc w:val="both"/>
        <w:textAlignment w:val="baseline"/>
        <w:rPr>
          <w:rFonts w:ascii="Times New Roman" w:hAnsi="Times New Roman" w:cs="Times New Roman"/>
          <w:color w:val="auto"/>
          <w:sz w:val="28"/>
          <w:szCs w:val="28"/>
        </w:rPr>
      </w:pPr>
      <w:r>
        <w:rPr>
          <w:rFonts w:ascii="Times New Roman" w:hAnsi="Times New Roman" w:cs="Times New Roman"/>
          <w:color w:val="auto"/>
          <w:sz w:val="28"/>
          <w:szCs w:val="28"/>
          <w:lang w:val="en-US"/>
        </w:rPr>
        <w:t>http</w:t>
      </w:r>
      <w:r>
        <w:rPr>
          <w:rFonts w:ascii="Times New Roman" w:hAnsi="Times New Roman" w:cs="Times New Roman"/>
          <w:color w:val="auto"/>
          <w:sz w:val="28"/>
          <w:szCs w:val="28"/>
        </w:rPr>
        <w:t>://</w:t>
      </w:r>
      <w:r>
        <w:rPr>
          <w:rFonts w:ascii="Times New Roman" w:hAnsi="Times New Roman" w:cs="Times New Roman"/>
          <w:color w:val="auto"/>
          <w:sz w:val="28"/>
          <w:szCs w:val="28"/>
          <w:lang w:val="en-US"/>
        </w:rPr>
        <w:t>minfin</w:t>
      </w:r>
      <w:r>
        <w:rPr>
          <w:rFonts w:ascii="Times New Roman" w:hAnsi="Times New Roman" w:cs="Times New Roman"/>
          <w:color w:val="auto"/>
          <w:sz w:val="28"/>
          <w:szCs w:val="28"/>
        </w:rPr>
        <w:t>.</w:t>
      </w:r>
      <w:r>
        <w:rPr>
          <w:rFonts w:ascii="Times New Roman" w:hAnsi="Times New Roman" w:cs="Times New Roman"/>
          <w:color w:val="auto"/>
          <w:sz w:val="28"/>
          <w:szCs w:val="28"/>
          <w:lang w:val="en-US"/>
        </w:rPr>
        <w:t>ru</w:t>
      </w:r>
      <w:r>
        <w:rPr>
          <w:rFonts w:ascii="Times New Roman" w:hAnsi="Times New Roman" w:cs="Times New Roman"/>
          <w:color w:val="auto"/>
          <w:sz w:val="28"/>
          <w:szCs w:val="28"/>
        </w:rPr>
        <w:t xml:space="preserve"> – официальный сайт Министерства финансов Российской Федерации.</w:t>
      </w:r>
    </w:p>
    <w:p w:rsidR="00117582" w:rsidRDefault="009D6723">
      <w:pPr>
        <w:pStyle w:val="af9"/>
        <w:numPr>
          <w:ilvl w:val="0"/>
          <w:numId w:val="1"/>
        </w:numPr>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http</w:t>
      </w:r>
      <w:r>
        <w:rPr>
          <w:rFonts w:ascii="Times New Roman" w:hAnsi="Times New Roman" w:cs="Times New Roman"/>
          <w:color w:val="auto"/>
          <w:sz w:val="28"/>
          <w:szCs w:val="28"/>
        </w:rPr>
        <w:t>://www.government.ru — официальный сайт Правительства Российской Федерации.</w:t>
      </w:r>
    </w:p>
    <w:p w:rsidR="00117582" w:rsidRDefault="009D6723">
      <w:pPr>
        <w:pStyle w:val="af9"/>
        <w:widowControl w:val="0"/>
        <w:numPr>
          <w:ilvl w:val="0"/>
          <w:numId w:val="1"/>
        </w:numPr>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http://</w:t>
      </w:r>
      <w:r>
        <w:rPr>
          <w:rFonts w:ascii="Times New Roman" w:hAnsi="Times New Roman" w:cs="Times New Roman"/>
          <w:color w:val="auto"/>
          <w:sz w:val="28"/>
          <w:szCs w:val="28"/>
          <w:lang w:val="en-US"/>
        </w:rPr>
        <w:t>budget</w:t>
      </w:r>
      <w:r>
        <w:rPr>
          <w:rFonts w:ascii="Times New Roman" w:hAnsi="Times New Roman" w:cs="Times New Roman"/>
          <w:color w:val="auto"/>
          <w:sz w:val="28"/>
          <w:szCs w:val="28"/>
        </w:rPr>
        <w:t>.</w:t>
      </w:r>
      <w:r>
        <w:rPr>
          <w:rFonts w:ascii="Times New Roman" w:hAnsi="Times New Roman" w:cs="Times New Roman"/>
          <w:color w:val="auto"/>
          <w:sz w:val="28"/>
          <w:szCs w:val="28"/>
          <w:lang w:val="en-US"/>
        </w:rPr>
        <w:t>gov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r</w:t>
      </w:r>
      <w:r>
        <w:rPr>
          <w:rFonts w:ascii="Times New Roman" w:hAnsi="Times New Roman" w:cs="Times New Roman"/>
          <w:color w:val="auto"/>
          <w:sz w:val="28"/>
          <w:szCs w:val="28"/>
        </w:rPr>
        <w:t>u – Единый портал бюджетной системы Российской Федерации.</w:t>
      </w:r>
    </w:p>
    <w:p w:rsidR="00117582" w:rsidRDefault="00213889">
      <w:pPr>
        <w:pStyle w:val="af9"/>
        <w:numPr>
          <w:ilvl w:val="0"/>
          <w:numId w:val="1"/>
        </w:numPr>
        <w:ind w:left="0" w:firstLine="709"/>
        <w:jc w:val="both"/>
        <w:rPr>
          <w:rFonts w:ascii="Times New Roman" w:hAnsi="Times New Roman" w:cs="Times New Roman"/>
          <w:color w:val="auto"/>
          <w:sz w:val="28"/>
          <w:szCs w:val="28"/>
        </w:rPr>
      </w:pPr>
      <w:hyperlink r:id="rId15">
        <w:r w:rsidR="009D6723">
          <w:rPr>
            <w:rFonts w:ascii="Times New Roman" w:hAnsi="Times New Roman" w:cs="Times New Roman"/>
            <w:color w:val="auto"/>
            <w:sz w:val="28"/>
            <w:szCs w:val="28"/>
          </w:rPr>
          <w:t>https://spending.gov.ru/</w:t>
        </w:r>
      </w:hyperlink>
      <w:r w:rsidR="009D6723">
        <w:rPr>
          <w:rFonts w:ascii="Times New Roman" w:hAnsi="Times New Roman" w:cs="Times New Roman"/>
          <w:color w:val="auto"/>
          <w:sz w:val="28"/>
          <w:szCs w:val="28"/>
        </w:rPr>
        <w:t xml:space="preserve"> - официальный сайт государственные расходы.</w:t>
      </w:r>
    </w:p>
    <w:p w:rsidR="00117582" w:rsidRDefault="00213889">
      <w:pPr>
        <w:pStyle w:val="af9"/>
        <w:numPr>
          <w:ilvl w:val="0"/>
          <w:numId w:val="1"/>
        </w:numPr>
        <w:ind w:left="0" w:firstLine="709"/>
        <w:jc w:val="both"/>
        <w:rPr>
          <w:rFonts w:ascii="Times New Roman" w:hAnsi="Times New Roman" w:cs="Times New Roman"/>
          <w:color w:val="auto"/>
          <w:sz w:val="28"/>
          <w:szCs w:val="28"/>
        </w:rPr>
      </w:pPr>
      <w:hyperlink r:id="rId16">
        <w:r w:rsidR="009D6723">
          <w:rPr>
            <w:rFonts w:ascii="Times New Roman" w:hAnsi="Times New Roman" w:cs="Times New Roman"/>
            <w:color w:val="auto"/>
            <w:sz w:val="28"/>
            <w:szCs w:val="28"/>
          </w:rPr>
          <w:t>https://portal.audit.gov.ru</w:t>
        </w:r>
      </w:hyperlink>
      <w:r w:rsidR="009D6723">
        <w:rPr>
          <w:rFonts w:ascii="Times New Roman" w:hAnsi="Times New Roman" w:cs="Times New Roman"/>
          <w:color w:val="auto"/>
          <w:sz w:val="28"/>
          <w:szCs w:val="28"/>
        </w:rPr>
        <w:t xml:space="preserve"> – сайт государственного и муниципального аудита.</w:t>
      </w:r>
    </w:p>
    <w:p w:rsidR="00117582" w:rsidRDefault="00213889">
      <w:pPr>
        <w:pStyle w:val="af9"/>
        <w:numPr>
          <w:ilvl w:val="0"/>
          <w:numId w:val="1"/>
        </w:numPr>
        <w:ind w:left="0" w:firstLine="709"/>
        <w:jc w:val="both"/>
        <w:rPr>
          <w:rFonts w:ascii="Times New Roman" w:hAnsi="Times New Roman" w:cs="Times New Roman"/>
          <w:color w:val="auto"/>
          <w:sz w:val="28"/>
          <w:szCs w:val="28"/>
        </w:rPr>
      </w:pPr>
      <w:hyperlink r:id="rId17">
        <w:r w:rsidR="009D6723">
          <w:rPr>
            <w:rFonts w:ascii="Times New Roman" w:eastAsia="Times New Roman" w:hAnsi="Times New Roman" w:cs="Times New Roman"/>
            <w:color w:val="auto"/>
            <w:sz w:val="28"/>
            <w:szCs w:val="28"/>
          </w:rPr>
          <w:t>https://bus.gov.ru/pub/home</w:t>
        </w:r>
      </w:hyperlink>
      <w:r w:rsidR="009D6723">
        <w:rPr>
          <w:rFonts w:ascii="Times New Roman" w:eastAsia="Times New Roman" w:hAnsi="Times New Roman" w:cs="Times New Roman"/>
          <w:color w:val="auto"/>
          <w:sz w:val="28"/>
          <w:szCs w:val="28"/>
        </w:rPr>
        <w:t xml:space="preserve"> - </w:t>
      </w:r>
      <w:r w:rsidR="009D6723">
        <w:rPr>
          <w:rFonts w:ascii="Times New Roman" w:hAnsi="Times New Roman" w:cs="Times New Roman"/>
          <w:color w:val="auto"/>
          <w:sz w:val="28"/>
          <w:szCs w:val="28"/>
        </w:rPr>
        <w:t>официальный сайт для размещения информации о государственных (муниципальных) учреждениях.</w:t>
      </w:r>
    </w:p>
    <w:p w:rsidR="00117582" w:rsidRDefault="009D6723">
      <w:pPr>
        <w:pStyle w:val="af9"/>
        <w:numPr>
          <w:ilvl w:val="0"/>
          <w:numId w:val="1"/>
        </w:numPr>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https://vak.minobrnauki.gov.ru/ - Диссертации и авторефераты на сайте Высшей аттестационной комиссии (ВАК)</w:t>
      </w:r>
    </w:p>
    <w:p w:rsidR="00117582" w:rsidRDefault="00117582">
      <w:pPr>
        <w:widowControl w:val="0"/>
        <w:jc w:val="both"/>
        <w:outlineLvl w:val="0"/>
        <w:rPr>
          <w:rFonts w:ascii="Times New Roman" w:eastAsia="Times New Roman" w:hAnsi="Times New Roman" w:cs="Times New Roman"/>
          <w:b/>
          <w:color w:val="auto"/>
          <w:sz w:val="28"/>
          <w:szCs w:val="28"/>
        </w:rPr>
      </w:pPr>
    </w:p>
    <w:p w:rsidR="00117582" w:rsidRDefault="009D6723">
      <w:pPr>
        <w:widowControl w:val="0"/>
        <w:jc w:val="both"/>
        <w:outlineLvl w:val="0"/>
        <w:rPr>
          <w:rFonts w:ascii="Times New Roman" w:eastAsia="Times New Roman" w:hAnsi="Times New Roman" w:cs="Times New Roman"/>
          <w:b/>
          <w:color w:val="auto"/>
          <w:sz w:val="28"/>
          <w:szCs w:val="28"/>
        </w:rPr>
      </w:pPr>
      <w:bookmarkStart w:id="5" w:name="_Toc25746731"/>
      <w:r>
        <w:rPr>
          <w:rFonts w:ascii="Times New Roman" w:eastAsia="Times New Roman" w:hAnsi="Times New Roman" w:cs="Times New Roman"/>
          <w:b/>
          <w:color w:val="auto"/>
          <w:sz w:val="28"/>
          <w:szCs w:val="28"/>
        </w:rPr>
        <w:t>2. Примеры практико-ориентированных заданий</w:t>
      </w:r>
      <w:bookmarkEnd w:id="5"/>
    </w:p>
    <w:p w:rsidR="00117582" w:rsidRDefault="009D6723">
      <w:pPr>
        <w:jc w:val="both"/>
        <w:rPr>
          <w:rFonts w:ascii="Times New Roman" w:hAnsi="Times New Roman" w:cs="Times New Roman"/>
          <w:b/>
          <w:bCs/>
          <w:i/>
          <w:iCs/>
          <w:sz w:val="28"/>
          <w:szCs w:val="28"/>
        </w:rPr>
      </w:pPr>
      <w:r>
        <w:rPr>
          <w:rFonts w:ascii="Times New Roman" w:hAnsi="Times New Roman" w:cs="Times New Roman"/>
          <w:b/>
          <w:bCs/>
          <w:i/>
          <w:iCs/>
          <w:sz w:val="28"/>
          <w:szCs w:val="28"/>
        </w:rPr>
        <w:t>Задание 1</w:t>
      </w:r>
    </w:p>
    <w:p w:rsidR="00117582" w:rsidRDefault="009D6723">
      <w:pPr>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Представлен фрагмент Бюллетеня Счетной палаты Российской Федерации № 6 (2020 г.) «Цели устойчивого развития»: </w:t>
      </w:r>
      <w:bookmarkStart w:id="6" w:name="_Hlk117341300"/>
      <w:bookmarkEnd w:id="6"/>
    </w:p>
    <w:p w:rsidR="00117582" w:rsidRDefault="009D6723">
      <w:pPr>
        <w:spacing w:line="240" w:lineRule="auto"/>
        <w:jc w:val="both"/>
        <w:rPr>
          <w:rFonts w:ascii="Times New Roman" w:hAnsi="Times New Roman" w:cs="Times New Roman"/>
        </w:rPr>
      </w:pPr>
      <w:r>
        <w:rPr>
          <w:rFonts w:ascii="Times New Roman" w:hAnsi="Times New Roman" w:cs="Times New Roman"/>
        </w:rPr>
        <w:t>Поиск баланса между решением социально-экономических проблем и сохранением благоприятной окружающей среды – задача, которую государства решают на протяжении уже нескольких десятилетий. В мире концепция устойчивого развития получила широкое распространение с 1992 года, а сам термин «устойчивое развитие» понимается как «развитие, которое удовлетворяет потребности настоящего времени, но не ставит под угрозу способность будущих поколений удовлетворять свои потребности». Счетная палата не остается в стороне. Работа по достижению целей устойчивого развития, установленными ООН, ведется как на национальном, так и на международном уровне. Миссия Счетной палаты – содействовать справедливому и ответственному государственному управлению, а это залог устойчивого развития российского общества и достойной жизни человека. Как Президент ИНТОСАИ Счетная палата активно поддерживает и реализует ключевые принципы Московской декларации, три из которых посвящены вкладу высших органов аудита в достижение ЦУР.</w:t>
      </w:r>
    </w:p>
    <w:p w:rsidR="00117582" w:rsidRDefault="00117582">
      <w:pPr>
        <w:jc w:val="both"/>
        <w:rPr>
          <w:rFonts w:ascii="Times New Roman" w:hAnsi="Times New Roman" w:cs="Times New Roman"/>
          <w:i/>
          <w:iCs/>
          <w:sz w:val="28"/>
          <w:szCs w:val="28"/>
          <w:u w:val="single"/>
        </w:rPr>
      </w:pPr>
    </w:p>
    <w:p w:rsidR="00117582" w:rsidRDefault="009D6723">
      <w:pPr>
        <w:jc w:val="both"/>
        <w:rPr>
          <w:rFonts w:ascii="Times New Roman" w:hAnsi="Times New Roman" w:cs="Times New Roman"/>
          <w:i/>
          <w:iCs/>
          <w:sz w:val="28"/>
          <w:szCs w:val="28"/>
          <w:u w:val="single"/>
        </w:rPr>
      </w:pPr>
      <w:r>
        <w:rPr>
          <w:rFonts w:ascii="Times New Roman" w:hAnsi="Times New Roman" w:cs="Times New Roman"/>
          <w:i/>
          <w:iCs/>
          <w:sz w:val="28"/>
          <w:szCs w:val="28"/>
          <w:u w:val="single"/>
        </w:rPr>
        <w:t>Требуется:</w:t>
      </w:r>
    </w:p>
    <w:p w:rsidR="00117582" w:rsidRDefault="009D6723">
      <w:pPr>
        <w:jc w:val="both"/>
        <w:rPr>
          <w:rFonts w:ascii="Times New Roman" w:hAnsi="Times New Roman" w:cs="Times New Roman"/>
          <w:sz w:val="28"/>
          <w:szCs w:val="28"/>
        </w:rPr>
      </w:pPr>
      <w:r>
        <w:rPr>
          <w:rFonts w:ascii="Times New Roman" w:hAnsi="Times New Roman" w:cs="Times New Roman"/>
          <w:sz w:val="28"/>
          <w:szCs w:val="28"/>
        </w:rPr>
        <w:t>1. Определить роль Счетной палаты Российской Федерации как высшего органа аудита в достижении Целей в области устойчивого развития.</w:t>
      </w:r>
    </w:p>
    <w:p w:rsidR="00117582" w:rsidRDefault="009D6723">
      <w:pPr>
        <w:jc w:val="both"/>
        <w:rPr>
          <w:rFonts w:ascii="Times New Roman" w:hAnsi="Times New Roman" w:cs="Times New Roman"/>
          <w:sz w:val="28"/>
          <w:szCs w:val="28"/>
        </w:rPr>
      </w:pPr>
      <w:r>
        <w:rPr>
          <w:rFonts w:ascii="Times New Roman" w:hAnsi="Times New Roman" w:cs="Times New Roman"/>
          <w:sz w:val="28"/>
          <w:szCs w:val="28"/>
        </w:rPr>
        <w:t>2. Представить пример декомпозиции целей в области устойчивого развития на основании анализа стратегических документов РФ / субъектов РФ /муниципальных образований; национальных / региональных / ведомственных / городских проектов.</w:t>
      </w:r>
    </w:p>
    <w:p w:rsidR="00117582" w:rsidRDefault="00117582">
      <w:pPr>
        <w:rPr>
          <w:rFonts w:ascii="Times New Roman" w:hAnsi="Times New Roman" w:cs="Times New Roman"/>
          <w:sz w:val="28"/>
          <w:szCs w:val="28"/>
        </w:rPr>
      </w:pPr>
    </w:p>
    <w:p w:rsidR="00117582" w:rsidRDefault="009D6723">
      <w:pPr>
        <w:rPr>
          <w:rFonts w:ascii="Times New Roman" w:hAnsi="Times New Roman" w:cs="Times New Roman"/>
          <w:b/>
          <w:bCs/>
          <w:i/>
          <w:iCs/>
          <w:sz w:val="28"/>
          <w:szCs w:val="28"/>
        </w:rPr>
      </w:pPr>
      <w:r>
        <w:rPr>
          <w:rFonts w:ascii="Times New Roman" w:hAnsi="Times New Roman" w:cs="Times New Roman"/>
          <w:b/>
          <w:bCs/>
          <w:i/>
          <w:iCs/>
          <w:sz w:val="28"/>
          <w:szCs w:val="28"/>
        </w:rPr>
        <w:t>Задание 2.</w:t>
      </w:r>
    </w:p>
    <w:p w:rsidR="00117582" w:rsidRDefault="009D6723">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планом работы Счетной палаты Российской Федерации проведено контрольное мероприятие «Проверка  использования в 20</w:t>
      </w:r>
      <w:r>
        <w:rPr>
          <w:rFonts w:ascii="Times New Roman" w:eastAsia="Times New Roman" w:hAnsi="Times New Roman" w:cs="Times New Roman"/>
          <w:sz w:val="28"/>
          <w:szCs w:val="28"/>
          <w:lang w:val="en-US"/>
        </w:rPr>
        <w:t>XX</w:t>
      </w:r>
      <w:r>
        <w:rPr>
          <w:rFonts w:ascii="Times New Roman" w:eastAsia="Times New Roman" w:hAnsi="Times New Roman" w:cs="Times New Roman"/>
          <w:sz w:val="28"/>
          <w:szCs w:val="28"/>
        </w:rPr>
        <w:t xml:space="preserve"> году, а также в истекшем периоде 20</w:t>
      </w:r>
      <w:r>
        <w:rPr>
          <w:rFonts w:ascii="Times New Roman" w:eastAsia="Times New Roman" w:hAnsi="Times New Roman" w:cs="Times New Roman"/>
          <w:sz w:val="28"/>
          <w:szCs w:val="28"/>
          <w:lang w:val="en-US"/>
        </w:rPr>
        <w:t>XX</w:t>
      </w:r>
      <w:r>
        <w:rPr>
          <w:rFonts w:ascii="Times New Roman" w:eastAsia="Times New Roman" w:hAnsi="Times New Roman" w:cs="Times New Roman"/>
          <w:sz w:val="28"/>
          <w:szCs w:val="28"/>
        </w:rPr>
        <w:t xml:space="preserve"> года (при необходимости – в более ранние периоды) федерального имущества «Академии» (название изменено) и ее региональными отделениями», а также контрольное мероприятие «Проверка исполнения Федерального закона «О федеральном бюджете на 20</w:t>
      </w:r>
      <w:r>
        <w:rPr>
          <w:rFonts w:ascii="Times New Roman" w:eastAsia="Times New Roman" w:hAnsi="Times New Roman" w:cs="Times New Roman"/>
          <w:sz w:val="28"/>
          <w:szCs w:val="28"/>
          <w:lang w:val="en-US"/>
        </w:rPr>
        <w:t>XX</w:t>
      </w:r>
      <w:r>
        <w:rPr>
          <w:rFonts w:ascii="Times New Roman" w:eastAsia="Times New Roman" w:hAnsi="Times New Roman" w:cs="Times New Roman"/>
          <w:sz w:val="28"/>
          <w:szCs w:val="28"/>
        </w:rPr>
        <w:t xml:space="preserve"> год» и бюджетной отчетности об исполнении федерального бюджета за 20</w:t>
      </w:r>
      <w:r>
        <w:rPr>
          <w:rFonts w:ascii="Times New Roman" w:eastAsia="Times New Roman" w:hAnsi="Times New Roman" w:cs="Times New Roman"/>
          <w:sz w:val="28"/>
          <w:szCs w:val="28"/>
          <w:lang w:val="en-US"/>
        </w:rPr>
        <w:t>XX</w:t>
      </w:r>
      <w:r>
        <w:rPr>
          <w:rFonts w:ascii="Times New Roman" w:eastAsia="Times New Roman" w:hAnsi="Times New Roman" w:cs="Times New Roman"/>
          <w:sz w:val="28"/>
          <w:szCs w:val="28"/>
        </w:rPr>
        <w:t xml:space="preserve"> год» в федеральном государственном бюджетном учреждении «Академия». </w:t>
      </w:r>
    </w:p>
    <w:p w:rsidR="00117582" w:rsidRDefault="009D6723">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проверок установлены риски неэффективного использования собственности Российской Федерации, вверенной в управление «Академии», а также риски совершения должностными лицами действий, </w:t>
      </w:r>
      <w:r>
        <w:rPr>
          <w:rFonts w:ascii="Times New Roman" w:eastAsia="Times New Roman" w:hAnsi="Times New Roman" w:cs="Times New Roman"/>
          <w:sz w:val="28"/>
          <w:szCs w:val="28"/>
        </w:rPr>
        <w:lastRenderedPageBreak/>
        <w:t>сопряженных с нарушением законодательства.</w:t>
      </w:r>
    </w:p>
    <w:p w:rsidR="00117582" w:rsidRDefault="009D6723">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1. В нарушение Правил согласования распоряжения недвижимым имуществом федерального государственного бюджетного учреждения «Академия», в том числе передачи недвижимого имущества в аренду, утвержденных постановлением Правительства Российской Федерации от 26 мая 20ХХ г. № 503 (далее – Правила), а также пункта 2 статьи 609 и пункта 2 статьи 651 Гражданского кодекса Российской Федерации передача недвижимого имущества в аренду либо в безвозмездное пользование осуществлялась «Академией» без согласия собственника (Правительства Российской Федерации) и без государственной регистрации договоров, заключенных на 12 и более месяцев. В нарушение Правил, без согласования с Правительством Российской Федерации РАН были переданы с баланса «Академии» 38 объектов недвижимости.</w:t>
      </w:r>
    </w:p>
    <w:p w:rsidR="00117582" w:rsidRDefault="009D6723">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В ходе проверки установлено, что исполнение арендаторами обязательств по своевременному внесению арендной платы Президиумом «Академии» практически не контролировалось, требования о погашении задолженности направлялись арендаторам значительно позже наступления срока платежа. В результате формировалась дебиторская задолженность, которая в дальнейшем списывалась как нереальная к взысканию. </w:t>
      </w:r>
    </w:p>
    <w:p w:rsidR="00117582" w:rsidRDefault="009D6723">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3. В частности, на основании протоколов заседания комиссии инвентаризации финансовых активов и обязательств по внебюджетной деятельности, на забалансовый счет была отнесена дебиторская задолженность с истекшим сроком исковой давности по заключенным договорам в общей сумме 16,25 млн руб., одновременно списана с забалансового счета дебиторская задолженность в общей сумме 13,43 млн руб. как нереальная к взысканию. В ходе проверки обоснованность списания дебиторской задолженности на сумму 29,7 млн руб. документально не подтверждена...  </w:t>
      </w:r>
    </w:p>
    <w:p w:rsidR="00117582" w:rsidRDefault="009D6723">
      <w:pPr>
        <w:rPr>
          <w:rFonts w:ascii="Times New Roman" w:hAnsi="Times New Roman" w:cs="Times New Roman"/>
          <w:sz w:val="28"/>
          <w:szCs w:val="28"/>
          <w:u w:val="single"/>
        </w:rPr>
      </w:pPr>
      <w:r>
        <w:rPr>
          <w:rFonts w:ascii="Times New Roman" w:hAnsi="Times New Roman" w:cs="Times New Roman"/>
          <w:i/>
          <w:iCs/>
          <w:sz w:val="28"/>
          <w:szCs w:val="28"/>
          <w:u w:val="single"/>
        </w:rPr>
        <w:t>Требуется:</w:t>
      </w:r>
      <w:r>
        <w:rPr>
          <w:rFonts w:ascii="Times New Roman" w:hAnsi="Times New Roman" w:cs="Times New Roman"/>
          <w:sz w:val="28"/>
          <w:szCs w:val="28"/>
          <w:u w:val="single"/>
        </w:rPr>
        <w:t xml:space="preserve"> </w:t>
      </w:r>
    </w:p>
    <w:p w:rsidR="00117582" w:rsidRDefault="009D6723">
      <w:pPr>
        <w:pStyle w:val="af9"/>
        <w:numPr>
          <w:ilvl w:val="3"/>
          <w:numId w:val="16"/>
        </w:numPr>
        <w:ind w:left="0" w:firstLine="357"/>
        <w:jc w:val="both"/>
        <w:rPr>
          <w:rFonts w:ascii="Times New Roman" w:hAnsi="Times New Roman" w:cs="Times New Roman"/>
          <w:sz w:val="28"/>
          <w:szCs w:val="28"/>
        </w:rPr>
      </w:pPr>
      <w:r>
        <w:rPr>
          <w:rFonts w:ascii="Times New Roman" w:hAnsi="Times New Roman" w:cs="Times New Roman"/>
          <w:sz w:val="28"/>
          <w:szCs w:val="28"/>
        </w:rPr>
        <w:t>Сформировать перечень элементов рабочей документации, отражающей результаты выполнения этапов контрольного мероприятия.</w:t>
      </w:r>
    </w:p>
    <w:p w:rsidR="00117582" w:rsidRDefault="009D6723">
      <w:pPr>
        <w:pStyle w:val="af9"/>
        <w:numPr>
          <w:ilvl w:val="3"/>
          <w:numId w:val="16"/>
        </w:numPr>
        <w:ind w:left="0" w:firstLine="357"/>
        <w:jc w:val="both"/>
        <w:rPr>
          <w:rFonts w:ascii="Times New Roman" w:hAnsi="Times New Roman" w:cs="Times New Roman"/>
          <w:sz w:val="28"/>
          <w:szCs w:val="28"/>
        </w:rPr>
      </w:pPr>
      <w:r>
        <w:rPr>
          <w:rFonts w:ascii="Times New Roman" w:hAnsi="Times New Roman" w:cs="Times New Roman"/>
          <w:sz w:val="28"/>
          <w:szCs w:val="28"/>
        </w:rPr>
        <w:t>Сформировать выводы и рекомендации, направленные на устранение выявленных нарушений, а также на предотвращение подобных ситуаций в будущем. Сформировать представление Счетной палаты.</w:t>
      </w:r>
    </w:p>
    <w:p w:rsidR="00117582" w:rsidRDefault="009D6723">
      <w:pPr>
        <w:rPr>
          <w:rFonts w:ascii="Times New Roman" w:hAnsi="Times New Roman" w:cs="Times New Roman"/>
          <w:b/>
          <w:bCs/>
          <w:i/>
          <w:iCs/>
          <w:sz w:val="28"/>
          <w:szCs w:val="28"/>
        </w:rPr>
      </w:pPr>
      <w:r>
        <w:rPr>
          <w:rFonts w:ascii="Times New Roman" w:hAnsi="Times New Roman" w:cs="Times New Roman"/>
          <w:b/>
          <w:bCs/>
          <w:i/>
          <w:iCs/>
          <w:sz w:val="28"/>
          <w:szCs w:val="28"/>
        </w:rPr>
        <w:t>Задание 3.</w:t>
      </w:r>
    </w:p>
    <w:p w:rsidR="00117582" w:rsidRDefault="009D6723">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планом работы Счетной палаты Российской Федерации проведено контрольное мероприятие «Проверка  использования в 20</w:t>
      </w:r>
      <w:r>
        <w:rPr>
          <w:rFonts w:ascii="Times New Roman" w:eastAsia="Times New Roman" w:hAnsi="Times New Roman" w:cs="Times New Roman"/>
          <w:sz w:val="28"/>
          <w:szCs w:val="28"/>
          <w:lang w:val="en-US"/>
        </w:rPr>
        <w:t>XX</w:t>
      </w:r>
      <w:r>
        <w:rPr>
          <w:rFonts w:ascii="Times New Roman" w:eastAsia="Times New Roman" w:hAnsi="Times New Roman" w:cs="Times New Roman"/>
          <w:sz w:val="28"/>
          <w:szCs w:val="28"/>
        </w:rPr>
        <w:t xml:space="preserve"> году, а также в истекшем периоде 20</w:t>
      </w:r>
      <w:r>
        <w:rPr>
          <w:rFonts w:ascii="Times New Roman" w:eastAsia="Times New Roman" w:hAnsi="Times New Roman" w:cs="Times New Roman"/>
          <w:sz w:val="28"/>
          <w:szCs w:val="28"/>
          <w:lang w:val="en-US"/>
        </w:rPr>
        <w:t>XX</w:t>
      </w:r>
      <w:r>
        <w:rPr>
          <w:rFonts w:ascii="Times New Roman" w:eastAsia="Times New Roman" w:hAnsi="Times New Roman" w:cs="Times New Roman"/>
          <w:sz w:val="28"/>
          <w:szCs w:val="28"/>
        </w:rPr>
        <w:t xml:space="preserve"> года (при необходимости – в более ранние периоды) федерального имущества «Академии» (название изменено) и ее региональными отделениями», а также контрольное мероприятие «Проверка исполнения Федерального закона «О федеральном бюджете на 20</w:t>
      </w:r>
      <w:r>
        <w:rPr>
          <w:rFonts w:ascii="Times New Roman" w:eastAsia="Times New Roman" w:hAnsi="Times New Roman" w:cs="Times New Roman"/>
          <w:sz w:val="28"/>
          <w:szCs w:val="28"/>
          <w:lang w:val="en-US"/>
        </w:rPr>
        <w:t>XX</w:t>
      </w:r>
      <w:r>
        <w:rPr>
          <w:rFonts w:ascii="Times New Roman" w:eastAsia="Times New Roman" w:hAnsi="Times New Roman" w:cs="Times New Roman"/>
          <w:sz w:val="28"/>
          <w:szCs w:val="28"/>
        </w:rPr>
        <w:t xml:space="preserve"> год» и бюджетной отчетности об исполнении федерального бюджета за 20</w:t>
      </w:r>
      <w:r>
        <w:rPr>
          <w:rFonts w:ascii="Times New Roman" w:eastAsia="Times New Roman" w:hAnsi="Times New Roman" w:cs="Times New Roman"/>
          <w:sz w:val="28"/>
          <w:szCs w:val="28"/>
          <w:lang w:val="en-US"/>
        </w:rPr>
        <w:t>XX</w:t>
      </w:r>
      <w:r>
        <w:rPr>
          <w:rFonts w:ascii="Times New Roman" w:eastAsia="Times New Roman" w:hAnsi="Times New Roman" w:cs="Times New Roman"/>
          <w:sz w:val="28"/>
          <w:szCs w:val="28"/>
        </w:rPr>
        <w:t xml:space="preserve"> год» в федеральном государственном бюджетном учреждении «Академия».</w:t>
      </w:r>
    </w:p>
    <w:p w:rsidR="00117582" w:rsidRDefault="009D6723">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 По результатам проверок установлены риски неэффективного использования собственности Российской Федерации, вверенной в управление «Академии», а также риски </w:t>
      </w:r>
      <w:r>
        <w:rPr>
          <w:rFonts w:ascii="Times New Roman" w:eastAsia="Times New Roman" w:hAnsi="Times New Roman" w:cs="Times New Roman"/>
        </w:rPr>
        <w:lastRenderedPageBreak/>
        <w:t>совершения должностными лицами действий, сопряженных с нарушением законодательства.</w:t>
      </w:r>
    </w:p>
    <w:p w:rsidR="00117582" w:rsidRDefault="009D6723">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В ходе проверки установлено, что исполнение арендаторами обязательств по своевременному внесению арендной платы Президиумом «Академии» практически не контролировалось, требования о погашении задолженности направлялись арендаторам значительно позже наступления срока платежа. В результате формировалась дебиторская задолженность, которая в дальнейшем списывалась как нереальная к взысканию. </w:t>
      </w:r>
    </w:p>
    <w:p w:rsidR="00117582" w:rsidRDefault="009D6723">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В частности, на основании протоколов заседания комиссии инвентаризации финансовых активов и обязательств по внебюджетной деятельности, на забалансовый счет была отнесена дебиторская задолженность с истекшим сроком исковой давности по заключенным договорам в общей сумме 16,25 млн руб., одновременно списана с забалансового счета дебиторская задолженность в общей сумме 13,43 млн руб. как нереальная к взысканию. В ходе проверки обоснованность списания дебиторской задолженности на сумму 29,7 млн руб. документально не подтверждена.</w:t>
      </w:r>
    </w:p>
    <w:p w:rsidR="00117582" w:rsidRDefault="009D6723">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2. В ходе проверки установлено, что штатное расписание Президиума «Академии» утверждено в количестве 397 единиц. Фактическая численность сотрудников Президиума «Академии» на 1 января 20</w:t>
      </w:r>
      <w:r>
        <w:rPr>
          <w:rFonts w:ascii="Times New Roman" w:eastAsia="Times New Roman" w:hAnsi="Times New Roman" w:cs="Times New Roman"/>
          <w:lang w:val="en-US"/>
        </w:rPr>
        <w:t>XX</w:t>
      </w:r>
      <w:r>
        <w:rPr>
          <w:rFonts w:ascii="Times New Roman" w:eastAsia="Times New Roman" w:hAnsi="Times New Roman" w:cs="Times New Roman"/>
        </w:rPr>
        <w:t xml:space="preserve"> года составила 387 единиц. В структуре Президиума «Академии» определено Управление делами «Академии», штатная численность которого 22 единицы. Согласно положению, утвержденному распоряжением Президиума от 25 марта 2015 г. № 10105-170, в состав Управления делами входит Центр технического обслуживания (далее – ЦТО), штатная численность которого 654 единицы, что в 30 раз превышает штатную численность Управления делами и в 1,6 раза – штатную численность Президиума.</w:t>
      </w:r>
    </w:p>
    <w:p w:rsidR="00117582" w:rsidRDefault="009D6723">
      <w:pPr>
        <w:widowControl w:val="0"/>
        <w:spacing w:line="240" w:lineRule="auto"/>
        <w:jc w:val="both"/>
        <w:rPr>
          <w:rFonts w:ascii="Times New Roman" w:eastAsia="Times New Roman" w:hAnsi="Times New Roman" w:cs="Times New Roman"/>
          <w:bCs/>
        </w:rPr>
      </w:pPr>
      <w:r>
        <w:rPr>
          <w:rFonts w:ascii="Times New Roman" w:eastAsia="Times New Roman" w:hAnsi="Times New Roman" w:cs="Times New Roman"/>
        </w:rPr>
        <w:t>3. В соответствии с распоряжением Президиума «Академии» от 17.10.2016 г. № 10115–729 «О финансовом обеспечении выплаты заработной платы работникам Центра технического обслуживания…» средства остатка субсидии, предоставленной из федерального бюджета на финансовое обеспечение выполнения государственного задания в 20</w:t>
      </w:r>
      <w:r>
        <w:rPr>
          <w:rFonts w:ascii="Times New Roman" w:eastAsia="Times New Roman" w:hAnsi="Times New Roman" w:cs="Times New Roman"/>
          <w:lang w:val="en-US"/>
        </w:rPr>
        <w:t>XX</w:t>
      </w:r>
      <w:r>
        <w:rPr>
          <w:rFonts w:ascii="Times New Roman" w:eastAsia="Times New Roman" w:hAnsi="Times New Roman" w:cs="Times New Roman"/>
        </w:rPr>
        <w:t xml:space="preserve"> году, в сумме 44,6 млн. руб. были направлены на выплату заработной платы работникам ЦТО. При этом работники ЦТО в выполнении государственного задания не участвовали. </w:t>
      </w:r>
      <w:r>
        <w:rPr>
          <w:rFonts w:ascii="Times New Roman" w:eastAsia="Times New Roman" w:hAnsi="Times New Roman" w:cs="Times New Roman"/>
          <w:bCs/>
        </w:rPr>
        <w:t xml:space="preserve">В целом в 20ХХ году на заработную плату работников Центра израсходовано 17 % средств, выделенных на выполнение государственного задания, и 94 % средств, полученных от приносящей доход деятельности. </w:t>
      </w:r>
    </w:p>
    <w:p w:rsidR="00117582" w:rsidRDefault="009D6723">
      <w:pPr>
        <w:widowControl w:val="0"/>
        <w:spacing w:line="240" w:lineRule="auto"/>
        <w:jc w:val="both"/>
        <w:rPr>
          <w:rFonts w:ascii="Times New Roman" w:eastAsia="Times New Roman" w:hAnsi="Times New Roman" w:cs="Times New Roman"/>
          <w:i/>
          <w:iCs/>
        </w:rPr>
      </w:pPr>
      <w:r>
        <w:rPr>
          <w:rFonts w:ascii="Times New Roman" w:eastAsia="Times New Roman" w:hAnsi="Times New Roman" w:cs="Times New Roman"/>
          <w:bCs/>
        </w:rPr>
        <w:t>В 20</w:t>
      </w:r>
      <w:r>
        <w:rPr>
          <w:rFonts w:ascii="Times New Roman" w:eastAsia="Times New Roman" w:hAnsi="Times New Roman" w:cs="Times New Roman"/>
          <w:bCs/>
          <w:lang w:val="en-US"/>
        </w:rPr>
        <w:t>XX</w:t>
      </w:r>
      <w:r>
        <w:rPr>
          <w:rFonts w:ascii="Times New Roman" w:eastAsia="Times New Roman" w:hAnsi="Times New Roman" w:cs="Times New Roman"/>
          <w:bCs/>
        </w:rPr>
        <w:t xml:space="preserve"> году </w:t>
      </w:r>
      <w:r>
        <w:rPr>
          <w:rFonts w:ascii="Times New Roman" w:eastAsia="Times New Roman" w:hAnsi="Times New Roman" w:cs="Times New Roman"/>
        </w:rPr>
        <w:t xml:space="preserve">на выплату заработной платы сотрудников </w:t>
      </w:r>
      <w:r>
        <w:rPr>
          <w:rFonts w:ascii="Times New Roman" w:eastAsia="Times New Roman" w:hAnsi="Times New Roman" w:cs="Times New Roman"/>
          <w:bCs/>
        </w:rPr>
        <w:t>ЦТО</w:t>
      </w:r>
      <w:r>
        <w:rPr>
          <w:rFonts w:ascii="Times New Roman" w:eastAsia="Times New Roman" w:hAnsi="Times New Roman" w:cs="Times New Roman"/>
        </w:rPr>
        <w:t xml:space="preserve"> </w:t>
      </w:r>
      <w:r>
        <w:rPr>
          <w:rFonts w:ascii="Times New Roman" w:eastAsia="Times New Roman" w:hAnsi="Times New Roman" w:cs="Times New Roman"/>
          <w:bCs/>
        </w:rPr>
        <w:t>за счет субсидии</w:t>
      </w:r>
      <w:r>
        <w:rPr>
          <w:rFonts w:ascii="Times New Roman" w:eastAsia="Times New Roman" w:hAnsi="Times New Roman" w:cs="Times New Roman"/>
        </w:rPr>
        <w:t xml:space="preserve"> на государственное задание также предполагается направить </w:t>
      </w:r>
      <w:r>
        <w:rPr>
          <w:rFonts w:ascii="Times New Roman" w:eastAsia="Times New Roman" w:hAnsi="Times New Roman" w:cs="Times New Roman"/>
          <w:bCs/>
        </w:rPr>
        <w:t xml:space="preserve">почти 59,0 млн руб. Таким образом, </w:t>
      </w:r>
      <w:r>
        <w:rPr>
          <w:rFonts w:ascii="Times New Roman" w:eastAsia="Times New Roman" w:hAnsi="Times New Roman" w:cs="Times New Roman"/>
        </w:rPr>
        <w:t>риски нецелевого расходования денежных средств могут составить в сумме не менее 104,0 млн руб.</w:t>
      </w:r>
    </w:p>
    <w:p w:rsidR="00117582" w:rsidRDefault="009D6723">
      <w:pPr>
        <w:rPr>
          <w:rFonts w:ascii="Times New Roman" w:hAnsi="Times New Roman" w:cs="Times New Roman"/>
          <w:i/>
          <w:iCs/>
          <w:sz w:val="28"/>
          <w:szCs w:val="28"/>
          <w:u w:val="single"/>
        </w:rPr>
      </w:pPr>
      <w:r>
        <w:rPr>
          <w:rFonts w:ascii="Times New Roman" w:hAnsi="Times New Roman" w:cs="Times New Roman"/>
          <w:i/>
          <w:iCs/>
          <w:sz w:val="28"/>
          <w:szCs w:val="28"/>
          <w:u w:val="single"/>
        </w:rPr>
        <w:t xml:space="preserve">Требуется: </w:t>
      </w:r>
    </w:p>
    <w:p w:rsidR="00117582" w:rsidRDefault="009D6723">
      <w:pPr>
        <w:jc w:val="both"/>
        <w:rPr>
          <w:rFonts w:ascii="Times New Roman" w:hAnsi="Times New Roman" w:cs="Times New Roman"/>
          <w:sz w:val="28"/>
          <w:szCs w:val="28"/>
        </w:rPr>
      </w:pPr>
      <w:r>
        <w:rPr>
          <w:rFonts w:ascii="Times New Roman" w:hAnsi="Times New Roman" w:cs="Times New Roman"/>
          <w:sz w:val="28"/>
          <w:szCs w:val="28"/>
        </w:rPr>
        <w:t xml:space="preserve">1. Оценить причины и последствия выявленных нарушений. Сформировать представление Счетной палаты. Сформировать выводы и рекомендации, направленные на устранение выявленных нарушений, а также на предотвращение подобных ситуаций в будущем. Результаты изложить в виде представления Счетной палаты. </w:t>
      </w:r>
    </w:p>
    <w:p w:rsidR="00117582" w:rsidRDefault="009D6723">
      <w:pPr>
        <w:jc w:val="both"/>
        <w:rPr>
          <w:rFonts w:ascii="Times New Roman" w:hAnsi="Times New Roman" w:cs="Times New Roman"/>
          <w:b/>
          <w:bCs/>
          <w:sz w:val="28"/>
          <w:szCs w:val="28"/>
        </w:rPr>
      </w:pPr>
      <w:r>
        <w:rPr>
          <w:rFonts w:ascii="Times New Roman" w:hAnsi="Times New Roman" w:cs="Times New Roman"/>
          <w:sz w:val="28"/>
          <w:szCs w:val="28"/>
        </w:rPr>
        <w:t xml:space="preserve">2. Выявить проблемные области и критические точки в действующей системе внутреннего контроля, сформировать перечень контрольных процедур, направленных на минимизацию негативных последствий. </w:t>
      </w:r>
    </w:p>
    <w:p w:rsidR="00117582" w:rsidRDefault="009D6723">
      <w:pPr>
        <w:jc w:val="both"/>
        <w:rPr>
          <w:rFonts w:ascii="Times New Roman" w:hAnsi="Times New Roman" w:cs="Times New Roman"/>
          <w:b/>
          <w:bCs/>
          <w:sz w:val="28"/>
          <w:szCs w:val="28"/>
        </w:rPr>
      </w:pPr>
      <w:r>
        <w:rPr>
          <w:rFonts w:ascii="Times New Roman" w:hAnsi="Times New Roman" w:cs="Times New Roman"/>
          <w:b/>
          <w:bCs/>
          <w:sz w:val="28"/>
          <w:szCs w:val="28"/>
        </w:rPr>
        <w:t>Задание 4.</w:t>
      </w:r>
    </w:p>
    <w:p w:rsidR="00117582" w:rsidRDefault="009D672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Проанализируйте итоги контрольного мероприятия, в ходе которого проводилась </w:t>
      </w:r>
      <w:r>
        <w:rPr>
          <w:rFonts w:ascii="Times New Roman" w:eastAsia="Calibri" w:hAnsi="Times New Roman" w:cs="Times New Roman"/>
          <w:sz w:val="28"/>
          <w:szCs w:val="28"/>
        </w:rPr>
        <w:t>проверка использования средств федерального бюджета на реализацию инвестиционного проекта с государственным участием «Развитие железнодорожной инфраструктуры общего пользования на участке Междуреченск-Тайшет».</w:t>
      </w:r>
    </w:p>
    <w:p w:rsidR="00117582" w:rsidRDefault="009D6723">
      <w:pPr>
        <w:jc w:val="both"/>
        <w:rPr>
          <w:rFonts w:ascii="Times New Roman" w:eastAsia="Calibri" w:hAnsi="Times New Roman" w:cs="Times New Roman"/>
          <w:sz w:val="28"/>
          <w:szCs w:val="28"/>
        </w:rPr>
      </w:pPr>
      <w:r>
        <w:rPr>
          <w:rFonts w:ascii="Times New Roman" w:eastAsia="Calibri" w:hAnsi="Times New Roman" w:cs="Times New Roman"/>
          <w:sz w:val="28"/>
          <w:szCs w:val="28"/>
        </w:rPr>
        <w:t>В ходе проведения контрольного мероприятия было установлено:</w:t>
      </w:r>
    </w:p>
    <w:p w:rsidR="00117582" w:rsidRDefault="009D6723">
      <w:pPr>
        <w:spacing w:line="240" w:lineRule="auto"/>
        <w:jc w:val="both"/>
        <w:rPr>
          <w:rFonts w:ascii="Times New Roman" w:eastAsia="Calibri" w:hAnsi="Times New Roman" w:cs="Times New Roman"/>
        </w:rPr>
      </w:pPr>
      <w:r>
        <w:rPr>
          <w:rFonts w:ascii="Times New Roman" w:eastAsia="Calibri" w:hAnsi="Times New Roman" w:cs="Times New Roman"/>
        </w:rPr>
        <w:t>1) Срок завершения реализации инвестиционного проекта продлен до 2020 года по причине низкого уровня организации работ, а также в связи с отсутствием рабочей документации: техническая готовность 8 из 22 объектов строительства составляет менее 50%, по трем объектам строительства работы ещё не начинались.</w:t>
      </w:r>
    </w:p>
    <w:p w:rsidR="00117582" w:rsidRDefault="009D6723">
      <w:pPr>
        <w:spacing w:line="240" w:lineRule="auto"/>
        <w:jc w:val="both"/>
        <w:rPr>
          <w:rFonts w:ascii="Times New Roman" w:eastAsia="Calibri" w:hAnsi="Times New Roman" w:cs="Times New Roman"/>
        </w:rPr>
      </w:pPr>
      <w:r>
        <w:rPr>
          <w:rFonts w:ascii="Times New Roman" w:eastAsia="Calibri" w:hAnsi="Times New Roman" w:cs="Times New Roman"/>
        </w:rPr>
        <w:t>3) ОАО «РЖД» разместила в депозиты средства федерального бюджета на сумму 12,5 млрд. руб., таким образом, размер дохода в виде процентов составил 2,4 млрд. руб., которыми были покрыты расходы на хозяйственную деятельность компании.</w:t>
      </w:r>
    </w:p>
    <w:p w:rsidR="00117582" w:rsidRDefault="009D6723">
      <w:pPr>
        <w:spacing w:line="240" w:lineRule="auto"/>
        <w:jc w:val="both"/>
        <w:rPr>
          <w:rFonts w:ascii="Times New Roman" w:eastAsia="Calibri" w:hAnsi="Times New Roman" w:cs="Times New Roman"/>
        </w:rPr>
      </w:pPr>
      <w:r>
        <w:rPr>
          <w:rFonts w:ascii="Times New Roman" w:eastAsia="Calibri" w:hAnsi="Times New Roman" w:cs="Times New Roman"/>
        </w:rPr>
        <w:t>4) По результатам анализа договоров поставок оборудования и строительного подряда, результатов государственных экспертиз, а также сметной документации обнаружено завышение цен договоров подряда на строительство ряда объектов на 89,9 млрд. руб.</w:t>
      </w:r>
    </w:p>
    <w:p w:rsidR="00117582" w:rsidRDefault="009D6723">
      <w:pPr>
        <w:spacing w:line="240" w:lineRule="auto"/>
        <w:jc w:val="both"/>
        <w:rPr>
          <w:rFonts w:ascii="Times New Roman" w:eastAsia="Calibri" w:hAnsi="Times New Roman" w:cs="Times New Roman"/>
        </w:rPr>
      </w:pPr>
      <w:r>
        <w:rPr>
          <w:rFonts w:ascii="Times New Roman" w:eastAsia="Calibri" w:hAnsi="Times New Roman" w:cs="Times New Roman"/>
        </w:rPr>
        <w:t xml:space="preserve">5) Выявлен рост дебиторской задолженности на 1,1 млрд, руб. или в 2,3 раза в результате необоснованного авансирования подрядчиков по договорам подряда, работы по которым в 2018 году практически не велись. </w:t>
      </w:r>
    </w:p>
    <w:p w:rsidR="00117582" w:rsidRDefault="009D6723">
      <w:pPr>
        <w:jc w:val="both"/>
        <w:rPr>
          <w:rFonts w:ascii="Times New Roman" w:hAnsi="Times New Roman" w:cs="Times New Roman"/>
          <w:i/>
          <w:iCs/>
          <w:sz w:val="28"/>
          <w:szCs w:val="28"/>
          <w:u w:val="single"/>
        </w:rPr>
      </w:pPr>
      <w:r>
        <w:rPr>
          <w:rFonts w:ascii="Times New Roman" w:hAnsi="Times New Roman" w:cs="Times New Roman"/>
          <w:i/>
          <w:iCs/>
          <w:sz w:val="28"/>
          <w:szCs w:val="28"/>
          <w:u w:val="single"/>
        </w:rPr>
        <w:t>Требуется.</w:t>
      </w:r>
    </w:p>
    <w:p w:rsidR="00117582" w:rsidRDefault="009D6723">
      <w:pPr>
        <w:jc w:val="both"/>
        <w:rPr>
          <w:rFonts w:ascii="Times New Roman" w:hAnsi="Times New Roman" w:cs="Times New Roman"/>
          <w:sz w:val="28"/>
          <w:szCs w:val="28"/>
        </w:rPr>
      </w:pPr>
      <w:r>
        <w:rPr>
          <w:rFonts w:ascii="Times New Roman" w:hAnsi="Times New Roman" w:cs="Times New Roman"/>
          <w:sz w:val="28"/>
          <w:szCs w:val="28"/>
        </w:rPr>
        <w:t xml:space="preserve">1. Оценить причины и последствия выявленных нарушений. Сформировать выводы и рекомендации, направленные на устранение выявленных нарушений, а также на предотвращение подобных ситуаций в будущем. Результаты изложить в виде представления Счетной палаты. </w:t>
      </w:r>
    </w:p>
    <w:p w:rsidR="00117582" w:rsidRDefault="009D6723">
      <w:pPr>
        <w:jc w:val="both"/>
        <w:rPr>
          <w:rFonts w:ascii="Times New Roman" w:hAnsi="Times New Roman" w:cs="Times New Roman"/>
          <w:sz w:val="28"/>
          <w:szCs w:val="28"/>
        </w:rPr>
      </w:pPr>
      <w:r>
        <w:rPr>
          <w:rFonts w:ascii="Times New Roman" w:hAnsi="Times New Roman" w:cs="Times New Roman"/>
          <w:sz w:val="28"/>
          <w:szCs w:val="28"/>
        </w:rPr>
        <w:t xml:space="preserve">2. Выявить проблемные области и критические точки в действующей системе внутреннего контроля, сформировать перечень контрольных процедур, направленных на минимизацию негативных последствий. </w:t>
      </w:r>
    </w:p>
    <w:p w:rsidR="00117582" w:rsidRDefault="009D6723">
      <w:pPr>
        <w:jc w:val="both"/>
        <w:rPr>
          <w:rFonts w:ascii="Times New Roman" w:hAnsi="Times New Roman" w:cs="Times New Roman"/>
          <w:b/>
          <w:bCs/>
          <w:i/>
          <w:iCs/>
          <w:sz w:val="28"/>
          <w:szCs w:val="28"/>
        </w:rPr>
      </w:pPr>
      <w:r>
        <w:rPr>
          <w:rFonts w:ascii="Times New Roman" w:hAnsi="Times New Roman" w:cs="Times New Roman"/>
          <w:b/>
          <w:bCs/>
          <w:i/>
          <w:iCs/>
          <w:sz w:val="28"/>
          <w:szCs w:val="28"/>
        </w:rPr>
        <w:t>Задание 5.</w:t>
      </w:r>
    </w:p>
    <w:p w:rsidR="00117582" w:rsidRDefault="009D6723">
      <w:pPr>
        <w:jc w:val="both"/>
        <w:rPr>
          <w:rFonts w:ascii="Times New Roman" w:hAnsi="Times New Roman" w:cs="Times New Roman"/>
          <w:sz w:val="28"/>
          <w:szCs w:val="28"/>
        </w:rPr>
      </w:pPr>
      <w:r>
        <w:rPr>
          <w:rFonts w:ascii="Times New Roman" w:hAnsi="Times New Roman" w:cs="Times New Roman"/>
          <w:sz w:val="28"/>
          <w:szCs w:val="28"/>
        </w:rPr>
        <w:t xml:space="preserve">Проанализируйте итоги контрольного мероприятия, в ходе которого проводилась </w:t>
      </w:r>
      <w:r>
        <w:rPr>
          <w:rFonts w:ascii="Times New Roman" w:eastAsia="Calibri" w:hAnsi="Times New Roman" w:cs="Times New Roman"/>
          <w:sz w:val="28"/>
          <w:szCs w:val="28"/>
        </w:rPr>
        <w:t>проверка использования средств федерального бюджета на реализацию инвестиционного проекта с государственным участием «Развитие железнодорожной инфраструктуры общего пользования на участке Междуреченск-Тайшет».</w:t>
      </w:r>
    </w:p>
    <w:p w:rsidR="00117582" w:rsidRDefault="009D6723">
      <w:pPr>
        <w:spacing w:line="240" w:lineRule="auto"/>
        <w:jc w:val="both"/>
        <w:rPr>
          <w:rFonts w:ascii="Times New Roman" w:eastAsia="Calibri" w:hAnsi="Times New Roman" w:cs="Times New Roman"/>
        </w:rPr>
      </w:pPr>
      <w:r>
        <w:rPr>
          <w:rFonts w:ascii="Times New Roman" w:eastAsia="Calibri" w:hAnsi="Times New Roman" w:cs="Times New Roman"/>
        </w:rPr>
        <w:t>В ходе проведения контрольного мероприятия было установлено:</w:t>
      </w:r>
    </w:p>
    <w:p w:rsidR="00117582" w:rsidRDefault="009D6723">
      <w:pPr>
        <w:spacing w:line="240" w:lineRule="auto"/>
        <w:jc w:val="both"/>
        <w:rPr>
          <w:rFonts w:ascii="Times New Roman" w:eastAsia="Calibri" w:hAnsi="Times New Roman" w:cs="Times New Roman"/>
        </w:rPr>
      </w:pPr>
      <w:r>
        <w:rPr>
          <w:rFonts w:ascii="Times New Roman" w:eastAsia="Calibri" w:hAnsi="Times New Roman" w:cs="Times New Roman"/>
        </w:rPr>
        <w:t xml:space="preserve">1. На основе сравнительного анализа положений паспорта в разной редакции было выявлено: качественные показатели инфраструктурного проекта, установленные паспортом, были снижены без корректировки общей стоимости проекта в сторону уменьшения. </w:t>
      </w:r>
    </w:p>
    <w:p w:rsidR="00117582" w:rsidRDefault="009D6723">
      <w:pPr>
        <w:spacing w:line="240" w:lineRule="auto"/>
        <w:jc w:val="both"/>
        <w:rPr>
          <w:rFonts w:ascii="Times New Roman" w:eastAsia="Calibri" w:hAnsi="Times New Roman" w:cs="Times New Roman"/>
        </w:rPr>
      </w:pPr>
      <w:r>
        <w:rPr>
          <w:rFonts w:ascii="Times New Roman" w:eastAsia="Calibri" w:hAnsi="Times New Roman" w:cs="Times New Roman"/>
        </w:rPr>
        <w:lastRenderedPageBreak/>
        <w:t xml:space="preserve">2. Выявлено, что ОАО «РЖД» финансировало ряд направлений, расходы на которые были исключены из сметы. </w:t>
      </w:r>
    </w:p>
    <w:p w:rsidR="00117582" w:rsidRDefault="009D6723">
      <w:pPr>
        <w:spacing w:line="240" w:lineRule="auto"/>
        <w:jc w:val="both"/>
        <w:rPr>
          <w:rFonts w:ascii="Times New Roman" w:eastAsia="Calibri" w:hAnsi="Times New Roman" w:cs="Times New Roman"/>
        </w:rPr>
      </w:pPr>
      <w:r>
        <w:rPr>
          <w:rFonts w:ascii="Times New Roman" w:eastAsia="Calibri" w:hAnsi="Times New Roman" w:cs="Times New Roman"/>
        </w:rPr>
        <w:t>3. ОАО «РЖД» в рамках реализации инвестиционного проекта неоднократно нарушала принципы и основные положения о закупках, не соблюдала требования об обязательном проведении экспертизы проектной документации и результатов инженерных изысканий, что повлекло неэффективное использование бюджетных средств.</w:t>
      </w:r>
    </w:p>
    <w:p w:rsidR="00117582" w:rsidRDefault="009D6723">
      <w:pPr>
        <w:jc w:val="both"/>
        <w:rPr>
          <w:rFonts w:ascii="Times New Roman" w:hAnsi="Times New Roman" w:cs="Times New Roman"/>
          <w:i/>
          <w:iCs/>
          <w:sz w:val="28"/>
          <w:szCs w:val="28"/>
          <w:u w:val="single"/>
        </w:rPr>
      </w:pPr>
      <w:r>
        <w:rPr>
          <w:rFonts w:ascii="Times New Roman" w:hAnsi="Times New Roman" w:cs="Times New Roman"/>
          <w:i/>
          <w:iCs/>
          <w:sz w:val="28"/>
          <w:szCs w:val="28"/>
          <w:u w:val="single"/>
        </w:rPr>
        <w:t>Требуется:</w:t>
      </w:r>
    </w:p>
    <w:p w:rsidR="00117582" w:rsidRDefault="009D6723">
      <w:pPr>
        <w:jc w:val="both"/>
        <w:rPr>
          <w:rFonts w:ascii="Times New Roman" w:hAnsi="Times New Roman" w:cs="Times New Roman"/>
          <w:sz w:val="28"/>
          <w:szCs w:val="28"/>
        </w:rPr>
      </w:pPr>
      <w:r>
        <w:rPr>
          <w:rFonts w:ascii="Times New Roman" w:hAnsi="Times New Roman" w:cs="Times New Roman"/>
          <w:sz w:val="28"/>
          <w:szCs w:val="28"/>
        </w:rPr>
        <w:t xml:space="preserve">1. Оценить причины и последствия выявленных нарушений. Сформировать представление Счетной палаты. Сформировать выводы и рекомендации, направленные на устранение выявленных нарушений, а также на предотвращение подобных ситуаций в будущем. Результаты изложить в виде представления Счетной палаты. </w:t>
      </w:r>
    </w:p>
    <w:p w:rsidR="00117582" w:rsidRDefault="009D6723">
      <w:pPr>
        <w:jc w:val="both"/>
        <w:rPr>
          <w:rFonts w:ascii="Times New Roman" w:hAnsi="Times New Roman" w:cs="Times New Roman"/>
          <w:sz w:val="28"/>
          <w:szCs w:val="28"/>
        </w:rPr>
      </w:pPr>
      <w:r>
        <w:rPr>
          <w:rFonts w:ascii="Times New Roman" w:hAnsi="Times New Roman" w:cs="Times New Roman"/>
          <w:sz w:val="28"/>
          <w:szCs w:val="28"/>
        </w:rPr>
        <w:t xml:space="preserve">2. Выявить проблемные области и критические точки в действующей системе внутреннего контроля. Сформировать состав нормативной базы, регламентирующей процессы внутреннего контроля в ОАО «РЖД», сформировать перечень контрольных процедур, направленных на минимизацию негативных последствий. </w:t>
      </w:r>
    </w:p>
    <w:p w:rsidR="00117582" w:rsidRDefault="009D6723">
      <w:pPr>
        <w:jc w:val="both"/>
        <w:rPr>
          <w:rFonts w:ascii="Times New Roman" w:hAnsi="Times New Roman" w:cs="Times New Roman"/>
          <w:b/>
          <w:bCs/>
          <w:i/>
          <w:iCs/>
          <w:sz w:val="28"/>
          <w:szCs w:val="28"/>
        </w:rPr>
      </w:pPr>
      <w:r>
        <w:rPr>
          <w:rFonts w:ascii="Times New Roman" w:hAnsi="Times New Roman" w:cs="Times New Roman"/>
          <w:b/>
          <w:bCs/>
          <w:i/>
          <w:iCs/>
          <w:sz w:val="28"/>
          <w:szCs w:val="28"/>
        </w:rPr>
        <w:t>Задание 7.</w:t>
      </w:r>
    </w:p>
    <w:p w:rsidR="00117582" w:rsidRDefault="009D6723">
      <w:pPr>
        <w:jc w:val="both"/>
        <w:rPr>
          <w:rFonts w:ascii="Times New Roman" w:hAnsi="Times New Roman" w:cs="Times New Roman"/>
          <w:sz w:val="28"/>
          <w:szCs w:val="28"/>
        </w:rPr>
      </w:pPr>
      <w:r>
        <w:rPr>
          <w:rFonts w:ascii="Times New Roman" w:hAnsi="Times New Roman" w:cs="Times New Roman"/>
          <w:sz w:val="28"/>
          <w:szCs w:val="28"/>
        </w:rPr>
        <w:t>Проанализируйте результаты контрольного мероприятия Федерального казначейства Российской Федерации. Минпросвещения России предоставляло иные межбюджетные трансферты субъектам Российской Федерации на осуществление субъектами закупок оборудования. Объем такой поддержки в 2019–2020 годах составил 3 000,0 млн руб.</w:t>
      </w:r>
    </w:p>
    <w:p w:rsidR="00117582" w:rsidRDefault="009D6723">
      <w:pPr>
        <w:spacing w:line="240" w:lineRule="auto"/>
        <w:jc w:val="both"/>
        <w:rPr>
          <w:rFonts w:ascii="Times New Roman" w:hAnsi="Times New Roman" w:cs="Times New Roman"/>
        </w:rPr>
      </w:pPr>
      <w:r>
        <w:rPr>
          <w:rFonts w:ascii="Times New Roman" w:hAnsi="Times New Roman" w:cs="Times New Roman"/>
        </w:rPr>
        <w:t xml:space="preserve">1. По результатам контрольного мероприятия, проведенного Федеральным казначейством в 2021 году установлено, что по состоянию на 1.09.2020 года развитие инфраструктуры общеобразовательных организаций в объеме, предусмотренном заключенным соглашением о предоставлении ИМБТ, обеспечено только в одном субъекте Российской Федерации (Пермском крае), в остальных 12 субъектах Российской Федерации результат не достигнут. Согласно плановым значениям, развитие инфраструктуры должно было быть обеспечено в 1701 общеобразовательной организации, однако по факту было обеспечено только в 575 из них (33,8%). Только шесть субъектов Российской Федерации (Калужская, Новгородская, Сахалинская, Тюменская и Челябинская области, Кемеровская область-Кузбасс), воспользовавшись возможностью, предусмотренной правилами предоставления иных межбюджетных трансфертов, утвержденными постановлением Правительства Российской Федерации от 9.11.2019 г. № 1438, и устранив нарушения, смогли полностью достичь результата по обеспечению развития информационно-телекоммуникационной инфраструктуры объектов общеобразовательных организаций. Остальные шесть субъектов Российской Федерации4 в полном объеме указанного результата не достигли несмотря на то, что оборудование для достижения заданного результата закуплено </w:t>
      </w:r>
      <w:r>
        <w:rPr>
          <w:rFonts w:ascii="Times New Roman" w:hAnsi="Times New Roman" w:cs="Times New Roman"/>
        </w:rPr>
        <w:lastRenderedPageBreak/>
        <w:t xml:space="preserve">за счет средств иного межбюджетного трансферта в полном объеме. 1 Алтайский край, Пермский край, Астраханская область, Калининградская область, Калужская область, Кемеровская область - Кузбасс, Нижегородская область, Новгородская область, Новосибирская область, Сахалинская область, Тюменская область, Челябинская область, Ямало-Ненецкий автономный округ. </w:t>
      </w:r>
    </w:p>
    <w:p w:rsidR="00117582" w:rsidRDefault="009D6723">
      <w:pPr>
        <w:spacing w:line="240" w:lineRule="auto"/>
        <w:jc w:val="both"/>
        <w:rPr>
          <w:rFonts w:ascii="Times New Roman" w:hAnsi="Times New Roman" w:cs="Times New Roman"/>
        </w:rPr>
      </w:pPr>
      <w:r>
        <w:rPr>
          <w:rFonts w:ascii="Times New Roman" w:hAnsi="Times New Roman" w:cs="Times New Roman"/>
        </w:rPr>
        <w:t xml:space="preserve">2. Перечень требуемого оборудования с функциональными и техническими требованиями был определен в методических рекомендациях Минпросвещения России по реализации мероприятий, направленных на развитие информационно-коммуникационной инфраструктуры общеобразовательных организаций, и утвержденный распоряжением Минпросвещения России от 15.11.2019 г. № Р-116. </w:t>
      </w:r>
    </w:p>
    <w:p w:rsidR="00117582" w:rsidRDefault="009D6723">
      <w:pPr>
        <w:jc w:val="both"/>
        <w:rPr>
          <w:rFonts w:ascii="Times New Roman" w:hAnsi="Times New Roman" w:cs="Times New Roman"/>
          <w:i/>
          <w:iCs/>
          <w:sz w:val="28"/>
          <w:szCs w:val="28"/>
          <w:u w:val="single"/>
        </w:rPr>
      </w:pPr>
      <w:r>
        <w:rPr>
          <w:rFonts w:ascii="Times New Roman" w:hAnsi="Times New Roman" w:cs="Times New Roman"/>
          <w:i/>
          <w:iCs/>
          <w:sz w:val="28"/>
          <w:szCs w:val="28"/>
          <w:u w:val="single"/>
        </w:rPr>
        <w:t xml:space="preserve">Требуется: </w:t>
      </w:r>
    </w:p>
    <w:p w:rsidR="00117582" w:rsidRDefault="009D6723">
      <w:pPr>
        <w:jc w:val="both"/>
        <w:rPr>
          <w:rFonts w:ascii="Times New Roman" w:hAnsi="Times New Roman" w:cs="Times New Roman"/>
          <w:sz w:val="28"/>
          <w:szCs w:val="28"/>
        </w:rPr>
      </w:pPr>
      <w:r>
        <w:rPr>
          <w:rFonts w:ascii="Times New Roman" w:hAnsi="Times New Roman" w:cs="Times New Roman"/>
          <w:sz w:val="28"/>
          <w:szCs w:val="28"/>
        </w:rPr>
        <w:t>1. Составьте перечень нормативных документов, регламентирующих организацию и проведение Федеральным казначейством контрольных мероприятий.</w:t>
      </w:r>
    </w:p>
    <w:p w:rsidR="00117582" w:rsidRDefault="009D6723">
      <w:pPr>
        <w:jc w:val="both"/>
        <w:rPr>
          <w:rFonts w:ascii="Times New Roman" w:hAnsi="Times New Roman" w:cs="Times New Roman"/>
          <w:sz w:val="28"/>
          <w:szCs w:val="28"/>
        </w:rPr>
      </w:pPr>
      <w:r>
        <w:rPr>
          <w:rFonts w:ascii="Times New Roman" w:hAnsi="Times New Roman" w:cs="Times New Roman"/>
          <w:sz w:val="28"/>
          <w:szCs w:val="28"/>
        </w:rPr>
        <w:t>2. Раскройте принципы доказательного подхода при реализации контрольных функций Федеральным казначейством.</w:t>
      </w:r>
    </w:p>
    <w:p w:rsidR="00117582" w:rsidRDefault="009D6723">
      <w:pPr>
        <w:jc w:val="both"/>
        <w:rPr>
          <w:rFonts w:ascii="Times New Roman" w:hAnsi="Times New Roman" w:cs="Times New Roman"/>
          <w:sz w:val="28"/>
          <w:szCs w:val="28"/>
        </w:rPr>
      </w:pPr>
      <w:r>
        <w:rPr>
          <w:rFonts w:ascii="Times New Roman" w:hAnsi="Times New Roman" w:cs="Times New Roman"/>
          <w:sz w:val="28"/>
          <w:szCs w:val="28"/>
        </w:rPr>
        <w:t>3. Сформируйте модели принятия решений для участников контрольного мероприятия и для органов исполнительной власти, ответственных за данную сферу хозяйствования.</w:t>
      </w:r>
    </w:p>
    <w:p w:rsidR="00117582" w:rsidRDefault="009D6723">
      <w:pPr>
        <w:jc w:val="both"/>
        <w:rPr>
          <w:rFonts w:ascii="Times New Roman" w:hAnsi="Times New Roman" w:cs="Times New Roman"/>
          <w:sz w:val="28"/>
          <w:szCs w:val="28"/>
        </w:rPr>
      </w:pPr>
      <w:r>
        <w:rPr>
          <w:rFonts w:ascii="Times New Roman" w:hAnsi="Times New Roman" w:cs="Times New Roman"/>
          <w:sz w:val="28"/>
          <w:szCs w:val="28"/>
        </w:rPr>
        <w:t>4. Укажите национальные проекты и коррелирующие национальные цели, в реализации которых участвует Минпросвещения России.</w:t>
      </w:r>
    </w:p>
    <w:p w:rsidR="00117582" w:rsidRDefault="00117582">
      <w:pPr>
        <w:jc w:val="both"/>
        <w:rPr>
          <w:rFonts w:ascii="Times New Roman" w:hAnsi="Times New Roman" w:cs="Times New Roman"/>
          <w:sz w:val="28"/>
          <w:szCs w:val="28"/>
        </w:rPr>
      </w:pPr>
    </w:p>
    <w:p w:rsidR="00117582" w:rsidRDefault="009D6723">
      <w:pPr>
        <w:pStyle w:val="af9"/>
        <w:ind w:left="0"/>
        <w:jc w:val="both"/>
        <w:outlineLvl w:val="0"/>
        <w:rPr>
          <w:rFonts w:ascii="Times New Roman" w:hAnsi="Times New Roman" w:cs="Times New Roman"/>
          <w:b/>
          <w:color w:val="auto"/>
          <w:sz w:val="28"/>
          <w:szCs w:val="28"/>
        </w:rPr>
      </w:pPr>
      <w:bookmarkStart w:id="7" w:name="_Toc25746732"/>
      <w:bookmarkStart w:id="8" w:name="_Toc440976889"/>
      <w:r>
        <w:rPr>
          <w:rFonts w:ascii="Times New Roman" w:hAnsi="Times New Roman" w:cs="Times New Roman"/>
          <w:b/>
          <w:color w:val="auto"/>
          <w:sz w:val="28"/>
          <w:szCs w:val="28"/>
        </w:rPr>
        <w:t>3. Рекомендации обучающимся по подготовке к государственному экзамену</w:t>
      </w:r>
      <w:bookmarkEnd w:id="7"/>
      <w:bookmarkEnd w:id="8"/>
    </w:p>
    <w:p w:rsidR="00117582" w:rsidRDefault="009D6723">
      <w:pPr>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Подготовку к сдаче государственного экзамена следует начать с ознакомления с перечнем вопросов, выносимых на государственный экзамен.</w:t>
      </w:r>
    </w:p>
    <w:p w:rsidR="00117582" w:rsidRDefault="009D6723">
      <w:pPr>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В процессе подготовки ответов на вопросы необходимо использовать:</w:t>
      </w:r>
    </w:p>
    <w:p w:rsidR="00117582" w:rsidRDefault="009D6723">
      <w:pPr>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рекомендованные нормативные правовые акты, обязательную и дополнительную литературу, интернет-ресурсы;</w:t>
      </w:r>
    </w:p>
    <w:p w:rsidR="00117582" w:rsidRDefault="009D6723">
      <w:pPr>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материалы лекций, семинарских и практических занятий;</w:t>
      </w:r>
    </w:p>
    <w:p w:rsidR="00117582" w:rsidRDefault="009D6723">
      <w:pPr>
        <w:jc w:val="both"/>
        <w:rPr>
          <w:rFonts w:ascii="Times New Roman" w:eastAsia="Times New Roman" w:hAnsi="Times New Roman" w:cs="Times New Roman"/>
          <w:color w:val="auto"/>
          <w:sz w:val="28"/>
          <w:szCs w:val="28"/>
        </w:rPr>
      </w:pPr>
      <w:r>
        <w:rPr>
          <w:rFonts w:ascii="Times New Roman" w:eastAsiaTheme="minorHAnsi" w:hAnsi="Times New Roman" w:cs="Times New Roman"/>
          <w:color w:val="auto"/>
          <w:sz w:val="28"/>
          <w:szCs w:val="28"/>
          <w:lang w:eastAsia="en-US"/>
        </w:rPr>
        <w:t xml:space="preserve">- </w:t>
      </w:r>
      <w:r>
        <w:rPr>
          <w:rFonts w:ascii="Times New Roman" w:eastAsia="Times New Roman" w:hAnsi="Times New Roman" w:cs="Times New Roman"/>
          <w:color w:val="auto"/>
          <w:sz w:val="28"/>
          <w:szCs w:val="28"/>
        </w:rPr>
        <w:t>выполненные в процессе обучения задания для самостоятельной работы, курсовые работы.</w:t>
      </w:r>
    </w:p>
    <w:p w:rsidR="00117582" w:rsidRDefault="009D672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При подготовке к государственному экзамену следует обратить внимание на структуру экзаменационного билета, включающую два теоретических </w:t>
      </w:r>
      <w:r>
        <w:rPr>
          <w:rFonts w:ascii="Times New Roman" w:eastAsia="Times New Roman" w:hAnsi="Times New Roman" w:cs="Times New Roman"/>
          <w:color w:val="auto"/>
          <w:sz w:val="28"/>
          <w:szCs w:val="28"/>
        </w:rPr>
        <w:lastRenderedPageBreak/>
        <w:t xml:space="preserve">вопроса (первый вопрос формулируется </w:t>
      </w:r>
      <w:r>
        <w:rPr>
          <w:rFonts w:ascii="Times New Roman" w:eastAsia="Times New Roman" w:hAnsi="Times New Roman" w:cs="Times New Roman"/>
          <w:color w:val="auto"/>
          <w:spacing w:val="-2"/>
          <w:sz w:val="28"/>
          <w:szCs w:val="28"/>
        </w:rPr>
        <w:t xml:space="preserve">на основе содержания </w:t>
      </w:r>
      <w:r>
        <w:rPr>
          <w:rFonts w:ascii="Times New Roman" w:hAnsi="Times New Roman" w:cs="Times New Roman"/>
          <w:color w:val="auto"/>
          <w:sz w:val="28"/>
          <w:szCs w:val="28"/>
        </w:rPr>
        <w:t>общепрофессиональных и профессиональных дисциплин направления подготовки, второй вопрос – с учетом</w:t>
      </w:r>
      <w:r>
        <w:rPr>
          <w:rFonts w:ascii="Times New Roman" w:eastAsia="Times New Roman" w:hAnsi="Times New Roman" w:cs="Times New Roman"/>
          <w:color w:val="auto"/>
          <w:spacing w:val="-2"/>
          <w:sz w:val="28"/>
          <w:szCs w:val="28"/>
        </w:rPr>
        <w:t xml:space="preserve"> содержания дисциплин направления подготовки) </w:t>
      </w:r>
      <w:r>
        <w:rPr>
          <w:rFonts w:ascii="Times New Roman" w:eastAsia="Times New Roman" w:hAnsi="Times New Roman" w:cs="Times New Roman"/>
          <w:color w:val="auto"/>
          <w:sz w:val="28"/>
          <w:szCs w:val="28"/>
        </w:rPr>
        <w:t>и практико-ориентированное задание.</w:t>
      </w:r>
    </w:p>
    <w:p w:rsidR="00117582" w:rsidRDefault="009D6723">
      <w:pPr>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В ходе подготовки ответов на вопросы нужно учитывать изменения содержания законодательных и иных нормативных правовых актов, увязывать теоретические положения с применением знаний на практике.</w:t>
      </w:r>
    </w:p>
    <w:p w:rsidR="00117582" w:rsidRDefault="009D6723">
      <w:pPr>
        <w:widowControl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Дополнительные разъяснения по вопросам, включенным в программу государственного экзамена, а также по решению типовых практико-ориентированных заданий можно получить на предэкзаменационной консультации.</w:t>
      </w:r>
      <w:bookmarkStart w:id="9" w:name="_Toc440976890"/>
    </w:p>
    <w:p w:rsidR="00117582" w:rsidRDefault="00117582">
      <w:pPr>
        <w:widowControl w:val="0"/>
        <w:jc w:val="both"/>
        <w:outlineLvl w:val="0"/>
        <w:rPr>
          <w:rFonts w:ascii="Times New Roman" w:hAnsi="Times New Roman" w:cs="Times New Roman"/>
          <w:b/>
          <w:color w:val="auto"/>
          <w:sz w:val="28"/>
          <w:szCs w:val="28"/>
        </w:rPr>
      </w:pPr>
    </w:p>
    <w:p w:rsidR="00117582" w:rsidRDefault="009D6723">
      <w:pPr>
        <w:widowControl w:val="0"/>
        <w:jc w:val="both"/>
        <w:outlineLvl w:val="0"/>
        <w:rPr>
          <w:rFonts w:ascii="Times New Roman" w:hAnsi="Times New Roman" w:cs="Times New Roman"/>
          <w:b/>
          <w:color w:val="auto"/>
          <w:sz w:val="28"/>
          <w:szCs w:val="28"/>
        </w:rPr>
      </w:pPr>
      <w:bookmarkStart w:id="10" w:name="_Toc25746733"/>
      <w:r>
        <w:rPr>
          <w:rFonts w:ascii="Times New Roman" w:hAnsi="Times New Roman" w:cs="Times New Roman"/>
          <w:b/>
          <w:color w:val="auto"/>
          <w:sz w:val="28"/>
          <w:szCs w:val="28"/>
        </w:rPr>
        <w:t>4. Критерии оценки результатов сдачи государственных экзаменов</w:t>
      </w:r>
      <w:bookmarkEnd w:id="9"/>
      <w:bookmarkEnd w:id="10"/>
    </w:p>
    <w:p w:rsidR="00117582" w:rsidRDefault="009D6723">
      <w:pPr>
        <w:shd w:val="clear" w:color="auto" w:fill="FFFFFF"/>
        <w:ind w:right="70"/>
        <w:jc w:val="both"/>
        <w:rPr>
          <w:rFonts w:ascii="Times New Roman" w:eastAsia="TimesNewRomanPSMT" w:hAnsi="Times New Roman" w:cs="Times New Roman"/>
          <w:color w:val="auto"/>
          <w:sz w:val="28"/>
          <w:szCs w:val="28"/>
        </w:rPr>
      </w:pPr>
      <w:r>
        <w:rPr>
          <w:rFonts w:ascii="Times New Roman" w:hAnsi="Times New Roman" w:cs="Times New Roman"/>
          <w:color w:val="auto"/>
          <w:sz w:val="28"/>
          <w:szCs w:val="28"/>
        </w:rPr>
        <w:t xml:space="preserve">Оценка по итогам сдачи государственного экзамена учитывает качество ответов на теоретические вопросы и выполнения </w:t>
      </w:r>
      <w:r>
        <w:rPr>
          <w:rFonts w:ascii="Times New Roman" w:eastAsia="TimesNewRomanPSMT" w:hAnsi="Times New Roman" w:cs="Times New Roman"/>
          <w:color w:val="auto"/>
          <w:sz w:val="28"/>
          <w:szCs w:val="28"/>
        </w:rPr>
        <w:t>практико-ориентированного задания</w:t>
      </w:r>
      <w:r>
        <w:rPr>
          <w:rFonts w:ascii="Times New Roman" w:hAnsi="Times New Roman" w:cs="Times New Roman"/>
          <w:color w:val="auto"/>
          <w:sz w:val="28"/>
          <w:szCs w:val="28"/>
        </w:rPr>
        <w:t xml:space="preserve">. </w:t>
      </w:r>
      <w:r>
        <w:rPr>
          <w:rFonts w:ascii="Times New Roman" w:eastAsia="TimesNewRomanPSMT" w:hAnsi="Times New Roman" w:cs="Times New Roman"/>
          <w:color w:val="auto"/>
          <w:sz w:val="28"/>
          <w:szCs w:val="28"/>
        </w:rPr>
        <w:t>Предусмотрены следующие критерии оценки знаний выпускников при ответах на теоретические вопросы.</w:t>
      </w:r>
    </w:p>
    <w:p w:rsidR="00117582" w:rsidRDefault="00117582">
      <w:pPr>
        <w:shd w:val="clear" w:color="auto" w:fill="FFFFFF"/>
        <w:ind w:right="70"/>
        <w:jc w:val="both"/>
        <w:rPr>
          <w:rFonts w:ascii="Times New Roman" w:eastAsia="TimesNewRomanPSMT" w:hAnsi="Times New Roman" w:cs="Times New Roman"/>
          <w:color w:val="auto"/>
          <w:sz w:val="28"/>
          <w:szCs w:val="28"/>
        </w:rPr>
      </w:pPr>
    </w:p>
    <w:tbl>
      <w:tblPr>
        <w:tblW w:w="5000" w:type="pct"/>
        <w:tblLayout w:type="fixed"/>
        <w:tblLook w:val="04A0" w:firstRow="1" w:lastRow="0" w:firstColumn="1" w:lastColumn="0" w:noHBand="0" w:noVBand="1"/>
      </w:tblPr>
      <w:tblGrid>
        <w:gridCol w:w="8216"/>
        <w:gridCol w:w="1412"/>
      </w:tblGrid>
      <w:tr w:rsidR="00117582">
        <w:tc>
          <w:tcPr>
            <w:tcW w:w="8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582" w:rsidRDefault="009D6723">
            <w:pPr>
              <w:widowControl w:val="0"/>
              <w:tabs>
                <w:tab w:val="left" w:pos="993"/>
                <w:tab w:val="left" w:pos="1080"/>
              </w:tabs>
              <w:spacing w:line="240" w:lineRule="auto"/>
              <w:ind w:firstLine="0"/>
              <w:jc w:val="center"/>
              <w:rPr>
                <w:rFonts w:ascii="Times New Roman" w:hAnsi="Times New Roman" w:cs="Times New Roman"/>
                <w:b/>
                <w:color w:val="auto"/>
                <w:sz w:val="22"/>
                <w:szCs w:val="22"/>
              </w:rPr>
            </w:pPr>
            <w:r>
              <w:rPr>
                <w:rFonts w:ascii="Times New Roman" w:eastAsia="TimesNewRomanPSMT" w:hAnsi="Times New Roman" w:cs="Times New Roman"/>
                <w:b/>
                <w:color w:val="auto"/>
                <w:sz w:val="22"/>
                <w:szCs w:val="22"/>
              </w:rPr>
              <w:t>Критерии оценки знаний выпускников при ответах на теоретические вопросы</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17582" w:rsidRDefault="009D6723">
            <w:pPr>
              <w:widowControl w:val="0"/>
              <w:tabs>
                <w:tab w:val="left" w:pos="993"/>
                <w:tab w:val="left" w:pos="1080"/>
              </w:tabs>
              <w:spacing w:line="240" w:lineRule="auto"/>
              <w:ind w:firstLine="0"/>
              <w:jc w:val="center"/>
              <w:rPr>
                <w:rFonts w:ascii="Times New Roman" w:hAnsi="Times New Roman" w:cs="Times New Roman"/>
                <w:i/>
                <w:color w:val="auto"/>
                <w:sz w:val="22"/>
                <w:szCs w:val="22"/>
              </w:rPr>
            </w:pPr>
            <w:r>
              <w:rPr>
                <w:rFonts w:ascii="Times New Roman" w:hAnsi="Times New Roman" w:cs="Times New Roman"/>
                <w:b/>
                <w:color w:val="auto"/>
                <w:sz w:val="22"/>
                <w:szCs w:val="22"/>
              </w:rPr>
              <w:t>Оценка</w:t>
            </w:r>
          </w:p>
        </w:tc>
      </w:tr>
      <w:tr w:rsidR="00117582">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117582" w:rsidRDefault="009D6723">
            <w:pPr>
              <w:widowControl w:val="0"/>
              <w:spacing w:line="240" w:lineRule="auto"/>
              <w:ind w:firstLine="0"/>
              <w:jc w:val="both"/>
              <w:rPr>
                <w:rFonts w:ascii="Times New Roman" w:hAnsi="Times New Roman" w:cs="Times New Roman"/>
                <w:color w:val="auto"/>
                <w:sz w:val="22"/>
                <w:szCs w:val="22"/>
              </w:rPr>
            </w:pPr>
            <w:r>
              <w:rPr>
                <w:rFonts w:ascii="Times New Roman" w:hAnsi="Times New Roman" w:cs="Times New Roman"/>
                <w:color w:val="auto"/>
                <w:sz w:val="22"/>
                <w:szCs w:val="22"/>
              </w:rPr>
              <w:t>Полное, глубокое, точное и логически стройное изложение теоретических вопросов, отсутствие терминологических и содержательных ошибок, знание нормативных правовых актов по вопросам государственного экзамена; умение проявить творческий подход к изложению материала, продемонстрировать дискуссионность проблематики, точно ответить на дополнительные вопросы.</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17582" w:rsidRDefault="009D6723">
            <w:pPr>
              <w:widowControl w:val="0"/>
              <w:tabs>
                <w:tab w:val="left" w:pos="993"/>
                <w:tab w:val="left" w:pos="1080"/>
              </w:tabs>
              <w:spacing w:line="240" w:lineRule="auto"/>
              <w:ind w:firstLine="0"/>
              <w:jc w:val="center"/>
              <w:rPr>
                <w:rFonts w:ascii="Times New Roman" w:hAnsi="Times New Roman" w:cs="Times New Roman"/>
                <w:color w:val="auto"/>
                <w:sz w:val="22"/>
                <w:szCs w:val="22"/>
              </w:rPr>
            </w:pPr>
            <w:r>
              <w:rPr>
                <w:rFonts w:ascii="Times New Roman" w:hAnsi="Times New Roman" w:cs="Times New Roman"/>
                <w:color w:val="auto"/>
                <w:sz w:val="22"/>
                <w:szCs w:val="22"/>
              </w:rPr>
              <w:t>отлично</w:t>
            </w:r>
          </w:p>
        </w:tc>
      </w:tr>
      <w:tr w:rsidR="00117582">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117582" w:rsidRDefault="009D6723">
            <w:pPr>
              <w:widowControl w:val="0"/>
              <w:spacing w:line="240" w:lineRule="auto"/>
              <w:ind w:firstLine="0"/>
              <w:jc w:val="both"/>
              <w:rPr>
                <w:rFonts w:ascii="Times New Roman" w:hAnsi="Times New Roman" w:cs="Times New Roman"/>
                <w:color w:val="auto"/>
                <w:sz w:val="22"/>
                <w:szCs w:val="22"/>
              </w:rPr>
            </w:pPr>
            <w:r>
              <w:rPr>
                <w:rFonts w:ascii="Times New Roman" w:hAnsi="Times New Roman" w:cs="Times New Roman"/>
                <w:color w:val="auto"/>
                <w:sz w:val="22"/>
                <w:szCs w:val="22"/>
              </w:rPr>
              <w:t>Полное и логически стройное изложение теоретических вопросов; допускаются терминологические и содержательные неточности либо неточности в знании нормативных правовых актов по вопросам государственного экзамена, недостаточно глубокое обоснование отдельных положений, неумение в полном объеме продемонстрировать дискуссионность проблематики, затруднения при ответах на дополнительные вопросы.</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17582" w:rsidRDefault="009D6723">
            <w:pPr>
              <w:widowControl w:val="0"/>
              <w:tabs>
                <w:tab w:val="left" w:pos="993"/>
                <w:tab w:val="left" w:pos="1080"/>
              </w:tabs>
              <w:spacing w:line="240" w:lineRule="auto"/>
              <w:ind w:firstLine="0"/>
              <w:jc w:val="center"/>
              <w:rPr>
                <w:rFonts w:ascii="Times New Roman" w:hAnsi="Times New Roman" w:cs="Times New Roman"/>
                <w:color w:val="auto"/>
                <w:sz w:val="22"/>
                <w:szCs w:val="22"/>
              </w:rPr>
            </w:pPr>
            <w:r>
              <w:rPr>
                <w:rFonts w:ascii="Times New Roman" w:hAnsi="Times New Roman" w:cs="Times New Roman"/>
                <w:color w:val="auto"/>
                <w:sz w:val="22"/>
                <w:szCs w:val="22"/>
              </w:rPr>
              <w:t>хорошо</w:t>
            </w:r>
          </w:p>
        </w:tc>
      </w:tr>
      <w:tr w:rsidR="00117582">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117582" w:rsidRDefault="009D6723">
            <w:pPr>
              <w:widowControl w:val="0"/>
              <w:spacing w:line="240" w:lineRule="auto"/>
              <w:ind w:firstLine="0"/>
              <w:jc w:val="both"/>
              <w:rPr>
                <w:rFonts w:ascii="Times New Roman" w:hAnsi="Times New Roman" w:cs="Times New Roman"/>
                <w:color w:val="auto"/>
                <w:sz w:val="22"/>
                <w:szCs w:val="22"/>
              </w:rPr>
            </w:pPr>
            <w:r>
              <w:rPr>
                <w:rFonts w:ascii="Times New Roman" w:hAnsi="Times New Roman" w:cs="Times New Roman"/>
                <w:color w:val="auto"/>
                <w:sz w:val="22"/>
                <w:szCs w:val="22"/>
              </w:rPr>
              <w:t>Изложение основного материала по теоретическим вопросам; допускаются терминологические и содержательные ошибки и неточности либо ошибки в знании нормативных правовых актов по вопросам государственного экзамена, некорректные формулировки, нарушение логической последовательности в изложении материала; проявляется неумение глубоко раскрыть главные положения вопроса, в полном объеме продемонстрировать дискуссионность проблематики, ответить на дополнительные вопросы.</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17582" w:rsidRDefault="009D6723">
            <w:pPr>
              <w:widowControl w:val="0"/>
              <w:tabs>
                <w:tab w:val="left" w:pos="993"/>
                <w:tab w:val="left" w:pos="1080"/>
              </w:tabs>
              <w:spacing w:line="240" w:lineRule="auto"/>
              <w:ind w:firstLine="0"/>
              <w:jc w:val="center"/>
              <w:rPr>
                <w:rFonts w:ascii="Times New Roman" w:hAnsi="Times New Roman" w:cs="Times New Roman"/>
                <w:color w:val="auto"/>
                <w:sz w:val="22"/>
                <w:szCs w:val="22"/>
              </w:rPr>
            </w:pPr>
            <w:r>
              <w:rPr>
                <w:rFonts w:ascii="Times New Roman" w:hAnsi="Times New Roman" w:cs="Times New Roman"/>
                <w:color w:val="auto"/>
                <w:sz w:val="22"/>
                <w:szCs w:val="22"/>
              </w:rPr>
              <w:t>удовлетворительно</w:t>
            </w:r>
          </w:p>
        </w:tc>
      </w:tr>
      <w:tr w:rsidR="00117582">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117582" w:rsidRDefault="009D6723">
            <w:pPr>
              <w:widowControl w:val="0"/>
              <w:spacing w:line="240" w:lineRule="auto"/>
              <w:ind w:firstLine="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Незнание значительной части программного материала государственного экзамена, неумение сформулировать правильные ответы на теоретические вопросы билета и дополнительные вопросы, непоследовательное и неаргументированное изложение </w:t>
            </w:r>
            <w:r>
              <w:rPr>
                <w:rFonts w:ascii="Times New Roman" w:hAnsi="Times New Roman" w:cs="Times New Roman"/>
                <w:color w:val="auto"/>
                <w:sz w:val="22"/>
                <w:szCs w:val="22"/>
              </w:rPr>
              <w:lastRenderedPageBreak/>
              <w:t>материала; допускаются грубые терминологические и содержательные ошибки, отсутствует знание нормативных правовых актов.</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17582" w:rsidRDefault="009D6723">
            <w:pPr>
              <w:widowControl w:val="0"/>
              <w:tabs>
                <w:tab w:val="left" w:pos="993"/>
                <w:tab w:val="left" w:pos="1080"/>
              </w:tabs>
              <w:spacing w:line="240" w:lineRule="auto"/>
              <w:ind w:firstLine="0"/>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неудовлетворительно</w:t>
            </w:r>
          </w:p>
        </w:tc>
      </w:tr>
    </w:tbl>
    <w:p w:rsidR="00117582" w:rsidRDefault="009D6723">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В качестве критериев оценки умений выпускников при выполнении </w:t>
      </w:r>
      <w:r>
        <w:rPr>
          <w:rFonts w:ascii="Times New Roman" w:hAnsi="Times New Roman" w:cs="Times New Roman"/>
          <w:sz w:val="28"/>
          <w:szCs w:val="28"/>
        </w:rPr>
        <w:t xml:space="preserve">практико-ориентированных заданий </w:t>
      </w:r>
      <w:r>
        <w:rPr>
          <w:rFonts w:ascii="Times New Roman" w:eastAsia="TimesNewRomanPSMT" w:hAnsi="Times New Roman" w:cs="Times New Roman"/>
          <w:sz w:val="28"/>
          <w:szCs w:val="28"/>
        </w:rPr>
        <w:t>предусмотрены следующие.</w:t>
      </w:r>
    </w:p>
    <w:tbl>
      <w:tblPr>
        <w:tblW w:w="5000" w:type="pct"/>
        <w:tblLayout w:type="fixed"/>
        <w:tblLook w:val="04A0" w:firstRow="1" w:lastRow="0" w:firstColumn="1" w:lastColumn="0" w:noHBand="0" w:noVBand="1"/>
      </w:tblPr>
      <w:tblGrid>
        <w:gridCol w:w="8216"/>
        <w:gridCol w:w="1412"/>
      </w:tblGrid>
      <w:tr w:rsidR="00117582">
        <w:tc>
          <w:tcPr>
            <w:tcW w:w="8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582" w:rsidRDefault="009D6723">
            <w:pPr>
              <w:widowControl w:val="0"/>
              <w:tabs>
                <w:tab w:val="left" w:pos="993"/>
                <w:tab w:val="left" w:pos="1080"/>
              </w:tabs>
              <w:spacing w:line="240" w:lineRule="auto"/>
              <w:ind w:firstLine="0"/>
              <w:jc w:val="center"/>
              <w:rPr>
                <w:rFonts w:ascii="Times New Roman" w:hAnsi="Times New Roman" w:cs="Times New Roman"/>
                <w:b/>
                <w:color w:val="auto"/>
                <w:sz w:val="22"/>
                <w:szCs w:val="22"/>
              </w:rPr>
            </w:pPr>
            <w:r>
              <w:rPr>
                <w:rFonts w:ascii="Times New Roman" w:eastAsia="TimesNewRomanPSMT" w:hAnsi="Times New Roman" w:cs="Times New Roman"/>
                <w:b/>
                <w:color w:val="auto"/>
                <w:sz w:val="22"/>
                <w:szCs w:val="22"/>
              </w:rPr>
              <w:t xml:space="preserve">Критерии оценки умений выпускников при выполнении </w:t>
            </w:r>
            <w:r>
              <w:rPr>
                <w:rFonts w:ascii="Times New Roman" w:eastAsia="Times New Roman" w:hAnsi="Times New Roman" w:cs="Times New Roman"/>
                <w:b/>
                <w:color w:val="auto"/>
                <w:sz w:val="22"/>
                <w:szCs w:val="22"/>
              </w:rPr>
              <w:t>практико-ориентированное заданий</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17582" w:rsidRDefault="009D6723">
            <w:pPr>
              <w:widowControl w:val="0"/>
              <w:tabs>
                <w:tab w:val="left" w:pos="993"/>
                <w:tab w:val="left" w:pos="1080"/>
              </w:tabs>
              <w:spacing w:line="240" w:lineRule="auto"/>
              <w:ind w:firstLine="0"/>
              <w:jc w:val="center"/>
              <w:rPr>
                <w:rFonts w:ascii="Times New Roman" w:hAnsi="Times New Roman" w:cs="Times New Roman"/>
                <w:i/>
                <w:color w:val="auto"/>
                <w:sz w:val="22"/>
                <w:szCs w:val="22"/>
              </w:rPr>
            </w:pPr>
            <w:r>
              <w:rPr>
                <w:rFonts w:ascii="Times New Roman" w:hAnsi="Times New Roman" w:cs="Times New Roman"/>
                <w:b/>
                <w:color w:val="auto"/>
                <w:sz w:val="22"/>
                <w:szCs w:val="22"/>
              </w:rPr>
              <w:t>Оценка</w:t>
            </w:r>
          </w:p>
        </w:tc>
      </w:tr>
      <w:tr w:rsidR="00117582">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117582" w:rsidRDefault="009D6723">
            <w:pPr>
              <w:widowControl w:val="0"/>
              <w:spacing w:line="240" w:lineRule="auto"/>
              <w:ind w:firstLine="0"/>
              <w:jc w:val="both"/>
              <w:rPr>
                <w:rFonts w:ascii="Times New Roman" w:hAnsi="Times New Roman" w:cs="Times New Roman"/>
                <w:color w:val="auto"/>
                <w:sz w:val="22"/>
                <w:szCs w:val="22"/>
              </w:rPr>
            </w:pPr>
            <w:r>
              <w:rPr>
                <w:rFonts w:ascii="Times New Roman" w:eastAsia="Times New Roman" w:hAnsi="Times New Roman" w:cs="Times New Roman"/>
                <w:color w:val="auto"/>
                <w:sz w:val="22"/>
                <w:szCs w:val="22"/>
              </w:rPr>
              <w:t>Практико-ориентированное задание</w:t>
            </w:r>
            <w:r>
              <w:rPr>
                <w:rFonts w:ascii="Times New Roman" w:hAnsi="Times New Roman" w:cs="Times New Roman"/>
                <w:color w:val="auto"/>
                <w:sz w:val="22"/>
                <w:szCs w:val="22"/>
              </w:rPr>
              <w:t xml:space="preserve"> выполнено правильно и в полном объеме, обоснованы полученные расчеты и результаты, сделаны выводы.</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17582" w:rsidRDefault="009D6723">
            <w:pPr>
              <w:widowControl w:val="0"/>
              <w:tabs>
                <w:tab w:val="left" w:pos="993"/>
                <w:tab w:val="left" w:pos="1080"/>
              </w:tabs>
              <w:spacing w:line="240" w:lineRule="auto"/>
              <w:ind w:firstLine="0"/>
              <w:jc w:val="center"/>
              <w:rPr>
                <w:rFonts w:ascii="Times New Roman" w:hAnsi="Times New Roman" w:cs="Times New Roman"/>
                <w:color w:val="auto"/>
                <w:sz w:val="22"/>
                <w:szCs w:val="22"/>
              </w:rPr>
            </w:pPr>
            <w:r>
              <w:rPr>
                <w:rFonts w:ascii="Times New Roman" w:hAnsi="Times New Roman" w:cs="Times New Roman"/>
                <w:color w:val="auto"/>
                <w:sz w:val="22"/>
                <w:szCs w:val="22"/>
              </w:rPr>
              <w:t>отлично</w:t>
            </w:r>
          </w:p>
        </w:tc>
      </w:tr>
      <w:tr w:rsidR="00117582">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117582" w:rsidRDefault="009D6723">
            <w:pPr>
              <w:widowControl w:val="0"/>
              <w:spacing w:line="240" w:lineRule="auto"/>
              <w:ind w:firstLine="0"/>
              <w:jc w:val="both"/>
              <w:rPr>
                <w:rFonts w:ascii="Times New Roman" w:hAnsi="Times New Roman" w:cs="Times New Roman"/>
                <w:color w:val="auto"/>
                <w:sz w:val="22"/>
                <w:szCs w:val="22"/>
              </w:rPr>
            </w:pPr>
            <w:r>
              <w:rPr>
                <w:rFonts w:ascii="Times New Roman" w:eastAsia="Times New Roman" w:hAnsi="Times New Roman" w:cs="Times New Roman"/>
                <w:color w:val="auto"/>
                <w:sz w:val="22"/>
                <w:szCs w:val="22"/>
              </w:rPr>
              <w:t>Практико-ориентированное задание</w:t>
            </w:r>
            <w:r>
              <w:rPr>
                <w:rFonts w:ascii="Times New Roman" w:hAnsi="Times New Roman" w:cs="Times New Roman"/>
                <w:color w:val="auto"/>
                <w:sz w:val="22"/>
                <w:szCs w:val="22"/>
              </w:rPr>
              <w:t xml:space="preserve"> выполнено в основном правильно, в полном объеме; допущены отдельные неточности в расчетах и обосновании результатов, формулировании выводов.</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17582" w:rsidRDefault="009D6723">
            <w:pPr>
              <w:widowControl w:val="0"/>
              <w:tabs>
                <w:tab w:val="left" w:pos="993"/>
                <w:tab w:val="left" w:pos="1080"/>
              </w:tabs>
              <w:spacing w:line="240" w:lineRule="auto"/>
              <w:ind w:firstLine="0"/>
              <w:jc w:val="center"/>
              <w:rPr>
                <w:rFonts w:ascii="Times New Roman" w:hAnsi="Times New Roman" w:cs="Times New Roman"/>
                <w:color w:val="auto"/>
                <w:sz w:val="22"/>
                <w:szCs w:val="22"/>
              </w:rPr>
            </w:pPr>
            <w:r>
              <w:rPr>
                <w:rFonts w:ascii="Times New Roman" w:hAnsi="Times New Roman" w:cs="Times New Roman"/>
                <w:color w:val="auto"/>
                <w:sz w:val="22"/>
                <w:szCs w:val="22"/>
              </w:rPr>
              <w:t>хорошо</w:t>
            </w:r>
          </w:p>
        </w:tc>
      </w:tr>
      <w:tr w:rsidR="00117582">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117582" w:rsidRDefault="009D6723">
            <w:pPr>
              <w:widowControl w:val="0"/>
              <w:spacing w:line="240" w:lineRule="auto"/>
              <w:ind w:firstLine="0"/>
              <w:jc w:val="both"/>
              <w:rPr>
                <w:rFonts w:ascii="Times New Roman" w:hAnsi="Times New Roman" w:cs="Times New Roman"/>
                <w:color w:val="auto"/>
                <w:sz w:val="22"/>
                <w:szCs w:val="22"/>
              </w:rPr>
            </w:pPr>
            <w:r>
              <w:rPr>
                <w:rFonts w:ascii="Times New Roman" w:eastAsia="Times New Roman" w:hAnsi="Times New Roman" w:cs="Times New Roman"/>
                <w:color w:val="auto"/>
                <w:sz w:val="22"/>
                <w:szCs w:val="22"/>
              </w:rPr>
              <w:t>Практико-ориентированное задание</w:t>
            </w:r>
            <w:r>
              <w:rPr>
                <w:rFonts w:ascii="Times New Roman" w:hAnsi="Times New Roman" w:cs="Times New Roman"/>
                <w:color w:val="auto"/>
                <w:sz w:val="22"/>
                <w:szCs w:val="22"/>
              </w:rPr>
              <w:t xml:space="preserve"> в основном выполнено, намечен правильный ход решения; допущены ошибки в процессе расчетов, обосновании результатов, формулировании выводов.</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17582" w:rsidRDefault="009D6723">
            <w:pPr>
              <w:widowControl w:val="0"/>
              <w:tabs>
                <w:tab w:val="left" w:pos="993"/>
                <w:tab w:val="left" w:pos="1080"/>
              </w:tabs>
              <w:spacing w:line="240" w:lineRule="auto"/>
              <w:ind w:firstLine="0"/>
              <w:jc w:val="center"/>
              <w:rPr>
                <w:rFonts w:ascii="Times New Roman" w:hAnsi="Times New Roman" w:cs="Times New Roman"/>
                <w:color w:val="auto"/>
                <w:sz w:val="22"/>
                <w:szCs w:val="22"/>
              </w:rPr>
            </w:pPr>
            <w:r>
              <w:rPr>
                <w:rFonts w:ascii="Times New Roman" w:hAnsi="Times New Roman" w:cs="Times New Roman"/>
                <w:color w:val="auto"/>
                <w:sz w:val="22"/>
                <w:szCs w:val="22"/>
              </w:rPr>
              <w:t>удовлетворительно</w:t>
            </w:r>
          </w:p>
        </w:tc>
      </w:tr>
      <w:tr w:rsidR="00117582">
        <w:tc>
          <w:tcPr>
            <w:tcW w:w="8224" w:type="dxa"/>
            <w:tcBorders>
              <w:top w:val="single" w:sz="4" w:space="0" w:color="000000"/>
              <w:left w:val="single" w:sz="4" w:space="0" w:color="000000"/>
              <w:bottom w:val="single" w:sz="4" w:space="0" w:color="000000"/>
              <w:right w:val="single" w:sz="4" w:space="0" w:color="000000"/>
            </w:tcBorders>
            <w:shd w:val="clear" w:color="auto" w:fill="auto"/>
          </w:tcPr>
          <w:p w:rsidR="00117582" w:rsidRDefault="009D6723">
            <w:pPr>
              <w:widowControl w:val="0"/>
              <w:spacing w:line="240" w:lineRule="auto"/>
              <w:ind w:firstLine="0"/>
              <w:jc w:val="both"/>
              <w:rPr>
                <w:rFonts w:ascii="Times New Roman" w:hAnsi="Times New Roman" w:cs="Times New Roman"/>
                <w:color w:val="auto"/>
                <w:sz w:val="23"/>
                <w:szCs w:val="23"/>
              </w:rPr>
            </w:pPr>
            <w:r>
              <w:rPr>
                <w:rFonts w:ascii="Times New Roman" w:eastAsia="Times New Roman" w:hAnsi="Times New Roman" w:cs="Times New Roman"/>
                <w:color w:val="auto"/>
                <w:sz w:val="23"/>
                <w:szCs w:val="23"/>
              </w:rPr>
              <w:t>Практико-ориентированное задание</w:t>
            </w:r>
            <w:r>
              <w:rPr>
                <w:rFonts w:ascii="Times New Roman" w:hAnsi="Times New Roman" w:cs="Times New Roman"/>
                <w:color w:val="auto"/>
                <w:sz w:val="23"/>
                <w:szCs w:val="23"/>
              </w:rPr>
              <w:t xml:space="preserve"> не выполнено: не определен правильный ход решения, не произведены расчеты, не получены результаты, не сделаны выводы.</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117582" w:rsidRDefault="009D6723">
            <w:pPr>
              <w:widowControl w:val="0"/>
              <w:tabs>
                <w:tab w:val="left" w:pos="993"/>
                <w:tab w:val="left" w:pos="1080"/>
              </w:tabs>
              <w:spacing w:line="240" w:lineRule="auto"/>
              <w:ind w:firstLine="0"/>
              <w:jc w:val="center"/>
              <w:rPr>
                <w:rFonts w:ascii="Times New Roman" w:hAnsi="Times New Roman" w:cs="Times New Roman"/>
                <w:color w:val="auto"/>
                <w:sz w:val="23"/>
                <w:szCs w:val="23"/>
              </w:rPr>
            </w:pPr>
            <w:r>
              <w:rPr>
                <w:rFonts w:ascii="Times New Roman" w:hAnsi="Times New Roman" w:cs="Times New Roman"/>
                <w:color w:val="auto"/>
                <w:sz w:val="23"/>
                <w:szCs w:val="23"/>
              </w:rPr>
              <w:t>неудовлетворительно</w:t>
            </w:r>
          </w:p>
        </w:tc>
      </w:tr>
    </w:tbl>
    <w:p w:rsidR="00117582" w:rsidRDefault="009D6723">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завершения ответа выпускника на вопросы экзаменационного билета и объявления председателем государственной экзаменационной комиссии окончания опроса члены комиссии фиксируют в своих записях оценки за ответы на каждый теоретический вопрос, выполнение практико-ориентированного задания и предварительную результирующую оценку. </w:t>
      </w:r>
    </w:p>
    <w:p w:rsidR="00117582" w:rsidRDefault="009D6723">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определении итогового результата государственного экзамена государственная экзаменационная комиссия учитывает оценки выпускника, выставленные каждым членом комиссии.</w:t>
      </w:r>
    </w:p>
    <w:p w:rsidR="00117582" w:rsidRDefault="009D6723">
      <w:pPr>
        <w:spacing w:line="240" w:lineRule="auto"/>
        <w:ind w:firstLine="0"/>
        <w:contextualSpacing/>
        <w:jc w:val="center"/>
        <w:rPr>
          <w:rFonts w:ascii="Times New Roman" w:eastAsia="Times New Roman" w:hAnsi="Times New Roman"/>
          <w:color w:val="auto"/>
        </w:rPr>
      </w:pPr>
      <w:r>
        <w:br w:type="column"/>
      </w:r>
      <w:bookmarkStart w:id="11" w:name="page1"/>
      <w:bookmarkEnd w:id="11"/>
      <w:r>
        <w:rPr>
          <w:rFonts w:ascii="Times New Roman" w:eastAsia="Times New Roman" w:hAnsi="Times New Roman"/>
          <w:color w:val="auto"/>
          <w:sz w:val="28"/>
        </w:rPr>
        <w:lastRenderedPageBreak/>
        <w:t>Федеральное государственное образовательное бюджетное учреждение высшего образования</w:t>
      </w:r>
    </w:p>
    <w:p w:rsidR="00117582" w:rsidRDefault="009D6723">
      <w:pPr>
        <w:spacing w:line="240" w:lineRule="auto"/>
        <w:ind w:firstLine="0"/>
        <w:contextualSpacing/>
        <w:jc w:val="center"/>
        <w:rPr>
          <w:rFonts w:ascii="Times New Roman" w:eastAsia="Times New Roman" w:hAnsi="Times New Roman"/>
          <w:b/>
          <w:color w:val="auto"/>
          <w:sz w:val="28"/>
        </w:rPr>
      </w:pPr>
      <w:r>
        <w:rPr>
          <w:rFonts w:ascii="Times New Roman" w:eastAsia="Times New Roman" w:hAnsi="Times New Roman"/>
          <w:b/>
          <w:color w:val="auto"/>
          <w:sz w:val="28"/>
        </w:rPr>
        <w:t>«ФИНАНСОВЫЙ УНИВЕРСИТЕТ ПРИ ПРАВИТЕЛЬСТВЕ РОССИЙСКОЙ ФЕДЕРАЦИИ»</w:t>
      </w:r>
    </w:p>
    <w:p w:rsidR="00117582" w:rsidRDefault="009D6723">
      <w:pPr>
        <w:spacing w:line="240" w:lineRule="auto"/>
        <w:ind w:firstLine="0"/>
        <w:contextualSpacing/>
        <w:jc w:val="center"/>
        <w:rPr>
          <w:rFonts w:ascii="Times New Roman" w:eastAsia="Times New Roman" w:hAnsi="Times New Roman"/>
          <w:b/>
          <w:color w:val="auto"/>
          <w:sz w:val="28"/>
        </w:rPr>
      </w:pPr>
      <w:r>
        <w:rPr>
          <w:rFonts w:ascii="Times New Roman" w:eastAsia="Times New Roman" w:hAnsi="Times New Roman"/>
          <w:b/>
          <w:color w:val="auto"/>
          <w:sz w:val="28"/>
        </w:rPr>
        <w:t>(Финансовый университет)</w:t>
      </w:r>
    </w:p>
    <w:p w:rsidR="00117582" w:rsidRDefault="00117582">
      <w:pPr>
        <w:spacing w:line="200" w:lineRule="exact"/>
        <w:ind w:firstLine="0"/>
        <w:rPr>
          <w:rFonts w:ascii="Times New Roman" w:eastAsia="Times New Roman" w:hAnsi="Times New Roman"/>
          <w:color w:val="auto"/>
        </w:rPr>
      </w:pPr>
    </w:p>
    <w:p w:rsidR="00117582" w:rsidRDefault="00117582">
      <w:pPr>
        <w:spacing w:line="200" w:lineRule="exact"/>
        <w:ind w:firstLine="0"/>
        <w:rPr>
          <w:rFonts w:ascii="Times New Roman" w:eastAsia="Times New Roman" w:hAnsi="Times New Roman"/>
          <w:color w:val="auto"/>
        </w:rPr>
      </w:pPr>
    </w:p>
    <w:p w:rsidR="00117582" w:rsidRDefault="00117582">
      <w:pPr>
        <w:spacing w:line="336" w:lineRule="exact"/>
        <w:ind w:firstLine="0"/>
        <w:rPr>
          <w:rFonts w:ascii="Times New Roman" w:eastAsia="Times New Roman" w:hAnsi="Times New Roman"/>
          <w:color w:val="auto"/>
        </w:rPr>
      </w:pPr>
    </w:p>
    <w:p w:rsidR="00117582" w:rsidRDefault="009D6723">
      <w:pPr>
        <w:spacing w:line="0" w:lineRule="atLeast"/>
        <w:ind w:firstLine="0"/>
        <w:jc w:val="center"/>
        <w:rPr>
          <w:rFonts w:ascii="Times New Roman" w:eastAsia="Times New Roman" w:hAnsi="Times New Roman"/>
          <w:b/>
          <w:color w:val="auto"/>
          <w:sz w:val="32"/>
          <w:szCs w:val="32"/>
        </w:rPr>
      </w:pPr>
      <w:r>
        <w:rPr>
          <w:rFonts w:ascii="Times New Roman" w:eastAsia="Times New Roman" w:hAnsi="Times New Roman"/>
          <w:b/>
          <w:color w:val="auto"/>
          <w:sz w:val="32"/>
          <w:szCs w:val="32"/>
        </w:rPr>
        <w:t>Кафедра «Финансовый контроль и казначейское дело»</w:t>
      </w:r>
    </w:p>
    <w:p w:rsidR="00117582" w:rsidRDefault="009D6723">
      <w:pPr>
        <w:spacing w:line="0" w:lineRule="atLeast"/>
        <w:ind w:firstLine="0"/>
        <w:jc w:val="center"/>
        <w:rPr>
          <w:rFonts w:ascii="Times New Roman" w:eastAsia="Times New Roman" w:hAnsi="Times New Roman"/>
          <w:b/>
          <w:color w:val="auto"/>
          <w:sz w:val="32"/>
          <w:szCs w:val="32"/>
        </w:rPr>
      </w:pPr>
      <w:r>
        <w:rPr>
          <w:rFonts w:ascii="Times New Roman" w:eastAsia="Times New Roman" w:hAnsi="Times New Roman"/>
          <w:b/>
          <w:color w:val="auto"/>
          <w:sz w:val="32"/>
          <w:szCs w:val="32"/>
        </w:rPr>
        <w:t>Финансового факультета</w:t>
      </w:r>
    </w:p>
    <w:p w:rsidR="00117582" w:rsidRDefault="00117582">
      <w:pPr>
        <w:spacing w:line="200" w:lineRule="exact"/>
        <w:ind w:firstLine="0"/>
        <w:rPr>
          <w:rFonts w:ascii="Times New Roman" w:eastAsia="Times New Roman" w:hAnsi="Times New Roman"/>
          <w:color w:val="auto"/>
          <w:sz w:val="32"/>
          <w:szCs w:val="32"/>
        </w:rPr>
      </w:pPr>
    </w:p>
    <w:p w:rsidR="00117582" w:rsidRDefault="00117582">
      <w:pPr>
        <w:spacing w:line="200" w:lineRule="exact"/>
        <w:ind w:firstLine="0"/>
        <w:rPr>
          <w:rFonts w:ascii="Times New Roman" w:eastAsia="Times New Roman" w:hAnsi="Times New Roman"/>
          <w:color w:val="auto"/>
          <w:sz w:val="32"/>
          <w:szCs w:val="32"/>
        </w:rPr>
      </w:pPr>
    </w:p>
    <w:p w:rsidR="00117582" w:rsidRDefault="00117582">
      <w:pPr>
        <w:spacing w:line="200" w:lineRule="exact"/>
        <w:ind w:firstLine="0"/>
        <w:rPr>
          <w:rFonts w:ascii="Times New Roman" w:eastAsia="Times New Roman" w:hAnsi="Times New Roman"/>
          <w:color w:val="auto"/>
          <w:sz w:val="32"/>
          <w:szCs w:val="32"/>
        </w:rPr>
      </w:pPr>
    </w:p>
    <w:p w:rsidR="00117582" w:rsidRDefault="00117582">
      <w:pPr>
        <w:spacing w:line="200" w:lineRule="exact"/>
        <w:ind w:firstLine="0"/>
        <w:rPr>
          <w:rFonts w:ascii="Times New Roman" w:eastAsia="Times New Roman" w:hAnsi="Times New Roman"/>
          <w:color w:val="auto"/>
        </w:rPr>
      </w:pPr>
    </w:p>
    <w:p w:rsidR="00117582" w:rsidRDefault="00117582">
      <w:pPr>
        <w:spacing w:line="316" w:lineRule="exact"/>
        <w:ind w:firstLine="0"/>
        <w:rPr>
          <w:rFonts w:ascii="Times New Roman" w:eastAsia="Times New Roman" w:hAnsi="Times New Roman"/>
          <w:color w:val="auto"/>
        </w:rPr>
      </w:pPr>
    </w:p>
    <w:p w:rsidR="00117582" w:rsidRDefault="00117582">
      <w:pPr>
        <w:spacing w:line="200" w:lineRule="exact"/>
        <w:ind w:firstLine="0"/>
        <w:rPr>
          <w:rFonts w:ascii="Times New Roman" w:eastAsia="Times New Roman" w:hAnsi="Times New Roman"/>
          <w:color w:val="auto"/>
          <w:sz w:val="36"/>
          <w:szCs w:val="36"/>
        </w:rPr>
      </w:pPr>
    </w:p>
    <w:p w:rsidR="00117582" w:rsidRDefault="00117582">
      <w:pPr>
        <w:spacing w:line="375" w:lineRule="exact"/>
        <w:ind w:firstLine="0"/>
        <w:rPr>
          <w:rFonts w:ascii="Times New Roman" w:eastAsia="Times New Roman" w:hAnsi="Times New Roman"/>
          <w:color w:val="auto"/>
          <w:sz w:val="36"/>
          <w:szCs w:val="36"/>
        </w:rPr>
      </w:pPr>
    </w:p>
    <w:p w:rsidR="00117582" w:rsidRDefault="009D6723">
      <w:pPr>
        <w:spacing w:line="264" w:lineRule="auto"/>
        <w:ind w:firstLine="0"/>
        <w:jc w:val="center"/>
        <w:rPr>
          <w:rFonts w:ascii="Times New Roman" w:eastAsia="Times New Roman" w:hAnsi="Times New Roman"/>
          <w:b/>
          <w:color w:val="auto"/>
          <w:sz w:val="32"/>
          <w:szCs w:val="32"/>
        </w:rPr>
      </w:pPr>
      <w:r>
        <w:rPr>
          <w:rFonts w:ascii="Times New Roman" w:eastAsia="Times New Roman" w:hAnsi="Times New Roman"/>
          <w:b/>
          <w:color w:val="auto"/>
          <w:sz w:val="32"/>
          <w:szCs w:val="32"/>
        </w:rPr>
        <w:t>Методические рекомендации по подготовке и защите выпускной квалификационной работы</w:t>
      </w:r>
    </w:p>
    <w:p w:rsidR="00117582" w:rsidRDefault="00117582">
      <w:pPr>
        <w:spacing w:line="200" w:lineRule="exact"/>
        <w:ind w:firstLine="0"/>
        <w:rPr>
          <w:rFonts w:ascii="Times New Roman" w:eastAsia="Times New Roman" w:hAnsi="Times New Roman"/>
          <w:color w:val="auto"/>
        </w:rPr>
      </w:pPr>
    </w:p>
    <w:p w:rsidR="00117582" w:rsidRDefault="00117582">
      <w:pPr>
        <w:spacing w:line="200" w:lineRule="exact"/>
        <w:ind w:firstLine="0"/>
        <w:rPr>
          <w:rFonts w:ascii="Times New Roman" w:eastAsia="Times New Roman" w:hAnsi="Times New Roman"/>
          <w:color w:val="auto"/>
        </w:rPr>
      </w:pPr>
    </w:p>
    <w:p w:rsidR="00117582" w:rsidRDefault="00117582">
      <w:pPr>
        <w:spacing w:line="200" w:lineRule="exact"/>
        <w:ind w:firstLine="0"/>
        <w:rPr>
          <w:rFonts w:ascii="Times New Roman" w:eastAsia="Times New Roman" w:hAnsi="Times New Roman"/>
          <w:color w:val="auto"/>
        </w:rPr>
      </w:pPr>
    </w:p>
    <w:p w:rsidR="00117582" w:rsidRDefault="00117582">
      <w:pPr>
        <w:spacing w:line="200" w:lineRule="exact"/>
        <w:ind w:firstLine="0"/>
        <w:rPr>
          <w:rFonts w:ascii="Times New Roman" w:eastAsia="Times New Roman" w:hAnsi="Times New Roman"/>
          <w:color w:val="auto"/>
        </w:rPr>
      </w:pPr>
    </w:p>
    <w:p w:rsidR="00117582" w:rsidRDefault="00117582">
      <w:pPr>
        <w:spacing w:line="361" w:lineRule="exact"/>
        <w:ind w:firstLine="0"/>
        <w:rPr>
          <w:rFonts w:ascii="Times New Roman" w:eastAsia="Times New Roman" w:hAnsi="Times New Roman"/>
          <w:color w:val="auto"/>
        </w:rPr>
      </w:pPr>
    </w:p>
    <w:p w:rsidR="00117582" w:rsidRDefault="009D6723">
      <w:pPr>
        <w:widowControl w:val="0"/>
        <w:spacing w:line="240" w:lineRule="auto"/>
        <w:ind w:firstLine="0"/>
        <w:jc w:val="center"/>
        <w:rPr>
          <w:rFonts w:ascii="Times New Roman" w:hAnsi="Times New Roman" w:cs="Times New Roman"/>
          <w:b/>
          <w:color w:val="auto"/>
          <w:sz w:val="28"/>
          <w:szCs w:val="28"/>
        </w:rPr>
      </w:pPr>
      <w:r>
        <w:rPr>
          <w:rFonts w:ascii="Times New Roman" w:hAnsi="Times New Roman" w:cs="Times New Roman"/>
          <w:color w:val="auto"/>
          <w:sz w:val="28"/>
          <w:szCs w:val="28"/>
        </w:rPr>
        <w:t xml:space="preserve">для студентов, обучающихся по направлению подготовки </w:t>
      </w:r>
      <w:r>
        <w:rPr>
          <w:rFonts w:ascii="Times New Roman" w:eastAsia="Calibri" w:hAnsi="Times New Roman" w:cs="Times New Roman"/>
          <w:bCs/>
          <w:color w:val="auto"/>
          <w:sz w:val="28"/>
          <w:szCs w:val="28"/>
        </w:rPr>
        <w:t xml:space="preserve">38.04.09 «Государственный аудит» направленность программы магистратуры </w:t>
      </w:r>
      <w:r>
        <w:rPr>
          <w:rFonts w:ascii="Times New Roman" w:hAnsi="Times New Roman" w:cs="Times New Roman"/>
          <w:color w:val="auto"/>
          <w:sz w:val="28"/>
          <w:szCs w:val="28"/>
        </w:rPr>
        <w:t>«Государственный финансовый контроль, управление и аудит в цифровой экономике»</w:t>
      </w:r>
    </w:p>
    <w:p w:rsidR="00117582" w:rsidRDefault="00117582">
      <w:pPr>
        <w:ind w:firstLine="0"/>
        <w:jc w:val="center"/>
        <w:rPr>
          <w:rFonts w:ascii="Times New Roman" w:eastAsia="Times New Roman" w:hAnsi="Times New Roman"/>
          <w:color w:val="auto"/>
          <w:sz w:val="28"/>
        </w:rPr>
      </w:pPr>
    </w:p>
    <w:p w:rsidR="00117582" w:rsidRDefault="00117582">
      <w:pPr>
        <w:spacing w:line="0" w:lineRule="atLeast"/>
        <w:ind w:firstLine="0"/>
        <w:jc w:val="center"/>
        <w:rPr>
          <w:rFonts w:ascii="Times New Roman" w:eastAsia="Times New Roman" w:hAnsi="Times New Roman"/>
          <w:b/>
          <w:color w:val="auto"/>
          <w:sz w:val="27"/>
        </w:rPr>
      </w:pPr>
    </w:p>
    <w:p w:rsidR="00117582" w:rsidRDefault="00117582">
      <w:pPr>
        <w:spacing w:line="0" w:lineRule="atLeast"/>
        <w:ind w:firstLine="0"/>
        <w:jc w:val="center"/>
        <w:rPr>
          <w:rFonts w:ascii="Times New Roman" w:eastAsia="Times New Roman" w:hAnsi="Times New Roman"/>
          <w:b/>
          <w:color w:val="auto"/>
          <w:sz w:val="27"/>
        </w:rPr>
      </w:pPr>
    </w:p>
    <w:p w:rsidR="00117582" w:rsidRDefault="00117582">
      <w:pPr>
        <w:spacing w:line="0" w:lineRule="atLeast"/>
        <w:ind w:firstLine="0"/>
        <w:jc w:val="center"/>
        <w:rPr>
          <w:rFonts w:ascii="Times New Roman" w:eastAsia="Times New Roman" w:hAnsi="Times New Roman"/>
          <w:b/>
          <w:color w:val="auto"/>
          <w:sz w:val="27"/>
        </w:rPr>
      </w:pPr>
    </w:p>
    <w:p w:rsidR="00117582" w:rsidRDefault="00117582">
      <w:pPr>
        <w:spacing w:line="0" w:lineRule="atLeast"/>
        <w:ind w:firstLine="0"/>
        <w:jc w:val="center"/>
        <w:rPr>
          <w:rFonts w:ascii="Times New Roman" w:eastAsia="Times New Roman" w:hAnsi="Times New Roman"/>
          <w:b/>
          <w:color w:val="auto"/>
          <w:sz w:val="27"/>
        </w:rPr>
      </w:pPr>
    </w:p>
    <w:p w:rsidR="00117582" w:rsidRDefault="00117582">
      <w:pPr>
        <w:spacing w:line="0" w:lineRule="atLeast"/>
        <w:ind w:firstLine="0"/>
        <w:jc w:val="center"/>
        <w:rPr>
          <w:rFonts w:ascii="Times New Roman" w:eastAsia="Times New Roman" w:hAnsi="Times New Roman"/>
          <w:b/>
          <w:color w:val="auto"/>
          <w:sz w:val="27"/>
        </w:rPr>
      </w:pPr>
    </w:p>
    <w:p w:rsidR="00117582" w:rsidRDefault="00117582">
      <w:pPr>
        <w:spacing w:line="0" w:lineRule="atLeast"/>
        <w:ind w:firstLine="0"/>
        <w:jc w:val="center"/>
        <w:rPr>
          <w:rFonts w:ascii="Times New Roman" w:eastAsia="Times New Roman" w:hAnsi="Times New Roman"/>
          <w:b/>
          <w:color w:val="auto"/>
          <w:sz w:val="27"/>
        </w:rPr>
      </w:pPr>
    </w:p>
    <w:p w:rsidR="00117582" w:rsidRDefault="00117582">
      <w:pPr>
        <w:spacing w:line="0" w:lineRule="atLeast"/>
        <w:ind w:firstLine="0"/>
        <w:jc w:val="center"/>
        <w:rPr>
          <w:rFonts w:ascii="Times New Roman" w:eastAsia="Times New Roman" w:hAnsi="Times New Roman"/>
          <w:b/>
          <w:color w:val="auto"/>
          <w:sz w:val="27"/>
        </w:rPr>
      </w:pPr>
    </w:p>
    <w:p w:rsidR="00117582" w:rsidRDefault="00117582">
      <w:pPr>
        <w:spacing w:line="0" w:lineRule="atLeast"/>
        <w:ind w:firstLine="0"/>
        <w:jc w:val="center"/>
        <w:rPr>
          <w:rFonts w:ascii="Times New Roman" w:eastAsia="Times New Roman" w:hAnsi="Times New Roman"/>
          <w:b/>
          <w:color w:val="auto"/>
          <w:sz w:val="27"/>
        </w:rPr>
      </w:pPr>
    </w:p>
    <w:p w:rsidR="00117582" w:rsidRDefault="00117582">
      <w:pPr>
        <w:spacing w:line="0" w:lineRule="atLeast"/>
        <w:ind w:firstLine="0"/>
        <w:jc w:val="center"/>
        <w:rPr>
          <w:rFonts w:ascii="Times New Roman" w:eastAsia="Times New Roman" w:hAnsi="Times New Roman"/>
          <w:b/>
          <w:color w:val="auto"/>
          <w:sz w:val="27"/>
        </w:rPr>
      </w:pPr>
    </w:p>
    <w:p w:rsidR="00117582" w:rsidRDefault="009D6723">
      <w:pPr>
        <w:spacing w:line="0" w:lineRule="atLeast"/>
        <w:ind w:firstLine="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Одобрено кафедрой «Финансовый контроль и казначейское дело» </w:t>
      </w:r>
    </w:p>
    <w:p w:rsidR="00117582" w:rsidRDefault="009D6723">
      <w:pPr>
        <w:spacing w:line="0" w:lineRule="atLeast"/>
        <w:ind w:firstLine="0"/>
        <w:jc w:val="center"/>
        <w:rPr>
          <w:shd w:val="clear" w:color="auto" w:fill="FFFF00"/>
        </w:rPr>
      </w:pPr>
      <w:r>
        <w:rPr>
          <w:rFonts w:ascii="Times New Roman" w:hAnsi="Times New Roman" w:cs="Times New Roman"/>
          <w:sz w:val="28"/>
          <w:szCs w:val="28"/>
          <w:shd w:val="clear" w:color="auto" w:fill="FFFF00"/>
        </w:rPr>
        <w:t>(протокол № 1 от 20 января 2022 г.)</w:t>
      </w:r>
      <w:bookmarkStart w:id="12" w:name="_Hlk137948271"/>
      <w:bookmarkEnd w:id="12"/>
    </w:p>
    <w:p w:rsidR="00117582" w:rsidRDefault="00117582">
      <w:pPr>
        <w:spacing w:line="0" w:lineRule="atLeast"/>
        <w:ind w:firstLine="0"/>
        <w:jc w:val="center"/>
        <w:rPr>
          <w:rFonts w:ascii="Times New Roman" w:eastAsia="Times New Roman" w:hAnsi="Times New Roman"/>
          <w:b/>
          <w:color w:val="auto"/>
          <w:sz w:val="27"/>
        </w:rPr>
      </w:pPr>
    </w:p>
    <w:p w:rsidR="00117582" w:rsidRDefault="00117582">
      <w:pPr>
        <w:spacing w:line="0" w:lineRule="atLeast"/>
        <w:ind w:firstLine="0"/>
        <w:jc w:val="center"/>
        <w:rPr>
          <w:rFonts w:ascii="Times New Roman" w:eastAsia="Times New Roman" w:hAnsi="Times New Roman"/>
          <w:b/>
          <w:color w:val="auto"/>
          <w:sz w:val="27"/>
        </w:rPr>
      </w:pPr>
    </w:p>
    <w:p w:rsidR="00117582" w:rsidRDefault="00117582">
      <w:pPr>
        <w:spacing w:line="0" w:lineRule="atLeast"/>
        <w:ind w:firstLine="0"/>
        <w:jc w:val="center"/>
        <w:rPr>
          <w:rFonts w:ascii="Times New Roman" w:eastAsia="Times New Roman" w:hAnsi="Times New Roman"/>
          <w:b/>
          <w:color w:val="auto"/>
          <w:sz w:val="27"/>
        </w:rPr>
      </w:pPr>
    </w:p>
    <w:p w:rsidR="00117582" w:rsidRDefault="00117582">
      <w:pPr>
        <w:spacing w:line="0" w:lineRule="atLeast"/>
        <w:ind w:firstLine="0"/>
        <w:jc w:val="center"/>
        <w:rPr>
          <w:rFonts w:ascii="Times New Roman" w:eastAsia="Times New Roman" w:hAnsi="Times New Roman"/>
          <w:b/>
          <w:color w:val="auto"/>
          <w:sz w:val="27"/>
        </w:rPr>
      </w:pPr>
    </w:p>
    <w:p w:rsidR="00117582" w:rsidRDefault="00117582">
      <w:pPr>
        <w:spacing w:line="0" w:lineRule="atLeast"/>
        <w:ind w:firstLine="0"/>
        <w:jc w:val="center"/>
        <w:rPr>
          <w:rFonts w:ascii="Times New Roman" w:eastAsia="Times New Roman" w:hAnsi="Times New Roman"/>
          <w:b/>
          <w:color w:val="auto"/>
          <w:sz w:val="27"/>
        </w:rPr>
      </w:pPr>
    </w:p>
    <w:p w:rsidR="00117582" w:rsidRDefault="00117582">
      <w:pPr>
        <w:spacing w:line="0" w:lineRule="atLeast"/>
        <w:ind w:firstLine="0"/>
        <w:jc w:val="center"/>
        <w:rPr>
          <w:rFonts w:ascii="Times New Roman" w:eastAsia="Times New Roman" w:hAnsi="Times New Roman"/>
          <w:b/>
          <w:color w:val="auto"/>
          <w:sz w:val="27"/>
        </w:rPr>
      </w:pPr>
    </w:p>
    <w:p w:rsidR="00117582" w:rsidRDefault="009D6723">
      <w:pPr>
        <w:spacing w:line="0" w:lineRule="atLeast"/>
        <w:ind w:firstLine="0"/>
        <w:jc w:val="center"/>
        <w:rPr>
          <w:rFonts w:ascii="Times New Roman" w:eastAsia="Times New Roman" w:hAnsi="Times New Roman"/>
          <w:b/>
          <w:color w:val="auto"/>
          <w:sz w:val="27"/>
        </w:rPr>
      </w:pPr>
      <w:r>
        <w:rPr>
          <w:rFonts w:ascii="Times New Roman" w:eastAsia="Times New Roman" w:hAnsi="Times New Roman"/>
          <w:b/>
          <w:color w:val="auto"/>
          <w:sz w:val="27"/>
        </w:rPr>
        <w:t>Москва 2024</w:t>
      </w:r>
    </w:p>
    <w:p w:rsidR="00117582" w:rsidRDefault="009D6723">
      <w:pPr>
        <w:spacing w:line="0" w:lineRule="atLeast"/>
        <w:ind w:firstLine="0"/>
        <w:rPr>
          <w:rFonts w:ascii="Times New Roman" w:hAnsi="Times New Roman" w:cs="Times New Roman"/>
          <w:b/>
          <w:sz w:val="28"/>
          <w:szCs w:val="28"/>
        </w:rPr>
      </w:pPr>
      <w:r>
        <w:br w:type="column"/>
      </w:r>
      <w:r>
        <w:rPr>
          <w:rFonts w:ascii="Times New Roman" w:hAnsi="Times New Roman" w:cs="Times New Roman"/>
          <w:b/>
          <w:sz w:val="28"/>
          <w:szCs w:val="28"/>
        </w:rPr>
        <w:lastRenderedPageBreak/>
        <w:t>Содержание</w:t>
      </w:r>
    </w:p>
    <w:p w:rsidR="00117582" w:rsidRDefault="00117582">
      <w:pPr>
        <w:spacing w:line="0" w:lineRule="atLeast"/>
        <w:ind w:firstLine="0"/>
        <w:jc w:val="center"/>
      </w:pPr>
    </w:p>
    <w:p w:rsidR="00117582" w:rsidRDefault="009D6723">
      <w:pPr>
        <w:spacing w:line="0" w:lineRule="atLeast"/>
        <w:ind w:firstLine="0"/>
        <w:rPr>
          <w:rFonts w:ascii="Times New Roman" w:hAnsi="Times New Roman" w:cs="Times New Roman"/>
          <w:sz w:val="28"/>
          <w:szCs w:val="28"/>
        </w:rPr>
      </w:pPr>
      <w:r>
        <w:rPr>
          <w:rFonts w:ascii="Times New Roman" w:hAnsi="Times New Roman" w:cs="Times New Roman"/>
          <w:sz w:val="28"/>
          <w:szCs w:val="28"/>
        </w:rPr>
        <w:t>1. Общие положения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28</w:t>
      </w:r>
    </w:p>
    <w:p w:rsidR="00117582" w:rsidRDefault="009D6723">
      <w:pPr>
        <w:tabs>
          <w:tab w:val="right" w:pos="9638"/>
        </w:tabs>
        <w:spacing w:line="0" w:lineRule="atLeast"/>
        <w:ind w:firstLine="0"/>
        <w:rPr>
          <w:rFonts w:ascii="Times New Roman" w:hAnsi="Times New Roman" w:cs="Times New Roman"/>
          <w:sz w:val="28"/>
          <w:szCs w:val="28"/>
        </w:rPr>
      </w:pPr>
      <w:r>
        <w:rPr>
          <w:rFonts w:ascii="Times New Roman" w:hAnsi="Times New Roman" w:cs="Times New Roman"/>
          <w:sz w:val="28"/>
          <w:szCs w:val="28"/>
        </w:rPr>
        <w:t>2. Определение темы ВКР                                                                                       30</w:t>
      </w:r>
    </w:p>
    <w:p w:rsidR="00117582" w:rsidRDefault="009D6723">
      <w:pPr>
        <w:spacing w:line="0" w:lineRule="atLeast"/>
        <w:ind w:firstLine="0"/>
        <w:rPr>
          <w:rFonts w:ascii="Times New Roman" w:hAnsi="Times New Roman" w:cs="Times New Roman"/>
          <w:sz w:val="28"/>
          <w:szCs w:val="28"/>
        </w:rPr>
      </w:pPr>
      <w:r>
        <w:rPr>
          <w:rFonts w:ascii="Times New Roman" w:hAnsi="Times New Roman" w:cs="Times New Roman"/>
          <w:sz w:val="28"/>
          <w:szCs w:val="28"/>
        </w:rPr>
        <w:t>3. Руководство и контроль подготовки ВКР                                                         31</w:t>
      </w:r>
    </w:p>
    <w:p w:rsidR="00117582" w:rsidRDefault="009D6723">
      <w:pPr>
        <w:spacing w:line="0" w:lineRule="atLeast"/>
        <w:ind w:firstLine="0"/>
        <w:rPr>
          <w:rFonts w:ascii="Times New Roman" w:hAnsi="Times New Roman" w:cs="Times New Roman"/>
          <w:sz w:val="28"/>
          <w:szCs w:val="28"/>
        </w:rPr>
      </w:pPr>
      <w:r>
        <w:rPr>
          <w:rFonts w:ascii="Times New Roman" w:hAnsi="Times New Roman" w:cs="Times New Roman"/>
          <w:sz w:val="28"/>
          <w:szCs w:val="28"/>
        </w:rPr>
        <w:t>4. Структура и содержание разделов ВКР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32</w:t>
      </w:r>
    </w:p>
    <w:p w:rsidR="00117582" w:rsidRDefault="009D6723">
      <w:pPr>
        <w:spacing w:line="0" w:lineRule="atLeast"/>
        <w:ind w:firstLine="0"/>
        <w:rPr>
          <w:rFonts w:ascii="Times New Roman" w:hAnsi="Times New Roman" w:cs="Times New Roman"/>
          <w:sz w:val="28"/>
          <w:szCs w:val="28"/>
        </w:rPr>
      </w:pPr>
      <w:r>
        <w:rPr>
          <w:rFonts w:ascii="Times New Roman" w:hAnsi="Times New Roman" w:cs="Times New Roman"/>
          <w:sz w:val="28"/>
          <w:szCs w:val="28"/>
        </w:rPr>
        <w:t>5. Порядок подготовки ВКР                                                                                    36</w:t>
      </w:r>
    </w:p>
    <w:p w:rsidR="00117582" w:rsidRDefault="009D6723">
      <w:pPr>
        <w:spacing w:line="0" w:lineRule="atLeast"/>
        <w:ind w:firstLine="0"/>
        <w:rPr>
          <w:rFonts w:ascii="Times New Roman" w:hAnsi="Times New Roman" w:cs="Times New Roman"/>
          <w:sz w:val="28"/>
          <w:szCs w:val="28"/>
        </w:rPr>
      </w:pPr>
      <w:r>
        <w:rPr>
          <w:rFonts w:ascii="Times New Roman" w:hAnsi="Times New Roman" w:cs="Times New Roman"/>
          <w:sz w:val="28"/>
          <w:szCs w:val="28"/>
        </w:rPr>
        <w:t>6. Требования к оформлению ВКР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37</w:t>
      </w:r>
    </w:p>
    <w:p w:rsidR="00117582" w:rsidRDefault="009D6723">
      <w:pPr>
        <w:spacing w:line="0" w:lineRule="atLeast"/>
        <w:ind w:firstLine="0"/>
        <w:rPr>
          <w:rFonts w:ascii="Times New Roman" w:hAnsi="Times New Roman" w:cs="Times New Roman"/>
          <w:sz w:val="28"/>
          <w:szCs w:val="28"/>
        </w:rPr>
      </w:pPr>
      <w:r>
        <w:rPr>
          <w:rFonts w:ascii="Times New Roman" w:hAnsi="Times New Roman" w:cs="Times New Roman"/>
          <w:sz w:val="28"/>
          <w:szCs w:val="28"/>
        </w:rPr>
        <w:t>7. Правила подготовки к защите ВКР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48</w:t>
      </w:r>
    </w:p>
    <w:p w:rsidR="00117582" w:rsidRDefault="009D6723">
      <w:pPr>
        <w:spacing w:line="0" w:lineRule="atLeast"/>
        <w:ind w:firstLine="0"/>
        <w:rPr>
          <w:rFonts w:ascii="Times New Roman" w:hAnsi="Times New Roman" w:cs="Times New Roman"/>
          <w:sz w:val="28"/>
          <w:szCs w:val="28"/>
        </w:rPr>
      </w:pPr>
      <w:r>
        <w:rPr>
          <w:rFonts w:ascii="Times New Roman" w:hAnsi="Times New Roman" w:cs="Times New Roman"/>
          <w:sz w:val="28"/>
          <w:szCs w:val="28"/>
        </w:rPr>
        <w:t>ПРИЛОЖЕНИЕ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50</w:t>
      </w: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9D6723">
      <w:pPr>
        <w:spacing w:line="0" w:lineRule="atLeast"/>
        <w:ind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117582">
      <w:pPr>
        <w:spacing w:line="0" w:lineRule="atLeast"/>
        <w:ind w:firstLine="0"/>
        <w:rPr>
          <w:rFonts w:ascii="Times New Roman" w:hAnsi="Times New Roman" w:cs="Times New Roman"/>
          <w:sz w:val="28"/>
          <w:szCs w:val="28"/>
        </w:rPr>
      </w:pPr>
    </w:p>
    <w:p w:rsidR="00117582" w:rsidRDefault="009D6723">
      <w:pPr>
        <w:pStyle w:val="af9"/>
        <w:numPr>
          <w:ilvl w:val="0"/>
          <w:numId w:val="8"/>
        </w:numPr>
        <w:spacing w:line="240" w:lineRule="auto"/>
        <w:ind w:left="0" w:firstLine="0"/>
        <w:jc w:val="center"/>
        <w:outlineLvl w:val="0"/>
        <w:rPr>
          <w:rFonts w:ascii="Times New Roman" w:eastAsia="Times New Roman" w:hAnsi="Times New Roman"/>
          <w:b/>
          <w:color w:val="auto"/>
          <w:sz w:val="28"/>
        </w:rPr>
      </w:pPr>
      <w:r>
        <w:rPr>
          <w:rFonts w:ascii="Times New Roman" w:eastAsia="Times New Roman" w:hAnsi="Times New Roman"/>
          <w:b/>
          <w:color w:val="auto"/>
          <w:sz w:val="28"/>
        </w:rPr>
        <w:t>Общие положения</w:t>
      </w:r>
    </w:p>
    <w:p w:rsidR="00117582" w:rsidRDefault="009D6723">
      <w:pPr>
        <w:shd w:val="clear" w:color="auto" w:fill="FFFFFF"/>
        <w:spacing w:line="26" w:lineRule="atLeast"/>
        <w:contextualSpacing/>
        <w:jc w:val="both"/>
        <w:rPr>
          <w:rFonts w:ascii="Times New Roman" w:hAnsi="Times New Roman" w:cs="Times New Roman"/>
          <w:iCs/>
          <w:color w:val="auto"/>
          <w:sz w:val="28"/>
          <w:szCs w:val="28"/>
        </w:rPr>
      </w:pPr>
      <w:r>
        <w:rPr>
          <w:rFonts w:ascii="Times New Roman" w:hAnsi="Times New Roman" w:cs="Times New Roman"/>
          <w:iCs/>
          <w:color w:val="auto"/>
          <w:sz w:val="28"/>
          <w:szCs w:val="28"/>
        </w:rPr>
        <w:t xml:space="preserve">1.1. Методические рекомендации разработаны на основании: </w:t>
      </w:r>
    </w:p>
    <w:p w:rsidR="00117582" w:rsidRDefault="009D6723">
      <w:pPr>
        <w:shd w:val="clear" w:color="auto" w:fill="FFFFFF"/>
        <w:spacing w:line="26" w:lineRule="atLeast"/>
        <w:contextualSpacing/>
        <w:jc w:val="both"/>
        <w:rPr>
          <w:rFonts w:ascii="Times New Roman" w:hAnsi="Times New Roman" w:cs="Times New Roman"/>
          <w:iCs/>
          <w:color w:val="auto"/>
          <w:sz w:val="28"/>
          <w:szCs w:val="28"/>
        </w:rPr>
      </w:pPr>
      <w:r>
        <w:rPr>
          <w:rFonts w:ascii="Times New Roman" w:hAnsi="Times New Roman" w:cs="Times New Roman"/>
          <w:iCs/>
          <w:color w:val="auto"/>
          <w:sz w:val="28"/>
          <w:szCs w:val="28"/>
        </w:rPr>
        <w:t>- Образовательного стандарта высшего образования по направлению подготовки 38.04.01 «Экономика» Финансового университета (далее - ОС ФУ).</w:t>
      </w:r>
    </w:p>
    <w:p w:rsidR="00117582" w:rsidRDefault="009D6723">
      <w:pPr>
        <w:shd w:val="clear" w:color="auto" w:fill="FFFFFF"/>
        <w:spacing w:line="26" w:lineRule="atLeast"/>
        <w:contextualSpacing/>
        <w:jc w:val="both"/>
        <w:rPr>
          <w:rFonts w:ascii="Times New Roman" w:hAnsi="Times New Roman" w:cs="Times New Roman"/>
          <w:iCs/>
          <w:color w:val="auto"/>
          <w:sz w:val="28"/>
          <w:szCs w:val="28"/>
        </w:rPr>
      </w:pPr>
      <w:r>
        <w:rPr>
          <w:rFonts w:ascii="Times New Roman" w:hAnsi="Times New Roman" w:cs="Times New Roman"/>
          <w:iCs/>
          <w:color w:val="auto"/>
          <w:sz w:val="28"/>
          <w:szCs w:val="28"/>
        </w:rPr>
        <w:t>- ГОСТ Р 7.0.100–2018 «Библиографическая запись. Библиографическое описание. Общие требования и правила составления».</w:t>
      </w:r>
    </w:p>
    <w:p w:rsidR="00117582" w:rsidRDefault="009D6723">
      <w:pPr>
        <w:shd w:val="clear" w:color="auto" w:fill="FFFFFF"/>
        <w:spacing w:line="26" w:lineRule="atLeast"/>
        <w:contextualSpacing/>
        <w:jc w:val="both"/>
        <w:rPr>
          <w:rFonts w:ascii="Times New Roman" w:hAnsi="Times New Roman" w:cs="Times New Roman"/>
          <w:iCs/>
          <w:color w:val="auto"/>
          <w:sz w:val="28"/>
          <w:szCs w:val="28"/>
        </w:rPr>
      </w:pPr>
      <w:r>
        <w:rPr>
          <w:rFonts w:ascii="Times New Roman" w:hAnsi="Times New Roman" w:cs="Times New Roman"/>
          <w:iCs/>
          <w:color w:val="auto"/>
          <w:sz w:val="28"/>
          <w:szCs w:val="28"/>
        </w:rPr>
        <w:t>- ГОСТ 7.80–2000 Библиографическая запись. Заголовок.</w:t>
      </w:r>
    </w:p>
    <w:p w:rsidR="00117582" w:rsidRDefault="009D6723">
      <w:pPr>
        <w:shd w:val="clear" w:color="auto" w:fill="FFFFFF"/>
        <w:spacing w:line="26" w:lineRule="atLeast"/>
        <w:contextualSpacing/>
        <w:jc w:val="both"/>
        <w:rPr>
          <w:rFonts w:ascii="Times New Roman" w:hAnsi="Times New Roman" w:cs="Times New Roman"/>
          <w:iCs/>
          <w:color w:val="auto"/>
          <w:sz w:val="28"/>
          <w:szCs w:val="28"/>
        </w:rPr>
      </w:pPr>
      <w:r>
        <w:rPr>
          <w:rFonts w:ascii="Times New Roman" w:hAnsi="Times New Roman" w:cs="Times New Roman"/>
          <w:iCs/>
          <w:color w:val="auto"/>
          <w:sz w:val="28"/>
          <w:szCs w:val="28"/>
        </w:rPr>
        <w:t>- ГОСТ 7.82–2001 Библиографическая запись. Библиографическое описание электронных ресурсов.</w:t>
      </w:r>
    </w:p>
    <w:p w:rsidR="00117582" w:rsidRDefault="009D6723">
      <w:pPr>
        <w:pStyle w:val="headertext"/>
        <w:shd w:val="clear" w:color="auto" w:fill="FFFFFF"/>
        <w:spacing w:before="280" w:beforeAutospacing="0" w:after="240" w:afterAutospacing="0" w:line="26" w:lineRule="atLeast"/>
        <w:ind w:firstLine="709"/>
        <w:jc w:val="both"/>
        <w:textAlignment w:val="baseline"/>
        <w:rPr>
          <w:rFonts w:eastAsia="Arial Unicode MS"/>
          <w:iCs/>
          <w:sz w:val="28"/>
          <w:szCs w:val="28"/>
        </w:rPr>
      </w:pPr>
      <w:r>
        <w:rPr>
          <w:rFonts w:eastAsia="Arial Unicode MS"/>
          <w:iCs/>
          <w:sz w:val="28"/>
          <w:szCs w:val="28"/>
        </w:rPr>
        <w:t>- ГОСТ Р 7.0.12–2011 Библиографическая запись. Сокращение слов и словосочетаний на русском языке.</w:t>
      </w:r>
    </w:p>
    <w:p w:rsidR="00117582" w:rsidRDefault="009D6723">
      <w:pPr>
        <w:shd w:val="clear" w:color="auto" w:fill="FFFFFF"/>
        <w:spacing w:line="26" w:lineRule="atLeast"/>
        <w:contextualSpacing/>
        <w:jc w:val="both"/>
        <w:rPr>
          <w:rFonts w:ascii="Times New Roman" w:hAnsi="Times New Roman" w:cs="Times New Roman"/>
          <w:iCs/>
          <w:color w:val="auto"/>
          <w:sz w:val="28"/>
          <w:szCs w:val="28"/>
        </w:rPr>
      </w:pPr>
      <w:r>
        <w:rPr>
          <w:rFonts w:ascii="Times New Roman" w:hAnsi="Times New Roman" w:cs="Times New Roman"/>
          <w:iCs/>
          <w:color w:val="auto"/>
          <w:sz w:val="28"/>
          <w:szCs w:val="28"/>
        </w:rPr>
        <w:t>- ГОСТ 7.11–2004 Библиографическая запись. Сокращение слов и словосочетаний на иностранных европейских языках.</w:t>
      </w:r>
    </w:p>
    <w:p w:rsidR="00117582" w:rsidRDefault="009D6723">
      <w:pPr>
        <w:shd w:val="clear" w:color="auto" w:fill="FFFFFF"/>
        <w:spacing w:line="26" w:lineRule="atLeast"/>
        <w:contextualSpacing/>
        <w:jc w:val="both"/>
        <w:rPr>
          <w:rFonts w:ascii="Times New Roman" w:hAnsi="Times New Roman" w:cs="Times New Roman"/>
          <w:iCs/>
          <w:color w:val="auto"/>
          <w:sz w:val="28"/>
          <w:szCs w:val="28"/>
        </w:rPr>
      </w:pPr>
      <w:r>
        <w:rPr>
          <w:rFonts w:ascii="Times New Roman" w:hAnsi="Times New Roman" w:cs="Times New Roman"/>
          <w:iCs/>
          <w:color w:val="auto"/>
          <w:sz w:val="28"/>
          <w:szCs w:val="28"/>
        </w:rPr>
        <w:t>- ГОСТ Р 7.0.5–2008 Библиографическая ссылка.</w:t>
      </w:r>
    </w:p>
    <w:p w:rsidR="00117582" w:rsidRDefault="009D6723">
      <w:pPr>
        <w:shd w:val="clear" w:color="auto" w:fill="FFFFFF"/>
        <w:spacing w:line="26" w:lineRule="atLeast"/>
        <w:contextualSpacing/>
        <w:jc w:val="both"/>
        <w:rPr>
          <w:rFonts w:ascii="Times New Roman" w:hAnsi="Times New Roman" w:cs="Times New Roman"/>
          <w:iCs/>
          <w:color w:val="auto"/>
          <w:sz w:val="28"/>
          <w:szCs w:val="28"/>
        </w:rPr>
      </w:pPr>
      <w:r>
        <w:rPr>
          <w:rFonts w:ascii="Times New Roman" w:hAnsi="Times New Roman" w:cs="Times New Roman"/>
          <w:iCs/>
          <w:color w:val="auto"/>
          <w:sz w:val="28"/>
          <w:szCs w:val="28"/>
        </w:rPr>
        <w:t xml:space="preserve">- Положения о выпускной квалификационной работе по программе магистратуры в Финансовом университете», утвержденной приказом Финансового университета от 18.10.2021 г. №2203/о. </w:t>
      </w:r>
    </w:p>
    <w:p w:rsidR="00117582" w:rsidRDefault="009D6723">
      <w:pPr>
        <w:shd w:val="clear" w:color="auto" w:fill="FFFFFF"/>
        <w:spacing w:line="26" w:lineRule="atLeast"/>
        <w:contextualSpacing/>
        <w:jc w:val="both"/>
        <w:rPr>
          <w:rFonts w:ascii="Times New Roman" w:hAnsi="Times New Roman" w:cs="Times New Roman"/>
          <w:iCs/>
          <w:color w:val="auto"/>
          <w:sz w:val="28"/>
          <w:szCs w:val="28"/>
        </w:rPr>
      </w:pPr>
      <w:r>
        <w:rPr>
          <w:rFonts w:ascii="Times New Roman" w:hAnsi="Times New Roman" w:cs="Times New Roman"/>
          <w:iCs/>
          <w:color w:val="auto"/>
          <w:sz w:val="28"/>
          <w:szCs w:val="28"/>
        </w:rPr>
        <w:t xml:space="preserve">1.2. Методические рекомендации предназначены для студентов образовательной программы (далее – ОП) по направлению подготовки 38.04.09 «Государственный аудит» направленность программы магистратуры «Государственный финансовый контроль, управление и аудит в цифровой экономике» Финансового университета. </w:t>
      </w:r>
    </w:p>
    <w:p w:rsidR="00117582" w:rsidRDefault="009D6723">
      <w:pPr>
        <w:shd w:val="clear" w:color="auto" w:fill="FFFFFF"/>
        <w:spacing w:line="26" w:lineRule="atLeast"/>
        <w:contextualSpacing/>
        <w:jc w:val="both"/>
        <w:rPr>
          <w:rFonts w:ascii="Times New Roman" w:hAnsi="Times New Roman" w:cs="Times New Roman"/>
          <w:iCs/>
          <w:color w:val="auto"/>
          <w:sz w:val="28"/>
          <w:szCs w:val="28"/>
        </w:rPr>
      </w:pPr>
      <w:r>
        <w:rPr>
          <w:rFonts w:ascii="Times New Roman" w:hAnsi="Times New Roman" w:cs="Times New Roman"/>
          <w:iCs/>
          <w:color w:val="auto"/>
          <w:sz w:val="28"/>
          <w:szCs w:val="28"/>
        </w:rPr>
        <w:t>1.3. Перечень планируемых результатов освоения ОП в соответствии с требованиями ОС ВО ФУ, подлежащих оценке в ходе защиты ВКР.</w:t>
      </w:r>
    </w:p>
    <w:p w:rsidR="00117582" w:rsidRDefault="009D6723">
      <w:pPr>
        <w:widowControl w:val="0"/>
        <w:spacing w:line="26" w:lineRule="atLeast"/>
        <w:jc w:val="both"/>
        <w:rPr>
          <w:rFonts w:ascii="Times New Roman" w:hAnsi="Times New Roman" w:cs="Times New Roman"/>
          <w:b/>
          <w:color w:val="auto"/>
          <w:sz w:val="28"/>
          <w:szCs w:val="28"/>
        </w:rPr>
      </w:pPr>
      <w:r>
        <w:rPr>
          <w:rFonts w:ascii="Times New Roman" w:hAnsi="Times New Roman" w:cs="Times New Roman"/>
          <w:b/>
          <w:color w:val="auto"/>
          <w:sz w:val="28"/>
          <w:szCs w:val="28"/>
        </w:rPr>
        <w:t>Универсальные компетенции:</w:t>
      </w:r>
    </w:p>
    <w:p w:rsidR="00117582" w:rsidRDefault="009D6723">
      <w:pPr>
        <w:widowControl w:val="0"/>
        <w:spacing w:line="26" w:lineRule="atLeast"/>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Способен осуществлять критический анализ проблемных ситуаций на основе системного подхода, вырабатывать стратегию действий (УК-1).</w:t>
      </w:r>
    </w:p>
    <w:p w:rsidR="00117582" w:rsidRDefault="009D6723">
      <w:pPr>
        <w:widowControl w:val="0"/>
        <w:spacing w:line="26" w:lineRule="atLeast"/>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Способен управлять проектом на всех этапах его жизненного цикла (УК-2).</w:t>
      </w:r>
    </w:p>
    <w:p w:rsidR="00117582" w:rsidRDefault="009D6723">
      <w:pPr>
        <w:widowControl w:val="0"/>
        <w:spacing w:line="26" w:lineRule="atLeast"/>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Способен организовывать и руководить работой команды, вырабатывая командную стратегию для достижения поставленной цели (УК-3).</w:t>
      </w:r>
    </w:p>
    <w:p w:rsidR="00117582" w:rsidRDefault="009D6723">
      <w:pPr>
        <w:widowControl w:val="0"/>
        <w:spacing w:line="26" w:lineRule="atLeast"/>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 (УК-4).</w:t>
      </w:r>
    </w:p>
    <w:p w:rsidR="00117582" w:rsidRDefault="009D6723">
      <w:pPr>
        <w:widowControl w:val="0"/>
        <w:spacing w:line="26" w:lineRule="atLeast"/>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Способен анализировать и учитывать разнообразие культур в процессе межкультурного взаимодействия (УК-5).</w:t>
      </w:r>
    </w:p>
    <w:p w:rsidR="00117582" w:rsidRDefault="009D6723">
      <w:pPr>
        <w:widowControl w:val="0"/>
        <w:spacing w:line="26" w:lineRule="atLeast"/>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Способен определять и реализовывать приоритеты собственной деятельности и способы ее совершенствования на основе самооценки (УК-6).</w:t>
      </w:r>
    </w:p>
    <w:p w:rsidR="00117582" w:rsidRDefault="009D6723">
      <w:pPr>
        <w:widowControl w:val="0"/>
        <w:spacing w:line="26" w:lineRule="atLeast"/>
        <w:jc w:val="both"/>
        <w:rPr>
          <w:rFonts w:ascii="Times New Roman" w:hAnsi="Times New Roman" w:cs="Times New Roman"/>
          <w:b/>
          <w:color w:val="auto"/>
          <w:sz w:val="28"/>
          <w:szCs w:val="28"/>
        </w:rPr>
      </w:pPr>
      <w:r>
        <w:rPr>
          <w:rFonts w:ascii="Times New Roman" w:hAnsi="Times New Roman" w:cs="Times New Roman"/>
          <w:b/>
          <w:color w:val="auto"/>
          <w:sz w:val="28"/>
          <w:szCs w:val="28"/>
        </w:rPr>
        <w:t>Общепрофессиональные компетенции:</w:t>
      </w:r>
    </w:p>
    <w:p w:rsidR="00117582" w:rsidRDefault="009D6723">
      <w:pPr>
        <w:widowControl w:val="0"/>
        <w:spacing w:line="26" w:lineRule="atLeast"/>
        <w:jc w:val="both"/>
        <w:rPr>
          <w:rFonts w:ascii="Times New Roman" w:hAnsi="Times New Roman" w:cs="Times New Roman"/>
          <w:b/>
          <w:color w:val="auto"/>
          <w:sz w:val="28"/>
          <w:szCs w:val="28"/>
        </w:rPr>
      </w:pPr>
      <w:r>
        <w:rPr>
          <w:rFonts w:ascii="Times New Roman" w:hAnsi="Times New Roman" w:cs="Times New Roman"/>
          <w:color w:val="auto"/>
          <w:sz w:val="28"/>
          <w:szCs w:val="28"/>
        </w:rPr>
        <w:t>Способен принимать обоснованные организационно-управленческие решения при решении задач профессиональной деятельности (ОПК-1).</w:t>
      </w:r>
    </w:p>
    <w:p w:rsidR="00117582" w:rsidRDefault="009D6723">
      <w:pPr>
        <w:widowControl w:val="0"/>
        <w:spacing w:line="26"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Способен применять в сфере своей профессиональной деятельности </w:t>
      </w:r>
      <w:r>
        <w:rPr>
          <w:rFonts w:ascii="Times New Roman" w:hAnsi="Times New Roman" w:cs="Times New Roman"/>
          <w:color w:val="auto"/>
          <w:sz w:val="28"/>
          <w:szCs w:val="28"/>
        </w:rPr>
        <w:lastRenderedPageBreak/>
        <w:t>методы планирования, анализа выполнения и определения экономической эффективности планов и программ (ОПК-2).</w:t>
      </w:r>
    </w:p>
    <w:p w:rsidR="00117582" w:rsidRDefault="009D6723">
      <w:pPr>
        <w:widowControl w:val="0"/>
        <w:spacing w:line="26"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Способен применять в профессиональной деятельности нормы финансового, трудового законодательства Российской Федерации, законодательства Российской Федерации о корпоративном управлении (ОПК-3).</w:t>
      </w:r>
    </w:p>
    <w:p w:rsidR="00117582" w:rsidRDefault="009D6723">
      <w:pPr>
        <w:widowControl w:val="0"/>
        <w:spacing w:line="26"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Способен использовать современные информационные технологии и компьютерные системы при решении задач профессиональной деятельности, соблюдая требования информационной безопасности в целях защиты информации (ОПК-4).</w:t>
      </w:r>
    </w:p>
    <w:p w:rsidR="00117582" w:rsidRDefault="009D6723">
      <w:pPr>
        <w:widowControl w:val="0"/>
        <w:spacing w:line="26"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Способен применять современные образовательные технологии, включая информационно-коммуникационные технологии, в сфере своей профессиональной деятельности (ОПК-5).</w:t>
      </w:r>
    </w:p>
    <w:p w:rsidR="00117582" w:rsidRDefault="009D6723">
      <w:pPr>
        <w:widowControl w:val="0"/>
        <w:spacing w:line="26"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Способен осуществлять научно-исследовательскую деятельность, обобщать и критически оценивать научные исследования в профессиональной и смежных сферах (ОПК-6).</w:t>
      </w:r>
    </w:p>
    <w:p w:rsidR="00117582" w:rsidRDefault="009D6723">
      <w:pPr>
        <w:widowControl w:val="0"/>
        <w:spacing w:line="26" w:lineRule="atLeast"/>
        <w:jc w:val="both"/>
        <w:rPr>
          <w:rFonts w:ascii="Times New Roman" w:hAnsi="Times New Roman" w:cs="Times New Roman"/>
          <w:color w:val="auto"/>
          <w:sz w:val="28"/>
          <w:szCs w:val="28"/>
        </w:rPr>
      </w:pPr>
      <w:r>
        <w:rPr>
          <w:rFonts w:ascii="Times New Roman" w:hAnsi="Times New Roman" w:cs="Times New Roman"/>
          <w:b/>
          <w:color w:val="auto"/>
          <w:sz w:val="28"/>
          <w:szCs w:val="28"/>
        </w:rPr>
        <w:t>Профессиональные компетенции:</w:t>
      </w:r>
    </w:p>
    <w:p w:rsidR="00117582" w:rsidRDefault="009D6723">
      <w:pPr>
        <w:widowControl w:val="0"/>
        <w:spacing w:line="26"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Способен осуществлять организационно-методическое, информационно-аналитическое, учетно-аналитическое сопровождение государственного финансового контроля (аудита) (ПК-1).</w:t>
      </w:r>
    </w:p>
    <w:p w:rsidR="00117582" w:rsidRDefault="009D6723">
      <w:pPr>
        <w:widowControl w:val="0"/>
        <w:spacing w:line="26"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Способен разрабатывать нормативные правовые акты, стандарты, методические документы по организации экспертно-аналитической и контрольной деятельности экономического субъекта государственного сектора (ПК-2).</w:t>
      </w:r>
    </w:p>
    <w:p w:rsidR="00117582" w:rsidRDefault="009D6723">
      <w:pPr>
        <w:widowControl w:val="0"/>
        <w:spacing w:line="26"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Способен к выявлению, идентификации, квалификации и оценки рисков и нарушений в финансово-бюджетной сфере (ПК-3).</w:t>
      </w:r>
    </w:p>
    <w:p w:rsidR="00117582" w:rsidRDefault="009D6723">
      <w:pPr>
        <w:widowControl w:val="0"/>
        <w:spacing w:line="26" w:lineRule="atLeast"/>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Способен к разработке и применению методического инструментария оценки эффективности использования государственных ресурсов (ПК-4).</w:t>
      </w:r>
    </w:p>
    <w:p w:rsidR="00117582" w:rsidRDefault="009D6723">
      <w:pPr>
        <w:widowControl w:val="0"/>
        <w:spacing w:line="26" w:lineRule="atLeast"/>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Выпускная квалификационная работа представляет собой самостоятельное законченное исследование по теме, закрепленной за студентом приказом по Финансовому университету. </w:t>
      </w:r>
    </w:p>
    <w:p w:rsidR="00117582" w:rsidRDefault="009D6723">
      <w:pPr>
        <w:widowControl w:val="0"/>
        <w:spacing w:line="26" w:lineRule="atLeast"/>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выпускной квалификационной работе на основе анализа материалов, собранных во время прохождения учебной, производственной, в том числе преддипломной практики, а также информации, размещенной на официальных сайтах органов государственной власти и органов местного самоуправления, органов государственного финансового контроля, организаций государственного сектора, изучения экономической литературы дается характеристика проблематики (как правило, на примере конкретного публично-правового образования, организации), обосновываются пути ее решения.</w:t>
      </w:r>
    </w:p>
    <w:p w:rsidR="00117582" w:rsidRDefault="009D6723">
      <w:pPr>
        <w:spacing w:line="26" w:lineRule="atLeast"/>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Подготовка и защита выпускной квалификационной работы позволяют проверить полученные студентом теоретические знания, практические умения и навыки, а также оценить уровень владения компетенциями.</w:t>
      </w:r>
    </w:p>
    <w:p w:rsidR="00117582" w:rsidRDefault="009D6723">
      <w:pPr>
        <w:spacing w:line="26" w:lineRule="atLeast"/>
        <w:jc w:val="both"/>
        <w:rPr>
          <w:rFonts w:ascii="Times New Roman" w:eastAsia="Times New Roman" w:hAnsi="Times New Roman" w:cs="Times New Roman"/>
          <w:color w:val="auto"/>
          <w:sz w:val="28"/>
          <w:szCs w:val="28"/>
        </w:rPr>
      </w:pPr>
      <w:bookmarkStart w:id="13" w:name="page10"/>
      <w:bookmarkEnd w:id="13"/>
      <w:r>
        <w:rPr>
          <w:rFonts w:ascii="Times New Roman" w:eastAsia="Times New Roman" w:hAnsi="Times New Roman" w:cs="Times New Roman"/>
          <w:color w:val="auto"/>
          <w:sz w:val="28"/>
          <w:szCs w:val="28"/>
        </w:rPr>
        <w:t>При подготовке и защите выпускной квалификационной работы для подтверждения освоенных компетенций студент должен подтвердить:</w:t>
      </w:r>
    </w:p>
    <w:p w:rsidR="00117582" w:rsidRDefault="009D6723">
      <w:pPr>
        <w:spacing w:line="26" w:lineRule="atLeast"/>
        <w:jc w:val="both"/>
        <w:rPr>
          <w:rFonts w:ascii="Times New Roman" w:eastAsia="Times New Roman" w:hAnsi="Times New Roman" w:cs="Times New Roman"/>
          <w:color w:val="auto"/>
          <w:sz w:val="28"/>
          <w:szCs w:val="28"/>
        </w:rPr>
      </w:pPr>
      <w:r>
        <w:rPr>
          <w:rFonts w:ascii="Times New Roman" w:eastAsia="Times New Roman" w:hAnsi="Times New Roman" w:cs="Times New Roman"/>
          <w:b/>
          <w:color w:val="auto"/>
          <w:sz w:val="28"/>
          <w:szCs w:val="28"/>
        </w:rPr>
        <w:t>знание</w:t>
      </w:r>
      <w:r>
        <w:rPr>
          <w:rFonts w:ascii="Times New Roman" w:eastAsia="Times New Roman" w:hAnsi="Times New Roman" w:cs="Times New Roman"/>
          <w:color w:val="auto"/>
          <w:sz w:val="28"/>
          <w:szCs w:val="28"/>
        </w:rPr>
        <w:t>:</w:t>
      </w:r>
    </w:p>
    <w:p w:rsidR="00117582" w:rsidRDefault="009D6723">
      <w:pPr>
        <w:numPr>
          <w:ilvl w:val="0"/>
          <w:numId w:val="3"/>
        </w:numPr>
        <w:tabs>
          <w:tab w:val="left" w:pos="1244"/>
        </w:tabs>
        <w:spacing w:line="26" w:lineRule="atLeast"/>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lastRenderedPageBreak/>
        <w:t>организационно-методического, информационно-аналитического, учетно-аналитического сопровождения государственного финансового контроля (аудита)</w:t>
      </w:r>
      <w:r>
        <w:rPr>
          <w:rFonts w:ascii="Times New Roman" w:eastAsia="Times New Roman" w:hAnsi="Times New Roman" w:cs="Times New Roman"/>
          <w:color w:val="auto"/>
          <w:sz w:val="28"/>
          <w:szCs w:val="28"/>
        </w:rPr>
        <w:t>;</w:t>
      </w:r>
    </w:p>
    <w:p w:rsidR="00117582" w:rsidRDefault="009D6723">
      <w:pPr>
        <w:numPr>
          <w:ilvl w:val="0"/>
          <w:numId w:val="3"/>
        </w:numPr>
        <w:tabs>
          <w:tab w:val="left" w:pos="1244"/>
        </w:tabs>
        <w:spacing w:line="26" w:lineRule="atLeast"/>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нормативно правовых актов, стандартов, методических документов по организации экспертно-аналитической и контрольной деятельности экономического субъекта государственного сектора;</w:t>
      </w:r>
    </w:p>
    <w:p w:rsidR="00117582" w:rsidRDefault="009D6723">
      <w:pPr>
        <w:numPr>
          <w:ilvl w:val="0"/>
          <w:numId w:val="3"/>
        </w:numPr>
        <w:tabs>
          <w:tab w:val="left" w:pos="1244"/>
        </w:tabs>
        <w:spacing w:line="26" w:lineRule="atLeast"/>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методического инструментария оценки эффективности использования государственных ресурсов.</w:t>
      </w:r>
    </w:p>
    <w:p w:rsidR="00117582" w:rsidRDefault="009D6723">
      <w:pPr>
        <w:spacing w:line="26" w:lineRule="atLeast"/>
        <w:jc w:val="both"/>
        <w:rPr>
          <w:rFonts w:ascii="Times New Roman" w:eastAsia="Times New Roman" w:hAnsi="Times New Roman" w:cs="Times New Roman"/>
          <w:color w:val="auto"/>
          <w:sz w:val="28"/>
          <w:szCs w:val="28"/>
        </w:rPr>
      </w:pPr>
      <w:r>
        <w:rPr>
          <w:rFonts w:ascii="Times New Roman" w:eastAsia="Times New Roman" w:hAnsi="Times New Roman" w:cs="Times New Roman"/>
          <w:b/>
          <w:color w:val="auto"/>
          <w:sz w:val="28"/>
          <w:szCs w:val="28"/>
        </w:rPr>
        <w:t>умение</w:t>
      </w:r>
      <w:r>
        <w:rPr>
          <w:rFonts w:ascii="Times New Roman" w:eastAsia="Times New Roman" w:hAnsi="Times New Roman" w:cs="Times New Roman"/>
          <w:color w:val="auto"/>
          <w:sz w:val="28"/>
          <w:szCs w:val="28"/>
        </w:rPr>
        <w:t>:</w:t>
      </w:r>
    </w:p>
    <w:p w:rsidR="00117582" w:rsidRDefault="009D6723">
      <w:pPr>
        <w:numPr>
          <w:ilvl w:val="0"/>
          <w:numId w:val="4"/>
        </w:numPr>
        <w:tabs>
          <w:tab w:val="left" w:pos="1232"/>
        </w:tabs>
        <w:spacing w:line="26" w:lineRule="atLeast"/>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осуществлять организационно-методическое, информационно-аналитическое, учетно-аналитическое сопровождение государственного финансового контроля (аудита)</w:t>
      </w:r>
    </w:p>
    <w:p w:rsidR="00117582" w:rsidRDefault="009D6723">
      <w:pPr>
        <w:numPr>
          <w:ilvl w:val="0"/>
          <w:numId w:val="4"/>
        </w:numPr>
        <w:tabs>
          <w:tab w:val="left" w:pos="1232"/>
        </w:tabs>
        <w:spacing w:line="26" w:lineRule="atLeast"/>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разрабатывать нормативные правовые акты, стандарты, методические документы по организации экспертно-аналитической и контрольной деятельности экономического субъекта государственного сектора;</w:t>
      </w:r>
    </w:p>
    <w:p w:rsidR="00117582" w:rsidRDefault="009D6723">
      <w:pPr>
        <w:numPr>
          <w:ilvl w:val="0"/>
          <w:numId w:val="4"/>
        </w:numPr>
        <w:tabs>
          <w:tab w:val="left" w:pos="1232"/>
        </w:tabs>
        <w:spacing w:line="26" w:lineRule="atLeast"/>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выявлять, идентифицировать, квалифицировать и оценивать риски и нарушения в финансово-бюджетной сфере;</w:t>
      </w:r>
    </w:p>
    <w:p w:rsidR="00117582" w:rsidRDefault="009D6723">
      <w:pPr>
        <w:numPr>
          <w:ilvl w:val="0"/>
          <w:numId w:val="4"/>
        </w:numPr>
        <w:tabs>
          <w:tab w:val="left" w:pos="1232"/>
        </w:tabs>
        <w:spacing w:line="26" w:lineRule="atLeast"/>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разрабатывать и применять методический инструментарий оценки эффективности использования государственных ресурсов;</w:t>
      </w:r>
    </w:p>
    <w:p w:rsidR="00117582" w:rsidRDefault="009D6723">
      <w:pPr>
        <w:numPr>
          <w:ilvl w:val="0"/>
          <w:numId w:val="4"/>
        </w:numPr>
        <w:tabs>
          <w:tab w:val="left" w:pos="1469"/>
        </w:tabs>
        <w:spacing w:line="26" w:lineRule="atLeast"/>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формулировать аргументированные выводы и практические рекомендации по результатам изучения экономической литературы, нормативных правовых актов и анализа статистической информации по теме выпускной квалификационной работы.</w:t>
      </w:r>
    </w:p>
    <w:p w:rsidR="00117582" w:rsidRDefault="009D6723">
      <w:pPr>
        <w:pStyle w:val="af9"/>
        <w:numPr>
          <w:ilvl w:val="0"/>
          <w:numId w:val="8"/>
        </w:numPr>
        <w:tabs>
          <w:tab w:val="left" w:pos="480"/>
        </w:tabs>
        <w:spacing w:line="26" w:lineRule="atLeast"/>
        <w:jc w:val="center"/>
        <w:rPr>
          <w:rFonts w:ascii="Times New Roman" w:eastAsia="Times New Roman" w:hAnsi="Times New Roman"/>
          <w:b/>
          <w:color w:val="auto"/>
          <w:sz w:val="28"/>
        </w:rPr>
      </w:pPr>
      <w:r>
        <w:rPr>
          <w:rFonts w:ascii="Times New Roman" w:eastAsia="Times New Roman" w:hAnsi="Times New Roman"/>
          <w:b/>
          <w:color w:val="auto"/>
          <w:sz w:val="28"/>
        </w:rPr>
        <w:t>Определение темы ВКР</w:t>
      </w:r>
    </w:p>
    <w:p w:rsidR="00117582" w:rsidRDefault="009D6723">
      <w:pPr>
        <w:tabs>
          <w:tab w:val="left" w:pos="480"/>
        </w:tabs>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Определение темы выпускных квалификационных работ.</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Подготовка выпускной квалификационной работы осуществляется студентом на протяжении заключительного года обучения под руководством научного руководителя, назначаемого кафедрой.</w:t>
      </w:r>
    </w:p>
    <w:p w:rsidR="00117582" w:rsidRDefault="009D6723">
      <w:pPr>
        <w:spacing w:line="26" w:lineRule="atLeast"/>
        <w:jc w:val="both"/>
        <w:rPr>
          <w:rFonts w:ascii="Times New Roman" w:eastAsia="Times New Roman" w:hAnsi="Times New Roman"/>
          <w:i/>
          <w:color w:val="auto"/>
          <w:sz w:val="28"/>
        </w:rPr>
      </w:pPr>
      <w:r>
        <w:rPr>
          <w:rFonts w:ascii="Times New Roman" w:eastAsia="Times New Roman" w:hAnsi="Times New Roman"/>
          <w:i/>
          <w:color w:val="auto"/>
          <w:sz w:val="28"/>
        </w:rPr>
        <w:t>Процесс выполнения выпускной квалификационной работы включает три этапа:</w:t>
      </w:r>
    </w:p>
    <w:p w:rsidR="00117582" w:rsidRDefault="009D6723">
      <w:pPr>
        <w:numPr>
          <w:ilvl w:val="0"/>
          <w:numId w:val="2"/>
        </w:numPr>
        <w:tabs>
          <w:tab w:val="left" w:pos="1676"/>
        </w:tabs>
        <w:spacing w:line="26" w:lineRule="atLeast"/>
        <w:ind w:left="260" w:firstLine="569"/>
        <w:jc w:val="both"/>
        <w:rPr>
          <w:rFonts w:ascii="Times New Roman" w:eastAsia="Times New Roman" w:hAnsi="Times New Roman"/>
          <w:color w:val="auto"/>
          <w:sz w:val="28"/>
        </w:rPr>
      </w:pPr>
      <w:r>
        <w:rPr>
          <w:rFonts w:ascii="Times New Roman" w:eastAsia="Times New Roman" w:hAnsi="Times New Roman"/>
          <w:color w:val="auto"/>
          <w:sz w:val="28"/>
        </w:rPr>
        <w:t>выбор темы, составление плана выпускной квалификационной работы, подбор литературы и иных источников, подготовка задания на выпускную квалификационную работу;</w:t>
      </w:r>
    </w:p>
    <w:p w:rsidR="00117582" w:rsidRDefault="009D6723">
      <w:pPr>
        <w:numPr>
          <w:ilvl w:val="0"/>
          <w:numId w:val="2"/>
        </w:numPr>
        <w:tabs>
          <w:tab w:val="left" w:pos="1680"/>
        </w:tabs>
        <w:spacing w:line="26" w:lineRule="atLeast"/>
        <w:ind w:left="1680" w:hanging="851"/>
        <w:rPr>
          <w:rFonts w:ascii="Times New Roman" w:eastAsia="Times New Roman" w:hAnsi="Times New Roman"/>
          <w:color w:val="auto"/>
          <w:sz w:val="28"/>
        </w:rPr>
      </w:pPr>
      <w:r>
        <w:rPr>
          <w:rFonts w:ascii="Times New Roman" w:eastAsia="Times New Roman" w:hAnsi="Times New Roman"/>
          <w:color w:val="auto"/>
          <w:sz w:val="28"/>
        </w:rPr>
        <w:t>подготовка выпускной квалификационной работы;</w:t>
      </w:r>
    </w:p>
    <w:p w:rsidR="00117582" w:rsidRDefault="009D6723">
      <w:pPr>
        <w:numPr>
          <w:ilvl w:val="0"/>
          <w:numId w:val="2"/>
        </w:numPr>
        <w:tabs>
          <w:tab w:val="left" w:pos="1680"/>
        </w:tabs>
        <w:spacing w:line="26" w:lineRule="atLeast"/>
        <w:ind w:left="1680" w:hanging="851"/>
        <w:rPr>
          <w:rFonts w:ascii="Times New Roman" w:eastAsia="Times New Roman" w:hAnsi="Times New Roman"/>
          <w:color w:val="auto"/>
          <w:sz w:val="28"/>
        </w:rPr>
      </w:pPr>
      <w:r>
        <w:rPr>
          <w:rFonts w:ascii="Times New Roman" w:eastAsia="Times New Roman" w:hAnsi="Times New Roman"/>
          <w:color w:val="auto"/>
          <w:sz w:val="28"/>
        </w:rPr>
        <w:t>оформление выпускной квалификационной работы.</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Кафедра ежегодно утверждает и доводит до студентов перечень тем выпускных квалификационных работ, разработанный совместно с представителями организаций-работодателей, а также с учетом научных интересов кафедры.</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color w:val="auto"/>
          <w:sz w:val="28"/>
          <w:szCs w:val="28"/>
        </w:rPr>
        <w:t>Студент имеет право выбрать одну из тем выпускных квалификационных работ. Выбор темы осуществляется студентом самостоятельно с учетом</w:t>
      </w:r>
      <w:bookmarkStart w:id="14" w:name="page22"/>
      <w:bookmarkEnd w:id="14"/>
      <w:r>
        <w:rPr>
          <w:rFonts w:ascii="Times New Roman" w:eastAsia="Times New Roman" w:hAnsi="Times New Roman"/>
          <w:color w:val="auto"/>
          <w:sz w:val="28"/>
          <w:szCs w:val="28"/>
        </w:rPr>
        <w:t xml:space="preserve"> научных интересов, актуальности темы, ее практической значимости, наличия литературы и нормативно-правового обеспечения.</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color w:val="auto"/>
          <w:sz w:val="28"/>
          <w:szCs w:val="28"/>
        </w:rPr>
        <w:lastRenderedPageBreak/>
        <w:t>Студент имеет право предложить собственную тему выпускной квалификационной работы, предоставив заявление на имя заведующего кафедры с обоснованием целесообразности ее разработки. При рассмотрении инициативной темы выпускной квалификационной работы заведующий кафедры имеет право ее аргументировано отклонить или отредактировать.</w:t>
      </w:r>
    </w:p>
    <w:p w:rsidR="00117582" w:rsidRDefault="009D6723">
      <w:pPr>
        <w:spacing w:line="26" w:lineRule="atLeast"/>
        <w:jc w:val="both"/>
        <w:rPr>
          <w:rFonts w:ascii="Times New Roman" w:eastAsia="Times New Roman" w:hAnsi="Times New Roman"/>
          <w:sz w:val="28"/>
        </w:rPr>
      </w:pPr>
      <w:r>
        <w:rPr>
          <w:rFonts w:ascii="Times New Roman" w:eastAsia="Times New Roman" w:hAnsi="Times New Roman"/>
          <w:color w:val="auto"/>
          <w:sz w:val="28"/>
          <w:szCs w:val="28"/>
        </w:rPr>
        <w:t>Сроки выбора и утверждения ВКР определены</w:t>
      </w:r>
      <w:r>
        <w:rPr>
          <w:rFonts w:ascii="Times New Roman" w:hAnsi="Times New Roman" w:cs="Times New Roman"/>
          <w:iCs/>
          <w:color w:val="auto"/>
          <w:sz w:val="28"/>
          <w:szCs w:val="28"/>
        </w:rPr>
        <w:t xml:space="preserve"> Положением о выпускной квалификационной работе по программе магистратуры в Финансовом университете», утвержденной приказом Финансового университета от 18.10.2021 г. №2203/о.</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Выбор темы выпускной квалификационной работы осуществляется в сроки, установленные локальным нормативным актом по Финансовому университету. Выбор темы выпускной квалификационной работы студентами очной формы обучения – </w:t>
      </w:r>
      <w:r>
        <w:rPr>
          <w:rFonts w:ascii="Times New Roman" w:eastAsia="Times New Roman" w:hAnsi="Times New Roman"/>
          <w:i/>
          <w:color w:val="auto"/>
          <w:sz w:val="28"/>
          <w:szCs w:val="28"/>
        </w:rPr>
        <w:t>не позднее</w:t>
      </w:r>
      <w:r>
        <w:rPr>
          <w:rFonts w:ascii="Times New Roman" w:eastAsia="Times New Roman" w:hAnsi="Times New Roman"/>
          <w:color w:val="auto"/>
          <w:sz w:val="28"/>
          <w:szCs w:val="28"/>
        </w:rPr>
        <w:t xml:space="preserve"> </w:t>
      </w:r>
      <w:r>
        <w:rPr>
          <w:rFonts w:ascii="Times New Roman" w:eastAsia="Times New Roman" w:hAnsi="Times New Roman"/>
          <w:i/>
          <w:color w:val="auto"/>
          <w:sz w:val="28"/>
          <w:szCs w:val="28"/>
        </w:rPr>
        <w:t>30</w:t>
      </w:r>
      <w:r>
        <w:rPr>
          <w:rFonts w:ascii="Times New Roman" w:eastAsia="Times New Roman" w:hAnsi="Times New Roman"/>
          <w:color w:val="auto"/>
          <w:sz w:val="28"/>
          <w:szCs w:val="28"/>
        </w:rPr>
        <w:t xml:space="preserve"> </w:t>
      </w:r>
      <w:r>
        <w:rPr>
          <w:rFonts w:ascii="Times New Roman" w:eastAsia="Times New Roman" w:hAnsi="Times New Roman"/>
          <w:i/>
          <w:color w:val="auto"/>
          <w:sz w:val="28"/>
          <w:szCs w:val="28"/>
        </w:rPr>
        <w:t>октября.</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szCs w:val="28"/>
        </w:rPr>
        <w:t>Закрепление темы выпускной квалификационной работы за студентом осуществляется на основании его личного заявления на имя заведующего кафедры «</w:t>
      </w:r>
      <w:r>
        <w:rPr>
          <w:rFonts w:ascii="Times New Roman" w:eastAsia="Times New Roman" w:hAnsi="Times New Roman"/>
          <w:sz w:val="28"/>
          <w:szCs w:val="28"/>
        </w:rPr>
        <w:t>Финансовый контроль и казначейское дело</w:t>
      </w:r>
      <w:r>
        <w:rPr>
          <w:rFonts w:ascii="Times New Roman" w:eastAsia="Times New Roman" w:hAnsi="Times New Roman"/>
          <w:color w:val="auto"/>
          <w:sz w:val="28"/>
          <w:szCs w:val="28"/>
        </w:rPr>
        <w:t>» приказом Финансового университета</w:t>
      </w:r>
      <w:r>
        <w:rPr>
          <w:rFonts w:ascii="Times New Roman" w:eastAsia="Times New Roman" w:hAnsi="Times New Roman"/>
          <w:color w:val="auto"/>
          <w:sz w:val="28"/>
        </w:rPr>
        <w:t xml:space="preserve"> </w:t>
      </w:r>
      <w:r>
        <w:rPr>
          <w:rFonts w:ascii="Times New Roman" w:eastAsia="Times New Roman" w:hAnsi="Times New Roman"/>
          <w:i/>
          <w:color w:val="auto"/>
          <w:sz w:val="28"/>
        </w:rPr>
        <w:t>не позднее 30 ноября</w:t>
      </w:r>
      <w:r>
        <w:rPr>
          <w:rFonts w:ascii="Times New Roman" w:eastAsia="Times New Roman" w:hAnsi="Times New Roman"/>
          <w:color w:val="auto"/>
          <w:sz w:val="28"/>
        </w:rPr>
        <w:t>.</w:t>
      </w:r>
      <w:r>
        <w:rPr>
          <w:rFonts w:ascii="Times New Roman" w:eastAsia="Times New Roman" w:hAnsi="Times New Roman"/>
          <w:i/>
          <w:color w:val="auto"/>
          <w:sz w:val="28"/>
        </w:rPr>
        <w:t xml:space="preserve"> </w:t>
      </w:r>
      <w:r>
        <w:rPr>
          <w:rFonts w:ascii="Times New Roman" w:eastAsia="Times New Roman" w:hAnsi="Times New Roman"/>
          <w:color w:val="auto"/>
          <w:sz w:val="28"/>
        </w:rPr>
        <w:t xml:space="preserve">Образец заявления представлен в </w:t>
      </w:r>
      <w:r>
        <w:rPr>
          <w:rFonts w:ascii="Times New Roman" w:eastAsia="Times New Roman" w:hAnsi="Times New Roman"/>
          <w:i/>
          <w:color w:val="auto"/>
          <w:sz w:val="28"/>
        </w:rPr>
        <w:t>Приложении 1.</w:t>
      </w:r>
    </w:p>
    <w:p w:rsidR="00117582" w:rsidRDefault="009D6723">
      <w:pPr>
        <w:spacing w:line="26" w:lineRule="atLeast"/>
        <w:jc w:val="both"/>
        <w:rPr>
          <w:rFonts w:ascii="Times New Roman" w:eastAsia="Times New Roman" w:hAnsi="Times New Roman"/>
          <w:sz w:val="28"/>
        </w:rPr>
      </w:pPr>
      <w:r>
        <w:rPr>
          <w:rFonts w:ascii="Times New Roman" w:eastAsia="Times New Roman" w:hAnsi="Times New Roman"/>
          <w:color w:val="auto"/>
          <w:sz w:val="28"/>
        </w:rPr>
        <w:t xml:space="preserve">Сроки изменения или уточнения темы ВКР, определенны </w:t>
      </w:r>
      <w:r>
        <w:rPr>
          <w:rFonts w:ascii="Times New Roman" w:hAnsi="Times New Roman" w:cs="Times New Roman"/>
          <w:iCs/>
          <w:color w:val="auto"/>
          <w:sz w:val="28"/>
          <w:szCs w:val="28"/>
        </w:rPr>
        <w:t>Положением о выпускной квалификационной работе по программе магистратуры в Финансовом университете», утвержденной приказом Финансового университета от 18.10.2021 г. №2203/о.</w:t>
      </w:r>
    </w:p>
    <w:p w:rsidR="00117582" w:rsidRDefault="009D6723">
      <w:pPr>
        <w:spacing w:line="26" w:lineRule="atLeast"/>
        <w:jc w:val="both"/>
        <w:rPr>
          <w:rFonts w:ascii="Times New Roman" w:eastAsia="Times New Roman" w:hAnsi="Times New Roman"/>
          <w:color w:val="auto"/>
          <w:sz w:val="28"/>
        </w:rPr>
      </w:pPr>
      <w:r>
        <w:rPr>
          <w:noProof/>
        </w:rPr>
        <mc:AlternateContent>
          <mc:Choice Requires="wps">
            <w:drawing>
              <wp:anchor distT="0" distB="0" distL="0" distR="0" simplePos="0" relativeHeight="5" behindDoc="1" locked="0" layoutInCell="0" allowOverlap="1" wp14:anchorId="419F635A">
                <wp:simplePos x="0" y="0"/>
                <wp:positionH relativeFrom="column">
                  <wp:posOffset>165735</wp:posOffset>
                </wp:positionH>
                <wp:positionV relativeFrom="paragraph">
                  <wp:posOffset>304800</wp:posOffset>
                </wp:positionV>
                <wp:extent cx="1835785" cy="7620"/>
                <wp:effectExtent l="13335" t="5080" r="5715" b="13970"/>
                <wp:wrapNone/>
                <wp:docPr id="1" name="Прямая соединительная линия 3"/>
                <wp:cNvGraphicFramePr/>
                <a:graphic xmlns:a="http://schemas.openxmlformats.org/drawingml/2006/main">
                  <a:graphicData uri="http://schemas.microsoft.com/office/word/2010/wordprocessingShape">
                    <wps:wsp>
                      <wps:cNvCnPr/>
                      <wps:spPr>
                        <a:xfrm>
                          <a:off x="0" y="0"/>
                          <a:ext cx="1835280" cy="1800"/>
                        </a:xfrm>
                        <a:prstGeom prst="line">
                          <a:avLst/>
                        </a:prstGeom>
                        <a:ln w="7619">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3.05pt,24pt" to="157.5pt,24.1pt" ID="Прямая соединительная линия 3" stroked="t" style="position:absolute" wp14:anchorId="419F635A">
                <v:stroke color="black" weight="7560" joinstyle="round" endcap="flat"/>
                <v:fill o:detectmouseclick="t" on="false"/>
                <w10:wrap type="none"/>
              </v:line>
            </w:pict>
          </mc:Fallback>
        </mc:AlternateContent>
      </w:r>
      <w:r>
        <w:rPr>
          <w:rFonts w:ascii="Times New Roman" w:eastAsia="Times New Roman" w:hAnsi="Times New Roman"/>
          <w:color w:val="auto"/>
          <w:sz w:val="28"/>
        </w:rPr>
        <w:t xml:space="preserve">Изменение темы выпускной квалификационной работы допускается не позднее, чем за два месяца до предполагаемой даты защиты; уточнение темы выпускной квалификационной работы – не позднее, чем за месяц до предполагаемой даты защиты. Изменение (уточнение) темы выпускной квалификационной работы осуществляется на основе личного заявления студента на имя заведующего кафедры </w:t>
      </w:r>
      <w:r>
        <w:rPr>
          <w:rFonts w:ascii="Times New Roman" w:eastAsia="Times New Roman" w:hAnsi="Times New Roman"/>
          <w:color w:val="auto"/>
          <w:sz w:val="28"/>
          <w:szCs w:val="28"/>
        </w:rPr>
        <w:t>«</w:t>
      </w:r>
      <w:r>
        <w:rPr>
          <w:rFonts w:ascii="Times New Roman" w:eastAsia="Times New Roman" w:hAnsi="Times New Roman"/>
          <w:sz w:val="28"/>
          <w:szCs w:val="28"/>
        </w:rPr>
        <w:t>Финансовый контроль и казначейское дело</w:t>
      </w:r>
      <w:r>
        <w:rPr>
          <w:rFonts w:ascii="Times New Roman" w:eastAsia="Times New Roman" w:hAnsi="Times New Roman"/>
          <w:color w:val="auto"/>
          <w:sz w:val="28"/>
          <w:szCs w:val="28"/>
        </w:rPr>
        <w:t>»</w:t>
      </w:r>
      <w:r>
        <w:rPr>
          <w:rFonts w:ascii="Times New Roman" w:eastAsia="Times New Roman" w:hAnsi="Times New Roman"/>
          <w:color w:val="auto"/>
          <w:sz w:val="28"/>
        </w:rPr>
        <w:t>, согласованного с научным руководителем. Уточнение (изменение) темы выпускной квалификационной работы после ее утверждения возможно исключительно при наличии существенных обстоятельств с разрешения</w:t>
      </w:r>
      <w:bookmarkStart w:id="15" w:name="page23"/>
      <w:bookmarkEnd w:id="15"/>
      <w:r>
        <w:rPr>
          <w:rFonts w:ascii="Times New Roman" w:eastAsia="Times New Roman" w:hAnsi="Times New Roman"/>
          <w:color w:val="auto"/>
          <w:sz w:val="28"/>
        </w:rPr>
        <w:t xml:space="preserve"> заведующего кафедры </w:t>
      </w:r>
      <w:r>
        <w:rPr>
          <w:rFonts w:ascii="Times New Roman" w:eastAsia="Times New Roman" w:hAnsi="Times New Roman"/>
          <w:color w:val="auto"/>
          <w:sz w:val="28"/>
          <w:szCs w:val="28"/>
        </w:rPr>
        <w:t>«</w:t>
      </w:r>
      <w:r>
        <w:rPr>
          <w:rFonts w:ascii="Times New Roman" w:eastAsia="Times New Roman" w:hAnsi="Times New Roman"/>
          <w:sz w:val="28"/>
          <w:szCs w:val="28"/>
        </w:rPr>
        <w:t>Финансовый контроль и казначейское дело</w:t>
      </w:r>
      <w:r>
        <w:rPr>
          <w:rFonts w:ascii="Times New Roman" w:eastAsia="Times New Roman" w:hAnsi="Times New Roman"/>
          <w:color w:val="auto"/>
          <w:sz w:val="28"/>
          <w:szCs w:val="28"/>
        </w:rPr>
        <w:t xml:space="preserve">» </w:t>
      </w:r>
      <w:r>
        <w:rPr>
          <w:rFonts w:ascii="Times New Roman" w:eastAsia="Times New Roman" w:hAnsi="Times New Roman"/>
          <w:color w:val="auto"/>
          <w:sz w:val="28"/>
        </w:rPr>
        <w:t>и оформляется приказом Финансового университета. План выпускной квалификационной работы утверждается в сроки, установленные графиком работы ВКР.</w:t>
      </w:r>
    </w:p>
    <w:p w:rsidR="00117582" w:rsidRDefault="009D6723">
      <w:pPr>
        <w:spacing w:line="26" w:lineRule="atLeast"/>
        <w:ind w:firstLine="0"/>
        <w:jc w:val="center"/>
        <w:rPr>
          <w:rFonts w:ascii="Times New Roman" w:eastAsia="Times New Roman" w:hAnsi="Times New Roman"/>
          <w:b/>
          <w:color w:val="auto"/>
          <w:sz w:val="28"/>
        </w:rPr>
      </w:pPr>
      <w:r>
        <w:rPr>
          <w:rFonts w:ascii="Times New Roman" w:eastAsia="Times New Roman" w:hAnsi="Times New Roman"/>
          <w:b/>
          <w:color w:val="auto"/>
          <w:sz w:val="28"/>
        </w:rPr>
        <w:t>3. Руководство и контроль подготовки ВКР</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Непосредственное руководство ВКР осуществляет научный руководитель из числа профессорско-преподавательского состава кафедры.</w:t>
      </w:r>
    </w:p>
    <w:p w:rsidR="00117582" w:rsidRDefault="009D6723">
      <w:pPr>
        <w:spacing w:line="26" w:lineRule="atLeast"/>
        <w:jc w:val="both"/>
        <w:rPr>
          <w:rFonts w:ascii="Times New Roman" w:eastAsia="Times New Roman" w:hAnsi="Times New Roman"/>
          <w:sz w:val="28"/>
        </w:rPr>
      </w:pPr>
      <w:r>
        <w:rPr>
          <w:rFonts w:ascii="Times New Roman" w:eastAsia="Times New Roman" w:hAnsi="Times New Roman"/>
          <w:color w:val="auto"/>
          <w:sz w:val="28"/>
        </w:rPr>
        <w:t xml:space="preserve">Обязанности руководителя ВКР, определенны </w:t>
      </w:r>
      <w:r>
        <w:rPr>
          <w:rFonts w:ascii="Times New Roman" w:hAnsi="Times New Roman" w:cs="Times New Roman"/>
          <w:iCs/>
          <w:color w:val="auto"/>
          <w:sz w:val="28"/>
          <w:szCs w:val="28"/>
        </w:rPr>
        <w:t>Положением о выпускной квалификационной работе по программе магистратуры в Финансовом университете», утвержденной приказом Финансового университета от 18.10.2021 г. №2203/о.</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В обязанности руководителя ВКР входит:</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 xml:space="preserve">разработка задания на ВКР по форме согласно </w:t>
      </w:r>
      <w:r>
        <w:rPr>
          <w:rFonts w:ascii="Times New Roman" w:eastAsia="Times New Roman" w:hAnsi="Times New Roman"/>
          <w:i/>
          <w:color w:val="auto"/>
          <w:sz w:val="28"/>
        </w:rPr>
        <w:t>Приложению 2</w:t>
      </w:r>
      <w:r>
        <w:rPr>
          <w:rFonts w:ascii="Times New Roman" w:eastAsia="Times New Roman" w:hAnsi="Times New Roman"/>
          <w:color w:val="auto"/>
          <w:sz w:val="28"/>
        </w:rPr>
        <w:t>;</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lastRenderedPageBreak/>
        <w:t>оказание помощи в подготовке плана ВКР и графика ее выполнения;</w:t>
      </w:r>
    </w:p>
    <w:p w:rsidR="00117582" w:rsidRDefault="009D6723">
      <w:pPr>
        <w:spacing w:line="26" w:lineRule="atLeast"/>
        <w:rPr>
          <w:rFonts w:ascii="Times New Roman" w:eastAsia="Times New Roman" w:hAnsi="Times New Roman"/>
          <w:color w:val="auto"/>
          <w:sz w:val="28"/>
        </w:rPr>
      </w:pPr>
      <w:r>
        <w:rPr>
          <w:rFonts w:ascii="Times New Roman" w:eastAsia="Times New Roman" w:hAnsi="Times New Roman"/>
          <w:color w:val="auto"/>
          <w:sz w:val="28"/>
        </w:rPr>
        <w:t>установление сроков выполнения ВКР по главам;</w:t>
      </w:r>
    </w:p>
    <w:p w:rsidR="00117582" w:rsidRDefault="009D6723">
      <w:pPr>
        <w:tabs>
          <w:tab w:val="left" w:pos="3520"/>
          <w:tab w:val="left" w:pos="5640"/>
          <w:tab w:val="left" w:pos="6300"/>
          <w:tab w:val="left" w:pos="7680"/>
          <w:tab w:val="left" w:pos="9440"/>
        </w:tabs>
        <w:spacing w:line="26" w:lineRule="atLeast"/>
        <w:rPr>
          <w:rFonts w:ascii="Times New Roman" w:eastAsia="Times New Roman" w:hAnsi="Times New Roman"/>
          <w:color w:val="auto"/>
          <w:sz w:val="28"/>
        </w:rPr>
      </w:pPr>
      <w:r>
        <w:rPr>
          <w:rFonts w:ascii="Times New Roman" w:eastAsia="Times New Roman" w:hAnsi="Times New Roman"/>
          <w:color w:val="auto"/>
          <w:sz w:val="28"/>
        </w:rPr>
        <w:t>консультирование обучающегося по подбору литературы и фактического материала;</w:t>
      </w:r>
    </w:p>
    <w:p w:rsidR="00117582" w:rsidRDefault="009D6723">
      <w:pPr>
        <w:spacing w:line="26" w:lineRule="atLeast"/>
        <w:rPr>
          <w:rFonts w:ascii="Times New Roman" w:eastAsia="Times New Roman" w:hAnsi="Times New Roman"/>
          <w:color w:val="auto"/>
          <w:sz w:val="28"/>
        </w:rPr>
      </w:pPr>
      <w:r>
        <w:rPr>
          <w:rFonts w:ascii="Times New Roman" w:eastAsia="Times New Roman" w:hAnsi="Times New Roman"/>
          <w:color w:val="auto"/>
          <w:sz w:val="28"/>
        </w:rPr>
        <w:t>содействие в выборе методики исследования;</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проведение систематических консультаций с обучающимся по проблематике работы, предоставление квалифицированных рекомендаций по содержанию ВКР;</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осуществление постоянного контроля за ходом выполнения ВКР в соответствии с планом и графиком ее выполнения;</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осуществление контроля за качеством подготовки ВКР и принятие решения о размещении завершенной ВКР обучающимся на ИОП;</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информирование заведующего кафедрой в случае несоблюдения обучающимся графика подготовки ВКР;</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консультирование обучающегося при подготовке презентации и доклада для защиты ВКР;</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 xml:space="preserve">представление письменного отзыва о работе обучающегося в период подготовки ВКР по форме согласно </w:t>
      </w:r>
      <w:r>
        <w:rPr>
          <w:rFonts w:ascii="Times New Roman" w:eastAsia="Times New Roman" w:hAnsi="Times New Roman"/>
          <w:i/>
          <w:color w:val="auto"/>
          <w:sz w:val="28"/>
        </w:rPr>
        <w:t>Приложению 3</w:t>
      </w:r>
      <w:r>
        <w:rPr>
          <w:rFonts w:ascii="Times New Roman" w:eastAsia="Times New Roman" w:hAnsi="Times New Roman"/>
          <w:color w:val="auto"/>
          <w:sz w:val="28"/>
        </w:rPr>
        <w:t>.</w:t>
      </w:r>
    </w:p>
    <w:p w:rsidR="00117582" w:rsidRDefault="009D6723">
      <w:pPr>
        <w:spacing w:line="26" w:lineRule="atLeast"/>
        <w:rPr>
          <w:rFonts w:ascii="Times New Roman" w:eastAsia="Times New Roman" w:hAnsi="Times New Roman"/>
          <w:color w:val="auto"/>
          <w:sz w:val="28"/>
        </w:rPr>
      </w:pPr>
      <w:r>
        <w:rPr>
          <w:rFonts w:ascii="Times New Roman" w:eastAsia="Times New Roman" w:hAnsi="Times New Roman"/>
          <w:color w:val="auto"/>
          <w:sz w:val="28"/>
        </w:rPr>
        <w:t xml:space="preserve">3.2 Обязанности обучающегося, определенные пунктом 3.6 Положения о ВКР </w:t>
      </w:r>
    </w:p>
    <w:p w:rsidR="00117582" w:rsidRDefault="009D6723">
      <w:pPr>
        <w:spacing w:line="26" w:lineRule="atLeast"/>
        <w:rPr>
          <w:rFonts w:ascii="Times New Roman" w:eastAsia="Times New Roman" w:hAnsi="Times New Roman"/>
          <w:i/>
          <w:color w:val="auto"/>
          <w:sz w:val="28"/>
        </w:rPr>
      </w:pPr>
      <w:r>
        <w:rPr>
          <w:rFonts w:ascii="Times New Roman" w:eastAsia="Times New Roman" w:hAnsi="Times New Roman"/>
          <w:i/>
          <w:color w:val="auto"/>
          <w:sz w:val="28"/>
        </w:rPr>
        <w:t>Обучающийся обязан:</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 xml:space="preserve">систематически работать над ВКР в соответствии с установленными сроками и требованиями, использовать методические рекомендации </w:t>
      </w:r>
      <w:bookmarkStart w:id="16" w:name="page24"/>
      <w:bookmarkEnd w:id="16"/>
      <w:r>
        <w:rPr>
          <w:rFonts w:ascii="Times New Roman" w:eastAsia="Times New Roman" w:hAnsi="Times New Roman"/>
          <w:color w:val="auto"/>
          <w:sz w:val="28"/>
        </w:rPr>
        <w:t>выпускающего кафедры;</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регулярно встречаться с руководителем ВКР и информировать его о проделанной работе.</w:t>
      </w:r>
    </w:p>
    <w:p w:rsidR="00117582" w:rsidRDefault="009D6723">
      <w:pPr>
        <w:spacing w:line="26" w:lineRule="atLeast"/>
        <w:rPr>
          <w:rFonts w:ascii="Times New Roman" w:eastAsia="Times New Roman" w:hAnsi="Times New Roman"/>
          <w:color w:val="auto"/>
          <w:sz w:val="28"/>
        </w:rPr>
      </w:pPr>
      <w:r>
        <w:rPr>
          <w:rFonts w:ascii="Times New Roman" w:eastAsia="Times New Roman" w:hAnsi="Times New Roman"/>
          <w:color w:val="auto"/>
          <w:sz w:val="28"/>
        </w:rPr>
        <w:t>представить ВКР в установленные сроки.</w:t>
      </w:r>
    </w:p>
    <w:p w:rsidR="00117582" w:rsidRDefault="009D6723">
      <w:pPr>
        <w:spacing w:line="26" w:lineRule="atLeast"/>
        <w:rPr>
          <w:rFonts w:ascii="Times New Roman" w:eastAsia="Times New Roman" w:hAnsi="Times New Roman"/>
          <w:i/>
          <w:color w:val="auto"/>
          <w:sz w:val="28"/>
        </w:rPr>
      </w:pPr>
      <w:r>
        <w:rPr>
          <w:rFonts w:ascii="Times New Roman" w:eastAsia="Times New Roman" w:hAnsi="Times New Roman"/>
          <w:i/>
          <w:color w:val="auto"/>
          <w:sz w:val="28"/>
        </w:rPr>
        <w:t>Кафедра:</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szCs w:val="28"/>
        </w:rPr>
        <w:t>разрабатывает методические рекомендации по подготовке и защите ВКР</w:t>
      </w:r>
      <w:r>
        <w:rPr>
          <w:rFonts w:ascii="Times New Roman" w:eastAsia="Times New Roman" w:hAnsi="Times New Roman"/>
          <w:i/>
          <w:color w:val="auto"/>
          <w:sz w:val="28"/>
        </w:rPr>
        <w:t>,</w:t>
      </w:r>
      <w:r>
        <w:rPr>
          <w:rFonts w:ascii="Times New Roman" w:eastAsia="Times New Roman" w:hAnsi="Times New Roman"/>
          <w:color w:val="auto"/>
          <w:sz w:val="28"/>
        </w:rPr>
        <w:t xml:space="preserve"> которые определяют требования к содержанию ВКР с учетом направления подготовки и критерии оценки ВКР, правила защиты ВКР и требования к отзыву руководителя о работе обучающегося в период подготовки ВКР;</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осуществляет контроль регулярности и качества взаимодействия обучающихся и руководителей ВКР, а также хода подготовки ВКР; в случае выявления нарушений установленных требований и норм принимает меры к их устранению и информирует о нарушениях руководство факультета;</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контролирует своевременное размещение ВКР на ИОП обучающимися; информирует декана факультета об отсутствии ВКР обучающегося на ИОП и о непредставлении ВКР к защите.</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Руководитель присутствует при защите студентом выпускной квалификационной работы в ходе государственной итоговой аттестации.</w:t>
      </w:r>
    </w:p>
    <w:p w:rsidR="00117582" w:rsidRDefault="009D6723">
      <w:pPr>
        <w:pStyle w:val="af9"/>
        <w:numPr>
          <w:ilvl w:val="1"/>
          <w:numId w:val="2"/>
        </w:numPr>
        <w:tabs>
          <w:tab w:val="left" w:pos="3520"/>
        </w:tabs>
        <w:spacing w:line="26" w:lineRule="atLeast"/>
        <w:ind w:left="709" w:hanging="709"/>
        <w:jc w:val="center"/>
        <w:rPr>
          <w:rFonts w:ascii="Times New Roman" w:eastAsia="Times New Roman" w:hAnsi="Times New Roman"/>
          <w:b/>
          <w:color w:val="auto"/>
          <w:sz w:val="28"/>
        </w:rPr>
      </w:pPr>
      <w:r>
        <w:rPr>
          <w:rFonts w:ascii="Times New Roman" w:eastAsia="Times New Roman" w:hAnsi="Times New Roman"/>
          <w:b/>
          <w:color w:val="auto"/>
          <w:sz w:val="28"/>
        </w:rPr>
        <w:t>4. Структура и содержание ВКР</w:t>
      </w:r>
    </w:p>
    <w:p w:rsidR="00117582" w:rsidRDefault="009D6723">
      <w:pPr>
        <w:spacing w:line="26" w:lineRule="atLeast"/>
        <w:jc w:val="both"/>
        <w:rPr>
          <w:rFonts w:ascii="Times New Roman" w:eastAsia="Times New Roman" w:hAnsi="Times New Roman"/>
          <w:sz w:val="28"/>
        </w:rPr>
      </w:pPr>
      <w:r>
        <w:rPr>
          <w:rFonts w:ascii="Times New Roman" w:eastAsia="Times New Roman" w:hAnsi="Times New Roman"/>
          <w:color w:val="auto"/>
          <w:sz w:val="28"/>
        </w:rPr>
        <w:t>Требования к содержанию и объему каждого из разделов ВКР в соответствии с</w:t>
      </w:r>
      <w:r>
        <w:rPr>
          <w:rFonts w:ascii="Times New Roman" w:hAnsi="Times New Roman" w:cs="Times New Roman"/>
          <w:iCs/>
          <w:color w:val="auto"/>
          <w:sz w:val="28"/>
          <w:szCs w:val="28"/>
        </w:rPr>
        <w:t xml:space="preserve"> Положением о выпускной квалификационной работе по </w:t>
      </w:r>
      <w:r>
        <w:rPr>
          <w:rFonts w:ascii="Times New Roman" w:hAnsi="Times New Roman" w:cs="Times New Roman"/>
          <w:iCs/>
          <w:color w:val="auto"/>
          <w:sz w:val="28"/>
          <w:szCs w:val="28"/>
        </w:rPr>
        <w:lastRenderedPageBreak/>
        <w:t>программе магистратуры в Финансовом университете», утвержденной приказом Финансового университета от 18.10.2021 г. №2203/о.</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Выпускная квалификационная работа включает:</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титульный лист;</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оглавление;</w:t>
      </w:r>
    </w:p>
    <w:p w:rsidR="00117582" w:rsidRDefault="009D6723">
      <w:pPr>
        <w:spacing w:line="26" w:lineRule="atLeast"/>
        <w:rPr>
          <w:rFonts w:ascii="Times New Roman" w:eastAsia="Times New Roman" w:hAnsi="Times New Roman"/>
          <w:color w:val="auto"/>
          <w:sz w:val="28"/>
        </w:rPr>
      </w:pPr>
      <w:r>
        <w:rPr>
          <w:rFonts w:ascii="Times New Roman" w:eastAsia="Times New Roman" w:hAnsi="Times New Roman"/>
          <w:color w:val="auto"/>
          <w:sz w:val="28"/>
        </w:rPr>
        <w:t xml:space="preserve">введение, основную часть, структурированную на главы и параграфы, заключение; </w:t>
      </w:r>
      <w:bookmarkStart w:id="17" w:name="page25"/>
      <w:bookmarkEnd w:id="17"/>
    </w:p>
    <w:p w:rsidR="00117582" w:rsidRDefault="009D6723">
      <w:pPr>
        <w:spacing w:line="26" w:lineRule="atLeast"/>
        <w:rPr>
          <w:rFonts w:ascii="Times New Roman" w:eastAsia="Times New Roman" w:hAnsi="Times New Roman"/>
          <w:color w:val="auto"/>
          <w:sz w:val="28"/>
        </w:rPr>
      </w:pPr>
      <w:r>
        <w:rPr>
          <w:rFonts w:ascii="Times New Roman" w:eastAsia="Times New Roman" w:hAnsi="Times New Roman"/>
          <w:color w:val="auto"/>
          <w:sz w:val="28"/>
        </w:rPr>
        <w:t>список использованных источников;</w:t>
      </w:r>
    </w:p>
    <w:p w:rsidR="00117582" w:rsidRDefault="009D6723">
      <w:pPr>
        <w:spacing w:line="26" w:lineRule="atLeast"/>
        <w:rPr>
          <w:rFonts w:ascii="Times New Roman" w:eastAsia="Times New Roman" w:hAnsi="Times New Roman"/>
          <w:color w:val="auto"/>
          <w:sz w:val="28"/>
        </w:rPr>
      </w:pPr>
      <w:r>
        <w:rPr>
          <w:rFonts w:ascii="Times New Roman" w:eastAsia="Times New Roman" w:hAnsi="Times New Roman"/>
          <w:color w:val="auto"/>
          <w:sz w:val="28"/>
        </w:rPr>
        <w:t>приложения (при наличии).</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i/>
          <w:color w:val="auto"/>
          <w:sz w:val="28"/>
          <w:szCs w:val="28"/>
        </w:rPr>
        <w:t xml:space="preserve">Введение </w:t>
      </w:r>
      <w:r>
        <w:rPr>
          <w:rFonts w:ascii="Times New Roman" w:eastAsia="Times New Roman" w:hAnsi="Times New Roman"/>
          <w:color w:val="auto"/>
          <w:sz w:val="28"/>
          <w:szCs w:val="28"/>
        </w:rPr>
        <w:t>выпускной квалификационной работы должно содержать</w:t>
      </w:r>
      <w:r>
        <w:rPr>
          <w:rFonts w:ascii="Times New Roman" w:eastAsia="Times New Roman" w:hAnsi="Times New Roman"/>
          <w:i/>
          <w:color w:val="auto"/>
          <w:sz w:val="28"/>
          <w:szCs w:val="28"/>
        </w:rPr>
        <w:t xml:space="preserve"> </w:t>
      </w:r>
      <w:r>
        <w:rPr>
          <w:rFonts w:ascii="Times New Roman" w:eastAsia="Times New Roman" w:hAnsi="Times New Roman"/>
          <w:color w:val="auto"/>
          <w:sz w:val="28"/>
          <w:szCs w:val="28"/>
        </w:rPr>
        <w:t>обоснование выбора темы, ее актуальность, цели и задачи, а также предмет исследования, круг рассматриваемых проблем, степень научной разработанности выбранной темы. Цель выпускной квалификационной работы должна быть направлена на обоснование предложений и рекомендаций по решению выявленных проблем на основе изучения выбранной темы. Необходимость достижения поставленной цели обуславливает выбор задач исследования. Как правило, их формулировка осуществляется в редакции «изучить», «проанализировать», «определить», «разработать» и т.д. Задачи выпускной квалификационной работы определяют ее содержание. Объем введения выпускной квалификационной работы — 2-3 страницы.</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i/>
          <w:color w:val="auto"/>
          <w:sz w:val="28"/>
          <w:szCs w:val="28"/>
        </w:rPr>
        <w:t xml:space="preserve">Основная часть </w:t>
      </w:r>
      <w:r>
        <w:rPr>
          <w:rFonts w:ascii="Times New Roman" w:eastAsia="Times New Roman" w:hAnsi="Times New Roman"/>
          <w:color w:val="auto"/>
          <w:sz w:val="28"/>
          <w:szCs w:val="28"/>
        </w:rPr>
        <w:t>выпускной квалификационной работы содержит,</w:t>
      </w:r>
      <w:r>
        <w:rPr>
          <w:rFonts w:ascii="Times New Roman" w:eastAsia="Times New Roman" w:hAnsi="Times New Roman"/>
          <w:i/>
          <w:color w:val="auto"/>
          <w:sz w:val="28"/>
          <w:szCs w:val="28"/>
        </w:rPr>
        <w:t xml:space="preserve"> </w:t>
      </w:r>
      <w:r>
        <w:rPr>
          <w:rFonts w:ascii="Times New Roman" w:eastAsia="Times New Roman" w:hAnsi="Times New Roman"/>
          <w:color w:val="auto"/>
          <w:sz w:val="28"/>
          <w:szCs w:val="28"/>
        </w:rPr>
        <w:t>как</w:t>
      </w:r>
      <w:r>
        <w:rPr>
          <w:rFonts w:ascii="Times New Roman" w:eastAsia="Times New Roman" w:hAnsi="Times New Roman"/>
          <w:i/>
          <w:color w:val="auto"/>
          <w:sz w:val="28"/>
          <w:szCs w:val="28"/>
        </w:rPr>
        <w:t xml:space="preserve"> </w:t>
      </w:r>
      <w:r>
        <w:rPr>
          <w:rFonts w:ascii="Times New Roman" w:eastAsia="Times New Roman" w:hAnsi="Times New Roman"/>
          <w:color w:val="auto"/>
          <w:sz w:val="28"/>
          <w:szCs w:val="28"/>
        </w:rPr>
        <w:t>правило, три главы, в т.ч. теоретическую (методическую) и практическую. Каждая глава состоит из двух и более параграфов. Название главы не должно повторять название темы, а название параграфов — названия глав. Параграфы на составные части не подразделяются.</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Содержание основной части должно соответствовать избранной теме и раскрывать ее. В первой главе работы определяются теоретические аспекты темы (содержание понятий, их классификации, принципы, формы и методы организации и т.д.), формулируются традиционные и дискуссионные точки зрения на исследуемые вопросы, дается характеристика нормативной правовой базы, может рассматриваться исторический и зарубежный опыт. Во второй главе анализируется практическое состояние изучаемых вопросов (в т.ч. с использованием материала, собранного в ходе учебной и производственной (преддипломной) практики); обобщаются результаты анализа, описываются выявленные закономерности и тенденции; дается оценка эффективности исследуемых процессов. Характеристика проблемных вопросов и определение </w:t>
      </w:r>
      <w:bookmarkStart w:id="18" w:name="page26"/>
      <w:bookmarkEnd w:id="18"/>
      <w:r>
        <w:rPr>
          <w:rFonts w:ascii="Times New Roman" w:eastAsia="Times New Roman" w:hAnsi="Times New Roman"/>
          <w:color w:val="auto"/>
          <w:sz w:val="28"/>
          <w:szCs w:val="28"/>
        </w:rPr>
        <w:t>направлений развития в исследуемой области отражается в третьей главе выпускной квалификационной работы. В ней формулируются выводы, предложения и рекомендации по решению актуальных задач и обозначенных проблем. Особое внимание может уделяться развитию нормативных правовых актов.</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Исследование вопросов темы проводится с использованием общих методов научного познания: эмпирического (сравнение, сбор и изучение данных) и статистического исследования (индексного, корреляционного и </w:t>
      </w:r>
      <w:r>
        <w:rPr>
          <w:rFonts w:ascii="Times New Roman" w:eastAsia="Times New Roman" w:hAnsi="Times New Roman"/>
          <w:color w:val="auto"/>
          <w:sz w:val="28"/>
          <w:szCs w:val="28"/>
        </w:rPr>
        <w:lastRenderedPageBreak/>
        <w:t>дисперсионного, динамических рядов, обобщающих показателей), синтеза теоретического и практического материала, формальной логики. При обработке и систематизации информации применяются методы группировок, классификации, сравнительного, логического и эконометрического анализа. Результаты анализа фактического материала должны быть представлены в виде диаграмм, таблиц, графиков, рисунков и т.п., на основе которых должны быть сделаны выводы.</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color w:val="auto"/>
          <w:sz w:val="28"/>
          <w:szCs w:val="28"/>
        </w:rPr>
        <w:t>Основная часть выпускной квалификационной работы должна: содержать три главы, отразить знание студентом экономических понятий и категорий, закономерностей функционирования системы контроллинга; соответствовать действующим нормативным правовым актам, регулирующим вопросы по избранной теме, не иметь терминологических ошибок; содержать расчеты и оценку показателей, характеризующих исследуемые процессы; отразить умение студента проводить самостоятельный анализ и выявлять проблемы по обозначенной теме, обосновывать пути решения, формировать прогнозы дальнейшего развития. Описание исторического и зарубежного опыта должно сопровождаться оценкой возможности его использования в Российской Федерации. Стиль изложения материала должен быть научным.</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Первая глава содержит исторические, теоретические и методические аспекты исследуемой проблемы. В ней содержится обзор используемых источников информации по теме ВКР, описание объекта и предмета </w:t>
      </w:r>
      <w:bookmarkStart w:id="19" w:name="page27"/>
      <w:bookmarkEnd w:id="19"/>
      <w:r>
        <w:rPr>
          <w:rFonts w:ascii="Times New Roman" w:eastAsia="Times New Roman" w:hAnsi="Times New Roman"/>
          <w:color w:val="auto"/>
          <w:sz w:val="28"/>
          <w:szCs w:val="28"/>
        </w:rPr>
        <w:t xml:space="preserve">исследования, различные теоретические концепции, принятые понятия и их классификации, а также своя аргументированная позиция по данному вопросу. </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color w:val="auto"/>
          <w:sz w:val="28"/>
          <w:szCs w:val="28"/>
        </w:rPr>
        <w:t>Сведения, содержащиеся в этой главе, должны давать полное представление о состоянии и степени изученности поставленной проблемы.</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Написание первой главы проводится на базе предварительно подобранных литературных источников, в которых освещаются вопросы, в той или иной степени раскрывающие тему ВКР. </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color w:val="auto"/>
          <w:sz w:val="28"/>
          <w:szCs w:val="28"/>
        </w:rPr>
        <w:t>Особое внимание следует обратить на законодательную, нормативную и специальную документацию, посвященную вопросам, связанным с предметом и объектом исследования.</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Объем этой главы должен составлять 20–30 % от всего объема ВКР. Завершается первая глава обоснованием необходимости проведения аналитической части работы. </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color w:val="auto"/>
          <w:sz w:val="28"/>
          <w:szCs w:val="28"/>
        </w:rPr>
        <w:t>Глава должна иметь название, отражающее существо изложенного в нем материала. Не допускается выносить в качестве названия этой главы заголовки «Теоретическая часть», «Обзор литературных источников» и т.д.</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color w:val="auto"/>
          <w:sz w:val="28"/>
          <w:szCs w:val="28"/>
        </w:rPr>
        <w:t>Во второй главе ВКР анализируются особенности объекта исследования, а также практические аспекты проблем, рассмотренных в первой главе ВКР. Вторая глава посвящена анализу практического материала, собранного во время производственной (преддипломной) практики. В ней содержится:</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color w:val="auto"/>
          <w:sz w:val="28"/>
          <w:szCs w:val="28"/>
        </w:rPr>
        <w:t>анализ конкретного материала по избранной теме (на примере конкретной организации, отрасли, региона, страны) желательно за период не менее 3 лет;</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color w:val="auto"/>
          <w:sz w:val="28"/>
          <w:szCs w:val="28"/>
        </w:rPr>
        <w:lastRenderedPageBreak/>
        <w:t>сравнительный анализ с действующей практикой (на примере ряда организаций, отрасли (отраслей), региона (регионов), страны;</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color w:val="auto"/>
          <w:sz w:val="28"/>
          <w:szCs w:val="28"/>
        </w:rPr>
        <w:t>описание выявленных закономерностей, проблем и тенденций развития объекта и предмета исследования;</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color w:val="auto"/>
          <w:sz w:val="28"/>
          <w:szCs w:val="28"/>
        </w:rPr>
        <w:t>оценка эффективности принятых решений (на примере конкретной организации, отрасли, региона, страны).</w:t>
      </w:r>
      <w:bookmarkStart w:id="20" w:name="page28"/>
      <w:bookmarkEnd w:id="20"/>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color w:val="auto"/>
          <w:sz w:val="28"/>
          <w:szCs w:val="28"/>
        </w:rPr>
        <w:t>В ходе анализа используются аналитические таблицы, расчеты, формулы, схемы, диаграммы и графики. Объем второй главы должен составлять, как правило, 15–25% от всего объема ВКР.</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color w:val="auto"/>
          <w:sz w:val="28"/>
          <w:szCs w:val="28"/>
        </w:rPr>
        <w:t>В третьей главе рассматриваются и обосновываются направления решения выявленных проблем, предлагаются пути решения исследуемой (разрабатываемой) проблемы; конкретные практические рекомендации и предложения по совершенствованию исследуемых (разрабатываемых) явлений и процессов (если ВКР состоит из двух глав, указанное здесь содержание третьей главы находит отражение во второй практической главе).</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color w:val="auto"/>
          <w:sz w:val="28"/>
          <w:szCs w:val="28"/>
        </w:rPr>
        <w:t>В данной главе должны быть сделаны самостоятельные выводы и представлены экономические расчеты. Объем третьей главы должен составлять, как правило, 20–40% от всего объема ВКР.</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color w:val="auto"/>
          <w:sz w:val="28"/>
          <w:szCs w:val="28"/>
        </w:rPr>
        <w:t>При подготовке основной части выпускной квалификационной работы обязательными являются ссылки на использованные студентом источники (научную, методическую или учебную литературу, научные публикации и т.д.). Наличие ссылок свидетельствует о качестве изучения темы, научной добросовестности автора работы. Воспроизведение материала без указания на источник квалифицируется как плагиат.</w:t>
      </w:r>
    </w:p>
    <w:p w:rsidR="00117582" w:rsidRDefault="009D6723">
      <w:pPr>
        <w:spacing w:line="26" w:lineRule="atLeast"/>
        <w:jc w:val="both"/>
        <w:rPr>
          <w:rFonts w:ascii="Times New Roman" w:hAnsi="Times New Roman" w:cs="Times New Roman"/>
          <w:color w:val="auto"/>
          <w:sz w:val="28"/>
        </w:rPr>
      </w:pPr>
      <w:r>
        <w:rPr>
          <w:rFonts w:ascii="Times New Roman" w:eastAsia="Times New Roman" w:hAnsi="Times New Roman"/>
          <w:i/>
          <w:color w:val="auto"/>
          <w:sz w:val="28"/>
          <w:szCs w:val="28"/>
        </w:rPr>
        <w:t xml:space="preserve">Заключение </w:t>
      </w:r>
      <w:r>
        <w:rPr>
          <w:rFonts w:ascii="Times New Roman" w:eastAsia="Times New Roman" w:hAnsi="Times New Roman"/>
          <w:color w:val="auto"/>
          <w:sz w:val="28"/>
          <w:szCs w:val="28"/>
        </w:rPr>
        <w:t>выпускной квалификационной работы является ее</w:t>
      </w:r>
      <w:r>
        <w:rPr>
          <w:rFonts w:ascii="Times New Roman" w:eastAsia="Times New Roman" w:hAnsi="Times New Roman"/>
          <w:i/>
          <w:color w:val="auto"/>
          <w:sz w:val="28"/>
          <w:szCs w:val="28"/>
        </w:rPr>
        <w:t xml:space="preserve"> </w:t>
      </w:r>
      <w:r>
        <w:rPr>
          <w:rFonts w:ascii="Times New Roman" w:eastAsia="Times New Roman" w:hAnsi="Times New Roman"/>
          <w:color w:val="auto"/>
          <w:sz w:val="28"/>
          <w:szCs w:val="28"/>
        </w:rPr>
        <w:t xml:space="preserve">завершающей частью, которая содержит выводы и предложения, полученные в ходе исследования. </w:t>
      </w:r>
      <w:r>
        <w:rPr>
          <w:rFonts w:ascii="Times New Roman" w:hAnsi="Times New Roman" w:cs="Times New Roman"/>
          <w:color w:val="auto"/>
          <w:sz w:val="28"/>
        </w:rPr>
        <w:t xml:space="preserve">Заключение </w:t>
      </w:r>
      <w:r>
        <w:rPr>
          <w:rFonts w:ascii="Symbol" w:eastAsia="Symbol" w:hAnsi="Symbol" w:cs="Symbol"/>
          <w:color w:val="auto"/>
          <w:sz w:val="28"/>
        </w:rPr>
        <w:t></w:t>
      </w:r>
      <w:r>
        <w:rPr>
          <w:rFonts w:ascii="Times New Roman" w:hAnsi="Times New Roman" w:cs="Times New Roman"/>
          <w:color w:val="auto"/>
          <w:sz w:val="28"/>
        </w:rPr>
        <w:t xml:space="preserve"> последовательное логически стройное изложение итогов и их соотношение с общей целью и конкретными задачами, поставленными и сформулированными во введении. </w:t>
      </w:r>
      <w:r>
        <w:rPr>
          <w:rFonts w:ascii="Times New Roman" w:hAnsi="Times New Roman" w:cs="Times New Roman"/>
          <w:color w:val="auto"/>
          <w:sz w:val="28"/>
        </w:rPr>
        <w:tab/>
        <w:t>Заключение, как и введение, можно начать с краткого упоминания значимости выбранного направления исследования, переходящего в анализ полученных результатов. Следует по пунктам систематизировать основные выводы и предложения, сделанные в работе, указать, на что они направлены.</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color w:val="auto"/>
          <w:sz w:val="28"/>
          <w:szCs w:val="28"/>
        </w:rPr>
        <w:t>Заключение используется при подготовке доклада студента для защиты выпускной квалификационной работы. Объем заключения — 3–5 страниц.</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i/>
          <w:color w:val="auto"/>
          <w:sz w:val="28"/>
          <w:szCs w:val="28"/>
        </w:rPr>
        <w:t xml:space="preserve">Список использованных источников </w:t>
      </w:r>
      <w:r>
        <w:rPr>
          <w:rFonts w:ascii="Times New Roman" w:eastAsia="Times New Roman" w:hAnsi="Times New Roman"/>
          <w:color w:val="auto"/>
          <w:sz w:val="28"/>
          <w:szCs w:val="28"/>
        </w:rPr>
        <w:t>должен содержать сведения о</w:t>
      </w:r>
      <w:r>
        <w:rPr>
          <w:rFonts w:ascii="Times New Roman" w:eastAsia="Times New Roman" w:hAnsi="Times New Roman"/>
          <w:i/>
          <w:color w:val="auto"/>
          <w:sz w:val="28"/>
          <w:szCs w:val="28"/>
        </w:rPr>
        <w:t xml:space="preserve"> </w:t>
      </w:r>
      <w:r>
        <w:rPr>
          <w:rFonts w:ascii="Times New Roman" w:eastAsia="Times New Roman" w:hAnsi="Times New Roman"/>
          <w:color w:val="auto"/>
          <w:sz w:val="28"/>
          <w:szCs w:val="28"/>
        </w:rPr>
        <w:t>нормативных правовых актах, учебных, методических и научных изданиях (на русском и иностранном языках), публикациях в периодической печати, а также базах данных, информационно-справочных системах и Интернет-</w:t>
      </w:r>
      <w:bookmarkStart w:id="21" w:name="page29"/>
      <w:bookmarkEnd w:id="21"/>
      <w:r>
        <w:rPr>
          <w:rFonts w:ascii="Times New Roman" w:eastAsia="Times New Roman" w:hAnsi="Times New Roman"/>
          <w:color w:val="auto"/>
          <w:sz w:val="28"/>
          <w:szCs w:val="28"/>
        </w:rPr>
        <w:t xml:space="preserve">ресурсах, использованных студентом в ходе выполнения выпускной квалификационной работы. Для написания работы студент должен использовать не менее 40–50 источников. </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color w:val="auto"/>
          <w:sz w:val="28"/>
          <w:szCs w:val="28"/>
        </w:rPr>
        <w:lastRenderedPageBreak/>
        <w:t xml:space="preserve">В составе </w:t>
      </w:r>
      <w:r>
        <w:rPr>
          <w:rFonts w:ascii="Times New Roman" w:eastAsia="Times New Roman" w:hAnsi="Times New Roman"/>
          <w:i/>
          <w:color w:val="auto"/>
          <w:sz w:val="28"/>
          <w:szCs w:val="28"/>
        </w:rPr>
        <w:t>приложений</w:t>
      </w:r>
      <w:r>
        <w:rPr>
          <w:rFonts w:ascii="Times New Roman" w:eastAsia="Times New Roman" w:hAnsi="Times New Roman"/>
          <w:color w:val="auto"/>
          <w:sz w:val="28"/>
          <w:szCs w:val="28"/>
        </w:rPr>
        <w:t xml:space="preserve"> могут быть представлены графики, таблицы, схемы, рисунки, позволяющие раскрыть тему, имеющие вспомогательное значение для текста работы, но не включенные в ее основную часть. </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color w:val="auto"/>
          <w:sz w:val="28"/>
          <w:szCs w:val="28"/>
        </w:rPr>
        <w:t>Объем выпускной квалификационной работы составляет 80 до 100 страниц (без учета приложений).</w:t>
      </w:r>
    </w:p>
    <w:p w:rsidR="00117582" w:rsidRDefault="00117582">
      <w:pPr>
        <w:tabs>
          <w:tab w:val="left" w:pos="3660"/>
        </w:tabs>
        <w:spacing w:line="26" w:lineRule="atLeast"/>
        <w:ind w:left="360" w:firstLine="0"/>
        <w:jc w:val="center"/>
        <w:rPr>
          <w:rFonts w:ascii="Times New Roman" w:eastAsia="Times New Roman" w:hAnsi="Times New Roman"/>
          <w:b/>
          <w:color w:val="auto"/>
          <w:sz w:val="28"/>
        </w:rPr>
      </w:pPr>
    </w:p>
    <w:p w:rsidR="00117582" w:rsidRDefault="00117582">
      <w:pPr>
        <w:tabs>
          <w:tab w:val="left" w:pos="3660"/>
        </w:tabs>
        <w:spacing w:line="26" w:lineRule="atLeast"/>
        <w:ind w:left="360" w:firstLine="0"/>
        <w:jc w:val="center"/>
        <w:rPr>
          <w:rFonts w:ascii="Times New Roman" w:eastAsia="Times New Roman" w:hAnsi="Times New Roman"/>
          <w:b/>
          <w:color w:val="auto"/>
          <w:sz w:val="28"/>
        </w:rPr>
      </w:pPr>
    </w:p>
    <w:p w:rsidR="00117582" w:rsidRDefault="009D6723">
      <w:pPr>
        <w:tabs>
          <w:tab w:val="left" w:pos="3660"/>
        </w:tabs>
        <w:spacing w:line="26" w:lineRule="atLeast"/>
        <w:ind w:left="360" w:firstLine="0"/>
        <w:jc w:val="center"/>
        <w:rPr>
          <w:rFonts w:ascii="Times New Roman" w:eastAsia="Times New Roman" w:hAnsi="Times New Roman"/>
          <w:b/>
          <w:color w:val="auto"/>
          <w:sz w:val="28"/>
        </w:rPr>
      </w:pPr>
      <w:r>
        <w:rPr>
          <w:rFonts w:ascii="Times New Roman" w:eastAsia="Times New Roman" w:hAnsi="Times New Roman"/>
          <w:b/>
          <w:color w:val="auto"/>
          <w:sz w:val="28"/>
        </w:rPr>
        <w:t>5. Порядок подготовки ВКР</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Студент выполняет выпускную квалификационную работу согласно графику, составленному совместно с назначенным руководителем. Сроки подготовки и представления работы на кафедру регулируются п. 5.2–5.3 Положения о ВКР.</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Кафедра осуществляет постоянный контроль за ходом подготовки выпускных квалификационных работ. На заседаниях кафедры научные руководители регулярно информируют о подготовке студентами выпускных квалификационных работ и соблюдении установленного графика. В случае невыполнения графика на заседании кафедры могут быть заслушаны отчеты студентов о ходе подготовки выпускной квалификационной работы.</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Обучающийся обязан разместить законченную и оформленную в соответствии с методическими рекомендациями кафедры ВКР в электронном виде (далее – ЭВКР) на ИОП не позднее 10-и календарных дней до начала ГИА согласно календарному графику, ежегодно утверждаемому приказом об организации учебного процесса.</w:t>
      </w:r>
      <w:bookmarkStart w:id="22" w:name="page30"/>
      <w:bookmarkEnd w:id="22"/>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Если обучающийся не разместил ЭВКР на ИОП в установленные сроки, заведующий кафедры незамедлительно служебной запиской информирует декана факультета о необходимости подготовки проекта приказа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Руководитель после размещения законченной ВКР на ИОП составляет письменный отзыв о работе обучающегося в период подготовки ВКР и размещает его на ИОП. Руководитель обеспечивает ознакомление обучающегося с отзывом не позднее, чем за 5 календарных дней до даты защиты ВКР.</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s="Times New Roman"/>
          <w:color w:val="auto"/>
          <w:sz w:val="28"/>
          <w:szCs w:val="28"/>
        </w:rPr>
        <w:t xml:space="preserve">В </w:t>
      </w:r>
      <w:r>
        <w:rPr>
          <w:rFonts w:ascii="Times New Roman" w:eastAsia="Times New Roman" w:hAnsi="Times New Roman" w:cs="Times New Roman"/>
          <w:b/>
          <w:i/>
          <w:color w:val="auto"/>
          <w:sz w:val="28"/>
          <w:szCs w:val="28"/>
        </w:rPr>
        <w:t>отзыве</w:t>
      </w:r>
      <w:r>
        <w:rPr>
          <w:rFonts w:ascii="Times New Roman" w:eastAsia="Times New Roman" w:hAnsi="Times New Roman" w:cs="Times New Roman"/>
          <w:color w:val="auto"/>
          <w:sz w:val="28"/>
          <w:szCs w:val="28"/>
        </w:rPr>
        <w:t xml:space="preserve"> руководителя оценивается уровень развития компетенций, теоретические знания и практические умения студента. В отзыве отражаются сведения об актуальности темы выпускной квалификационной работы, соответствие ее содержания и результатов поставленным цели и задачам; оценивается умение студента самостоятельно анализировать и прогнозировать состояние и динамику объекта исследования, работать с литературными источниками и нормативными правовыми актами, его способность логично, ясно и грамотно излагать материал; указывается степень самостоятельности студента при выполнении работы; дается оценка полученных в ходе выполнения выпускной </w:t>
      </w:r>
      <w:bookmarkStart w:id="23" w:name="page37"/>
      <w:bookmarkEnd w:id="23"/>
      <w:r>
        <w:rPr>
          <w:rFonts w:ascii="Times New Roman" w:eastAsia="Times New Roman" w:hAnsi="Times New Roman" w:cs="Times New Roman"/>
          <w:color w:val="auto"/>
          <w:sz w:val="28"/>
          <w:szCs w:val="28"/>
        </w:rPr>
        <w:t xml:space="preserve">квалификационной работы результатов, обоснованности выводов, практическая значимость предложений и рекомендаций студента; указывается </w:t>
      </w:r>
      <w:r>
        <w:rPr>
          <w:rFonts w:ascii="Times New Roman" w:eastAsia="Times New Roman" w:hAnsi="Times New Roman" w:cs="Times New Roman"/>
          <w:color w:val="auto"/>
          <w:sz w:val="28"/>
          <w:szCs w:val="28"/>
        </w:rPr>
        <w:lastRenderedPageBreak/>
        <w:t>соответствие выпускной квалификационной работы требованиям по допустимому уровню заимствований; характеризуется использование в работе математического, экономико-статистического, эконометрического инструментария, пакетов специальных прикладных программ; указывается на соблюдение (несоблюдение) установленного графика выполнения выпускной квалификационной работы; отражается соответствие работы установленным требованиям к оформлению; формулируются замечания. В отзыве могут освещаться другие вопросы по усмотрению научного руководителя. Заканчивается отзыв выводом о возможности (невозможности) допуска выпускной квалификационной работы к защите. Форма отзыва научного руководителя на выпускную квалификационную работу представлена в Приложении 3.</w:t>
      </w:r>
    </w:p>
    <w:p w:rsidR="00117582" w:rsidRDefault="009D6723">
      <w:pPr>
        <w:spacing w:line="26" w:lineRule="atLeast"/>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Руководитель в обязательном порядке проводит проверку выпускной квалификационной работы в системе «Антиплагиат.ВУЗ». В случае выявления заимствований более 15%, научный руководитель анализирует текст на правомерность заимствования. Экспертная оценка уровня авторского текста отражается в отзыве научного руководителя. Руководитель принимает решение о правомерности использования заимствований и отражает в отзыве о выпускной квалификационной работе.</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ВКР в печатном виде, соответствующем электронной версии, размещенной на ИОП, подписывается обучающимся, руководителем ВКР и представляется обучающимся вместе с письменным разрешением обучающегося на размещение ВКР на ИОП, отзывом руководителя ВКР и отчетом о проверке на заимствования по системе «Антиплагиат» на кафедру не позднее 5-и календарных дней до даты защиты ВКР.</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Ответственное лицо кафедры регистрирует ВКР в журнале учета ВКР с указанием даты и расписывается в ее получении.</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Заведующий кафедры при наличии письменного отзыва руководителя ВКР решает вопрос о допуске обучающегося к защите ВКР.</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Если обучающийся не представил ВКР на бумажном носителе на кафедру в установленные сроки, заведующий кафедры незамедлительно служебной запиской информирует декана факультета о необходимости подготовки проекта приказа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w:t>
      </w:r>
    </w:p>
    <w:p w:rsidR="00117582" w:rsidRDefault="009D6723">
      <w:pPr>
        <w:spacing w:line="26" w:lineRule="atLeast"/>
        <w:ind w:left="360" w:firstLine="0"/>
        <w:jc w:val="center"/>
        <w:rPr>
          <w:rFonts w:ascii="Times New Roman" w:eastAsia="Times New Roman" w:hAnsi="Times New Roman"/>
          <w:b/>
          <w:color w:val="auto"/>
        </w:rPr>
      </w:pPr>
      <w:r>
        <w:rPr>
          <w:rFonts w:ascii="Times New Roman" w:eastAsia="Times New Roman" w:hAnsi="Times New Roman"/>
          <w:b/>
          <w:color w:val="auto"/>
          <w:sz w:val="28"/>
        </w:rPr>
        <w:t>6. Требования к оформлению ВКР</w:t>
      </w:r>
      <w:bookmarkStart w:id="24" w:name="page31"/>
      <w:bookmarkEnd w:id="24"/>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color w:val="auto"/>
          <w:sz w:val="28"/>
        </w:rPr>
        <w:t>Выпускная квалификационная работа оформляется в соответствии с общими требованиями, предъявляемыми к научно-исследовательским работам.</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i/>
          <w:color w:val="auto"/>
          <w:sz w:val="28"/>
        </w:rPr>
        <w:t xml:space="preserve">Титульный лист </w:t>
      </w:r>
      <w:r>
        <w:rPr>
          <w:rFonts w:ascii="Times New Roman" w:eastAsia="Times New Roman" w:hAnsi="Times New Roman"/>
          <w:color w:val="auto"/>
          <w:sz w:val="28"/>
        </w:rPr>
        <w:t>оформляется по образцу,</w:t>
      </w:r>
      <w:r>
        <w:rPr>
          <w:rFonts w:ascii="Times New Roman" w:eastAsia="Times New Roman" w:hAnsi="Times New Roman"/>
          <w:i/>
          <w:color w:val="auto"/>
          <w:sz w:val="28"/>
        </w:rPr>
        <w:t xml:space="preserve"> </w:t>
      </w:r>
      <w:r>
        <w:rPr>
          <w:rFonts w:ascii="Times New Roman" w:eastAsia="Times New Roman" w:hAnsi="Times New Roman"/>
          <w:color w:val="auto"/>
          <w:sz w:val="28"/>
        </w:rPr>
        <w:t>представленному в</w:t>
      </w:r>
      <w:r>
        <w:rPr>
          <w:rFonts w:ascii="Times New Roman" w:eastAsia="Times New Roman" w:hAnsi="Times New Roman"/>
          <w:i/>
          <w:color w:val="auto"/>
          <w:sz w:val="28"/>
        </w:rPr>
        <w:t xml:space="preserve"> Приложении </w:t>
      </w:r>
      <w:r>
        <w:rPr>
          <w:rFonts w:ascii="Times New Roman" w:eastAsia="Times New Roman" w:hAnsi="Times New Roman"/>
          <w:color w:val="auto"/>
          <w:sz w:val="28"/>
        </w:rPr>
        <w:t>5.</w:t>
      </w:r>
    </w:p>
    <w:p w:rsidR="00117582" w:rsidRDefault="009D6723">
      <w:pPr>
        <w:spacing w:line="26" w:lineRule="atLeast"/>
        <w:jc w:val="both"/>
        <w:rPr>
          <w:rFonts w:ascii="Times New Roman" w:eastAsia="Times New Roman" w:hAnsi="Times New Roman"/>
          <w:color w:val="auto"/>
          <w:sz w:val="28"/>
        </w:rPr>
      </w:pPr>
      <w:r>
        <w:rPr>
          <w:rFonts w:ascii="Times New Roman" w:eastAsia="Times New Roman" w:hAnsi="Times New Roman"/>
          <w:i/>
          <w:color w:val="auto"/>
          <w:sz w:val="28"/>
        </w:rPr>
        <w:t xml:space="preserve">Содержание </w:t>
      </w:r>
      <w:r>
        <w:rPr>
          <w:rFonts w:ascii="Times New Roman" w:eastAsia="Times New Roman" w:hAnsi="Times New Roman"/>
          <w:color w:val="auto"/>
          <w:sz w:val="28"/>
        </w:rPr>
        <w:t>выпускной квалификационной работы включает названия</w:t>
      </w:r>
      <w:r>
        <w:rPr>
          <w:rFonts w:ascii="Times New Roman" w:eastAsia="Times New Roman" w:hAnsi="Times New Roman"/>
          <w:i/>
          <w:color w:val="auto"/>
          <w:sz w:val="28"/>
        </w:rPr>
        <w:t xml:space="preserve"> </w:t>
      </w:r>
      <w:r>
        <w:rPr>
          <w:rFonts w:ascii="Times New Roman" w:eastAsia="Times New Roman" w:hAnsi="Times New Roman"/>
          <w:color w:val="auto"/>
          <w:sz w:val="28"/>
        </w:rPr>
        <w:t>глав и параграфов работы с указанием их страниц. Содержание располагается после титульного листа.</w:t>
      </w:r>
    </w:p>
    <w:p w:rsidR="00117582" w:rsidRDefault="009D6723">
      <w:pPr>
        <w:spacing w:line="26" w:lineRule="atLeast"/>
        <w:jc w:val="both"/>
        <w:rPr>
          <w:rFonts w:ascii="Times New Roman" w:hAnsi="Times New Roman" w:cs="Times New Roman"/>
          <w:i/>
          <w:color w:val="auto"/>
          <w:sz w:val="28"/>
        </w:rPr>
      </w:pPr>
      <w:r>
        <w:rPr>
          <w:rFonts w:ascii="Times New Roman" w:eastAsia="Times New Roman" w:hAnsi="Times New Roman"/>
          <w:i/>
          <w:color w:val="auto"/>
          <w:sz w:val="28"/>
          <w:szCs w:val="28"/>
        </w:rPr>
        <w:lastRenderedPageBreak/>
        <w:t xml:space="preserve">Текст </w:t>
      </w:r>
      <w:r>
        <w:rPr>
          <w:rFonts w:ascii="Times New Roman" w:eastAsia="Times New Roman" w:hAnsi="Times New Roman"/>
          <w:color w:val="auto"/>
          <w:sz w:val="28"/>
          <w:szCs w:val="28"/>
        </w:rPr>
        <w:t xml:space="preserve">выпускной квалификационной работы распечатывается </w:t>
      </w:r>
      <w:r>
        <w:rPr>
          <w:rFonts w:ascii="Times New Roman" w:hAnsi="Times New Roman" w:cs="Times New Roman"/>
          <w:color w:val="auto"/>
          <w:sz w:val="28"/>
        </w:rPr>
        <w:t>на одной стороне листа белой бумаги формата А4 (210 × 297 мм). Поля составляют (</w:t>
      </w:r>
      <w:r>
        <w:rPr>
          <w:rFonts w:ascii="Times New Roman" w:hAnsi="Times New Roman" w:cs="Times New Roman"/>
          <w:i/>
          <w:color w:val="auto"/>
          <w:sz w:val="28"/>
        </w:rPr>
        <w:t xml:space="preserve">Файл →Параметры страницы → Поля): верхнее и нижнее </w:t>
      </w:r>
      <w:r>
        <w:rPr>
          <w:rFonts w:ascii="Symbol" w:eastAsia="Symbol" w:hAnsi="Symbol" w:cs="Symbol"/>
          <w:i/>
          <w:color w:val="auto"/>
          <w:sz w:val="28"/>
        </w:rPr>
        <w:t></w:t>
      </w:r>
      <w:r>
        <w:rPr>
          <w:rFonts w:ascii="Times New Roman" w:hAnsi="Times New Roman" w:cs="Times New Roman"/>
          <w:color w:val="auto"/>
          <w:sz w:val="28"/>
        </w:rPr>
        <w:t xml:space="preserve"> </w:t>
      </w:r>
      <w:r>
        <w:rPr>
          <w:rFonts w:ascii="Times New Roman" w:hAnsi="Times New Roman" w:cs="Times New Roman"/>
          <w:i/>
          <w:color w:val="auto"/>
          <w:sz w:val="28"/>
        </w:rPr>
        <w:t>2,0 см;</w:t>
      </w:r>
      <w:r>
        <w:rPr>
          <w:rFonts w:ascii="Times New Roman" w:hAnsi="Times New Roman" w:cs="Times New Roman"/>
          <w:color w:val="auto"/>
          <w:sz w:val="28"/>
        </w:rPr>
        <w:t xml:space="preserve"> </w:t>
      </w:r>
      <w:r>
        <w:rPr>
          <w:rFonts w:ascii="Times New Roman" w:hAnsi="Times New Roman" w:cs="Times New Roman"/>
          <w:i/>
          <w:color w:val="auto"/>
          <w:sz w:val="28"/>
        </w:rPr>
        <w:t xml:space="preserve">левое </w:t>
      </w:r>
      <w:r>
        <w:rPr>
          <w:rFonts w:ascii="Symbol" w:eastAsia="Symbol" w:hAnsi="Symbol" w:cs="Symbol"/>
          <w:i/>
          <w:color w:val="auto"/>
          <w:sz w:val="28"/>
        </w:rPr>
        <w:t></w:t>
      </w:r>
      <w:r>
        <w:rPr>
          <w:rFonts w:ascii="Times New Roman" w:hAnsi="Times New Roman" w:cs="Times New Roman"/>
          <w:i/>
          <w:color w:val="auto"/>
          <w:sz w:val="28"/>
        </w:rPr>
        <w:t xml:space="preserve"> 3,0 см</w:t>
      </w:r>
      <w:r>
        <w:rPr>
          <w:rFonts w:ascii="Times New Roman" w:hAnsi="Times New Roman" w:cs="Times New Roman"/>
          <w:color w:val="auto"/>
          <w:sz w:val="28"/>
        </w:rPr>
        <w:t>;</w:t>
      </w:r>
      <w:r>
        <w:rPr>
          <w:rFonts w:ascii="Times New Roman" w:hAnsi="Times New Roman" w:cs="Times New Roman"/>
          <w:i/>
          <w:color w:val="auto"/>
          <w:sz w:val="28"/>
        </w:rPr>
        <w:t xml:space="preserve"> правое </w:t>
      </w:r>
      <w:r>
        <w:rPr>
          <w:rFonts w:ascii="Symbol" w:eastAsia="Symbol" w:hAnsi="Symbol" w:cs="Symbol"/>
          <w:i/>
          <w:color w:val="auto"/>
          <w:sz w:val="28"/>
        </w:rPr>
        <w:t></w:t>
      </w:r>
      <w:r>
        <w:rPr>
          <w:rFonts w:ascii="Times New Roman" w:hAnsi="Times New Roman" w:cs="Times New Roman"/>
          <w:i/>
          <w:color w:val="auto"/>
          <w:sz w:val="28"/>
        </w:rPr>
        <w:t xml:space="preserve"> 1,0 см.</w:t>
      </w:r>
    </w:p>
    <w:p w:rsidR="00117582" w:rsidRDefault="009D6723">
      <w:pPr>
        <w:spacing w:line="26" w:lineRule="atLeast"/>
        <w:jc w:val="both"/>
        <w:rPr>
          <w:rFonts w:ascii="Times New Roman" w:eastAsia="Times New Roman" w:hAnsi="Times New Roman"/>
          <w:color w:val="auto"/>
          <w:sz w:val="28"/>
          <w:szCs w:val="28"/>
        </w:rPr>
      </w:pPr>
      <w:r>
        <w:rPr>
          <w:rFonts w:ascii="Times New Roman" w:hAnsi="Times New Roman" w:cs="Times New Roman"/>
          <w:color w:val="auto"/>
          <w:sz w:val="28"/>
        </w:rPr>
        <w:t xml:space="preserve">Основной текст печатается шрифтом </w:t>
      </w:r>
      <w:r>
        <w:rPr>
          <w:rFonts w:ascii="Times New Roman" w:hAnsi="Times New Roman" w:cs="Times New Roman"/>
          <w:color w:val="auto"/>
          <w:sz w:val="28"/>
          <w:lang w:val="en-US"/>
        </w:rPr>
        <w:t>Times</w:t>
      </w:r>
      <w:r>
        <w:rPr>
          <w:rFonts w:ascii="Times New Roman" w:hAnsi="Times New Roman" w:cs="Times New Roman"/>
          <w:color w:val="auto"/>
          <w:sz w:val="28"/>
        </w:rPr>
        <w:t xml:space="preserve"> </w:t>
      </w:r>
      <w:r>
        <w:rPr>
          <w:rFonts w:ascii="Times New Roman" w:hAnsi="Times New Roman" w:cs="Times New Roman"/>
          <w:color w:val="auto"/>
          <w:sz w:val="28"/>
          <w:lang w:val="en-US"/>
        </w:rPr>
        <w:t>New</w:t>
      </w:r>
      <w:r>
        <w:rPr>
          <w:rFonts w:ascii="Times New Roman" w:hAnsi="Times New Roman" w:cs="Times New Roman"/>
          <w:color w:val="auto"/>
          <w:sz w:val="28"/>
        </w:rPr>
        <w:t xml:space="preserve"> </w:t>
      </w:r>
      <w:r>
        <w:rPr>
          <w:rFonts w:ascii="Times New Roman" w:hAnsi="Times New Roman" w:cs="Times New Roman"/>
          <w:color w:val="auto"/>
          <w:sz w:val="28"/>
          <w:lang w:val="en-US"/>
        </w:rPr>
        <w:t>Roman</w:t>
      </w:r>
      <w:r>
        <w:rPr>
          <w:rFonts w:ascii="Times New Roman" w:hAnsi="Times New Roman" w:cs="Times New Roman"/>
          <w:color w:val="auto"/>
          <w:sz w:val="28"/>
        </w:rPr>
        <w:t xml:space="preserve"> (</w:t>
      </w:r>
      <w:r>
        <w:rPr>
          <w:rFonts w:ascii="Times New Roman" w:hAnsi="Times New Roman" w:cs="Times New Roman"/>
          <w:i/>
          <w:color w:val="auto"/>
          <w:sz w:val="28"/>
        </w:rPr>
        <w:t xml:space="preserve">Формат → Шрифт → </w:t>
      </w:r>
      <w:r>
        <w:rPr>
          <w:rFonts w:ascii="Times New Roman" w:hAnsi="Times New Roman" w:cs="Times New Roman"/>
          <w:i/>
          <w:color w:val="auto"/>
          <w:sz w:val="28"/>
          <w:lang w:val="en-US"/>
        </w:rPr>
        <w:t>Times</w:t>
      </w:r>
      <w:r>
        <w:rPr>
          <w:rFonts w:ascii="Times New Roman" w:hAnsi="Times New Roman" w:cs="Times New Roman"/>
          <w:i/>
          <w:color w:val="auto"/>
          <w:sz w:val="28"/>
        </w:rPr>
        <w:t xml:space="preserve"> </w:t>
      </w:r>
      <w:r>
        <w:rPr>
          <w:rFonts w:ascii="Times New Roman" w:hAnsi="Times New Roman" w:cs="Times New Roman"/>
          <w:i/>
          <w:color w:val="auto"/>
          <w:sz w:val="28"/>
          <w:lang w:val="en-US"/>
        </w:rPr>
        <w:t>New</w:t>
      </w:r>
      <w:r>
        <w:rPr>
          <w:rFonts w:ascii="Times New Roman" w:hAnsi="Times New Roman" w:cs="Times New Roman"/>
          <w:i/>
          <w:color w:val="auto"/>
          <w:sz w:val="28"/>
        </w:rPr>
        <w:t xml:space="preserve"> </w:t>
      </w:r>
      <w:r>
        <w:rPr>
          <w:rFonts w:ascii="Times New Roman" w:hAnsi="Times New Roman" w:cs="Times New Roman"/>
          <w:i/>
          <w:color w:val="auto"/>
          <w:sz w:val="28"/>
          <w:lang w:val="en-US"/>
        </w:rPr>
        <w:t>Roman</w:t>
      </w:r>
      <w:r>
        <w:rPr>
          <w:rFonts w:ascii="Times New Roman" w:hAnsi="Times New Roman" w:cs="Times New Roman"/>
          <w:color w:val="auto"/>
          <w:sz w:val="28"/>
        </w:rPr>
        <w:t xml:space="preserve">); размер </w:t>
      </w:r>
      <w:r>
        <w:rPr>
          <w:rFonts w:ascii="Symbol" w:eastAsia="Symbol" w:hAnsi="Symbol" w:cs="Symbol"/>
          <w:color w:val="auto"/>
          <w:sz w:val="28"/>
        </w:rPr>
        <w:t></w:t>
      </w:r>
      <w:r>
        <w:rPr>
          <w:rFonts w:ascii="Times New Roman" w:hAnsi="Times New Roman" w:cs="Times New Roman"/>
          <w:color w:val="auto"/>
          <w:sz w:val="28"/>
        </w:rPr>
        <w:t xml:space="preserve"> 14 пунктов (</w:t>
      </w:r>
      <w:r>
        <w:rPr>
          <w:rFonts w:ascii="Times New Roman" w:hAnsi="Times New Roman" w:cs="Times New Roman"/>
          <w:i/>
          <w:color w:val="auto"/>
          <w:sz w:val="28"/>
        </w:rPr>
        <w:t>Формат → Шрифт → Размер → 14</w:t>
      </w:r>
      <w:r>
        <w:rPr>
          <w:rFonts w:ascii="Times New Roman" w:hAnsi="Times New Roman" w:cs="Times New Roman"/>
          <w:color w:val="auto"/>
          <w:sz w:val="28"/>
        </w:rPr>
        <w:t xml:space="preserve">). Межсимвольный интервал </w:t>
      </w:r>
      <w:r>
        <w:rPr>
          <w:rFonts w:ascii="Symbol" w:eastAsia="Symbol" w:hAnsi="Symbol" w:cs="Symbol"/>
          <w:color w:val="auto"/>
          <w:sz w:val="28"/>
        </w:rPr>
        <w:t></w:t>
      </w:r>
      <w:r>
        <w:rPr>
          <w:rFonts w:ascii="Times New Roman" w:hAnsi="Times New Roman" w:cs="Times New Roman"/>
          <w:color w:val="auto"/>
          <w:sz w:val="28"/>
        </w:rPr>
        <w:t xml:space="preserve"> обычный (</w:t>
      </w:r>
      <w:r>
        <w:rPr>
          <w:rFonts w:ascii="Times New Roman" w:hAnsi="Times New Roman" w:cs="Times New Roman"/>
          <w:i/>
          <w:color w:val="auto"/>
          <w:sz w:val="28"/>
        </w:rPr>
        <w:t>Формат → Шрифт → Интервал → Обычный</w:t>
      </w:r>
      <w:r>
        <w:rPr>
          <w:rFonts w:ascii="Times New Roman" w:hAnsi="Times New Roman" w:cs="Times New Roman"/>
          <w:color w:val="auto"/>
          <w:sz w:val="28"/>
        </w:rPr>
        <w:t xml:space="preserve">). </w:t>
      </w:r>
      <w:r>
        <w:rPr>
          <w:rFonts w:ascii="Times New Roman" w:eastAsia="Times New Roman" w:hAnsi="Times New Roman"/>
          <w:color w:val="auto"/>
          <w:sz w:val="28"/>
          <w:szCs w:val="28"/>
        </w:rPr>
        <w:t>Цвет шрифта должен быть черным. Полужирный шрифт для выделения названий структурных элементов работы, отдельных слов не используется. Разрешается использовать компьютерные возможности акцентирования внимания на отдельных терминах, положениях, формулах путем использования шрифтов разной гарнитуры.</w:t>
      </w:r>
    </w:p>
    <w:p w:rsidR="00117582" w:rsidRDefault="009D6723">
      <w:pPr>
        <w:spacing w:line="26" w:lineRule="atLeast"/>
        <w:jc w:val="both"/>
        <w:rPr>
          <w:rFonts w:ascii="Times New Roman" w:hAnsi="Times New Roman" w:cs="Times New Roman"/>
          <w:color w:val="auto"/>
          <w:sz w:val="28"/>
        </w:rPr>
      </w:pPr>
      <w:r>
        <w:rPr>
          <w:rFonts w:ascii="Times New Roman" w:hAnsi="Times New Roman" w:cs="Times New Roman"/>
          <w:color w:val="auto"/>
          <w:sz w:val="28"/>
        </w:rPr>
        <w:t xml:space="preserve">Междустрочный интервал </w:t>
      </w:r>
      <w:r>
        <w:rPr>
          <w:rFonts w:ascii="Symbol" w:eastAsia="Symbol" w:hAnsi="Symbol" w:cs="Symbol"/>
          <w:color w:val="auto"/>
          <w:sz w:val="28"/>
        </w:rPr>
        <w:t></w:t>
      </w:r>
      <w:r>
        <w:rPr>
          <w:rFonts w:ascii="Times New Roman" w:hAnsi="Times New Roman" w:cs="Times New Roman"/>
          <w:color w:val="auto"/>
          <w:sz w:val="28"/>
        </w:rPr>
        <w:t xml:space="preserve"> полуторный (</w:t>
      </w:r>
      <w:r>
        <w:rPr>
          <w:rFonts w:ascii="Times New Roman" w:hAnsi="Times New Roman" w:cs="Times New Roman"/>
          <w:i/>
          <w:color w:val="auto"/>
          <w:sz w:val="28"/>
        </w:rPr>
        <w:t>Формат → Абзац → Отступы и интервалы → Межстрочный → Полуторный</w:t>
      </w:r>
      <w:r>
        <w:rPr>
          <w:rFonts w:ascii="Times New Roman" w:hAnsi="Times New Roman" w:cs="Times New Roman"/>
          <w:color w:val="auto"/>
          <w:sz w:val="28"/>
        </w:rPr>
        <w:t xml:space="preserve">). </w:t>
      </w:r>
    </w:p>
    <w:p w:rsidR="00117582" w:rsidRDefault="009D6723">
      <w:pPr>
        <w:spacing w:line="26" w:lineRule="atLeast"/>
        <w:jc w:val="both"/>
        <w:rPr>
          <w:rFonts w:ascii="Times New Roman" w:hAnsi="Times New Roman" w:cs="Times New Roman"/>
          <w:color w:val="auto"/>
          <w:sz w:val="28"/>
        </w:rPr>
      </w:pPr>
      <w:r>
        <w:rPr>
          <w:rFonts w:ascii="Times New Roman" w:hAnsi="Times New Roman" w:cs="Times New Roman"/>
          <w:color w:val="auto"/>
          <w:sz w:val="28"/>
        </w:rPr>
        <w:t>Абзац (красная строка) составляет 1,25 см (</w:t>
      </w:r>
      <w:r>
        <w:rPr>
          <w:rFonts w:ascii="Times New Roman" w:hAnsi="Times New Roman" w:cs="Times New Roman"/>
          <w:i/>
          <w:color w:val="auto"/>
          <w:sz w:val="28"/>
        </w:rPr>
        <w:t>Формат → Абзац → Отступы и интервалы→ Отступ → Первая строка → Отступ на 1,25 см</w:t>
      </w:r>
      <w:r>
        <w:rPr>
          <w:rFonts w:ascii="Times New Roman" w:hAnsi="Times New Roman" w:cs="Times New Roman"/>
          <w:color w:val="auto"/>
          <w:sz w:val="28"/>
        </w:rPr>
        <w:t>). Текст в абзаце следует выравнивать по ширине (</w:t>
      </w:r>
      <w:r>
        <w:rPr>
          <w:rFonts w:ascii="Times New Roman" w:hAnsi="Times New Roman" w:cs="Times New Roman"/>
          <w:i/>
          <w:color w:val="auto"/>
          <w:sz w:val="28"/>
        </w:rPr>
        <w:t>Формат → Абзац → Отступы и интервалы→ Общие → Выравнивание → По ширине</w:t>
      </w:r>
      <w:r>
        <w:rPr>
          <w:rFonts w:ascii="Times New Roman" w:hAnsi="Times New Roman" w:cs="Times New Roman"/>
          <w:color w:val="auto"/>
          <w:sz w:val="28"/>
        </w:rPr>
        <w:t>).</w:t>
      </w:r>
    </w:p>
    <w:p w:rsidR="00117582" w:rsidRDefault="009D6723">
      <w:pPr>
        <w:spacing w:line="26" w:lineRule="atLeast"/>
        <w:jc w:val="both"/>
        <w:rPr>
          <w:rFonts w:ascii="Times New Roman" w:hAnsi="Times New Roman" w:cs="Times New Roman"/>
          <w:color w:val="auto"/>
          <w:sz w:val="28"/>
        </w:rPr>
      </w:pPr>
      <w:r>
        <w:rPr>
          <w:rFonts w:ascii="Times New Roman" w:hAnsi="Times New Roman" w:cs="Times New Roman"/>
          <w:color w:val="auto"/>
          <w:sz w:val="28"/>
        </w:rPr>
        <w:t>Номера страниц указываются посередине нижней части листа размером шрифта 13</w:t>
      </w:r>
      <w:r>
        <w:rPr>
          <w:rFonts w:ascii="Symbol" w:eastAsia="Symbol" w:hAnsi="Symbol" w:cs="Symbol"/>
          <w:color w:val="auto"/>
          <w:sz w:val="28"/>
        </w:rPr>
        <w:t></w:t>
      </w:r>
      <w:r>
        <w:rPr>
          <w:rFonts w:ascii="Times New Roman" w:hAnsi="Times New Roman" w:cs="Times New Roman"/>
          <w:color w:val="auto"/>
          <w:sz w:val="28"/>
        </w:rPr>
        <w:t xml:space="preserve">14 пунктов. Титульный лист не нумеруется, но учитывается при подсчете последующих страниц. Лист с надписью «Приложения» </w:t>
      </w:r>
      <w:r>
        <w:rPr>
          <w:rFonts w:ascii="Symbol" w:eastAsia="Symbol" w:hAnsi="Symbol" w:cs="Symbol"/>
          <w:color w:val="auto"/>
          <w:sz w:val="28"/>
        </w:rPr>
        <w:t></w:t>
      </w:r>
      <w:r>
        <w:rPr>
          <w:rFonts w:ascii="Times New Roman" w:hAnsi="Times New Roman" w:cs="Times New Roman"/>
          <w:color w:val="auto"/>
          <w:sz w:val="28"/>
        </w:rPr>
        <w:t xml:space="preserve"> последняя страница, на которой проставляется номер. </w:t>
      </w:r>
    </w:p>
    <w:p w:rsidR="00117582" w:rsidRDefault="009D6723">
      <w:pPr>
        <w:spacing w:line="26" w:lineRule="atLeast"/>
        <w:jc w:val="both"/>
        <w:rPr>
          <w:rFonts w:ascii="Times New Roman" w:hAnsi="Times New Roman" w:cs="Times New Roman"/>
          <w:color w:val="auto"/>
          <w:sz w:val="28"/>
        </w:rPr>
      </w:pPr>
      <w:r>
        <w:rPr>
          <w:rFonts w:ascii="Times New Roman" w:hAnsi="Times New Roman" w:cs="Times New Roman"/>
          <w:color w:val="auto"/>
          <w:sz w:val="28"/>
          <w:szCs w:val="26"/>
        </w:rPr>
        <w:t>В отличие от дефисов и переносов, которые обозначаются символом: «-», тире следует делать длинными: «</w:t>
      </w:r>
      <w:r>
        <w:rPr>
          <w:rFonts w:ascii="Symbol" w:eastAsia="Symbol" w:hAnsi="Symbol" w:cs="Symbol"/>
          <w:color w:val="auto"/>
          <w:sz w:val="28"/>
          <w:szCs w:val="26"/>
        </w:rPr>
        <w:t></w:t>
      </w:r>
      <w:r>
        <w:rPr>
          <w:rFonts w:ascii="Times New Roman" w:hAnsi="Times New Roman" w:cs="Times New Roman"/>
          <w:color w:val="auto"/>
          <w:sz w:val="28"/>
          <w:szCs w:val="26"/>
        </w:rPr>
        <w:t>«, для чего используется сочетание клавиш (</w:t>
      </w:r>
      <w:r>
        <w:rPr>
          <w:rFonts w:ascii="Times New Roman" w:hAnsi="Times New Roman" w:cs="Times New Roman"/>
          <w:i/>
          <w:color w:val="auto"/>
          <w:sz w:val="28"/>
          <w:szCs w:val="26"/>
        </w:rPr>
        <w:t xml:space="preserve">Вставка </w:t>
      </w:r>
      <w:r>
        <w:rPr>
          <w:rFonts w:ascii="Times New Roman" w:hAnsi="Times New Roman" w:cs="Times New Roman"/>
          <w:i/>
          <w:color w:val="auto"/>
          <w:sz w:val="28"/>
        </w:rPr>
        <w:t>→ Символ → Специальные знаки → Длинное тире</w:t>
      </w:r>
      <w:r>
        <w:rPr>
          <w:rFonts w:ascii="Times New Roman" w:hAnsi="Times New Roman" w:cs="Times New Roman"/>
          <w:color w:val="auto"/>
          <w:sz w:val="28"/>
        </w:rPr>
        <w:t>).</w:t>
      </w:r>
    </w:p>
    <w:p w:rsidR="00117582" w:rsidRDefault="009D6723">
      <w:pPr>
        <w:spacing w:line="26" w:lineRule="atLeast"/>
        <w:jc w:val="both"/>
        <w:rPr>
          <w:rFonts w:ascii="Times New Roman" w:hAnsi="Times New Roman" w:cs="Times New Roman"/>
          <w:color w:val="auto"/>
          <w:sz w:val="28"/>
        </w:rPr>
      </w:pPr>
      <w:r>
        <w:rPr>
          <w:rFonts w:ascii="Times New Roman" w:hAnsi="Times New Roman" w:cs="Times New Roman"/>
          <w:color w:val="auto"/>
          <w:sz w:val="28"/>
        </w:rPr>
        <w:t xml:space="preserve">При этом компьютер позволяет менять предлагаемое сочетание клавиш. Для этого необходимо в закладке </w:t>
      </w:r>
      <w:r>
        <w:rPr>
          <w:rFonts w:ascii="Times New Roman" w:hAnsi="Times New Roman" w:cs="Times New Roman"/>
          <w:i/>
          <w:color w:val="auto"/>
          <w:sz w:val="28"/>
        </w:rPr>
        <w:t>Специальные знаки</w:t>
      </w:r>
      <w:r>
        <w:rPr>
          <w:rFonts w:ascii="Times New Roman" w:hAnsi="Times New Roman" w:cs="Times New Roman"/>
          <w:color w:val="auto"/>
          <w:sz w:val="28"/>
        </w:rPr>
        <w:t xml:space="preserve"> перейти в </w:t>
      </w:r>
      <w:r>
        <w:rPr>
          <w:rFonts w:ascii="Times New Roman" w:hAnsi="Times New Roman" w:cs="Times New Roman"/>
          <w:i/>
          <w:color w:val="auto"/>
          <w:sz w:val="28"/>
        </w:rPr>
        <w:t>Сочетание клавиш</w:t>
      </w:r>
      <w:r>
        <w:rPr>
          <w:rFonts w:ascii="Times New Roman" w:hAnsi="Times New Roman" w:cs="Times New Roman"/>
          <w:color w:val="auto"/>
          <w:sz w:val="28"/>
        </w:rPr>
        <w:t xml:space="preserve"> и в ячейке </w:t>
      </w:r>
      <w:r>
        <w:rPr>
          <w:rFonts w:ascii="Times New Roman" w:hAnsi="Times New Roman" w:cs="Times New Roman"/>
          <w:i/>
          <w:color w:val="auto"/>
          <w:sz w:val="28"/>
        </w:rPr>
        <w:t>Новое сочетание клавиш</w:t>
      </w:r>
      <w:r>
        <w:rPr>
          <w:rFonts w:ascii="Times New Roman" w:hAnsi="Times New Roman" w:cs="Times New Roman"/>
          <w:color w:val="auto"/>
          <w:sz w:val="28"/>
        </w:rPr>
        <w:t xml:space="preserve"> дать удобную вам комбинацию (</w:t>
      </w:r>
      <w:r>
        <w:rPr>
          <w:rFonts w:ascii="Times New Roman" w:hAnsi="Times New Roman" w:cs="Times New Roman"/>
          <w:i/>
          <w:color w:val="auto"/>
          <w:sz w:val="28"/>
        </w:rPr>
        <w:t>Вставка → Символ → Специальные знаки → Длинное тире → Сочетание клавиш… → Новое сочетание клавиш → например «</w:t>
      </w:r>
      <w:r>
        <w:rPr>
          <w:rFonts w:ascii="Times New Roman" w:hAnsi="Times New Roman" w:cs="Times New Roman"/>
          <w:i/>
          <w:color w:val="auto"/>
          <w:sz w:val="28"/>
          <w:lang w:val="en-US"/>
        </w:rPr>
        <w:t>Alt</w:t>
      </w:r>
      <w:r>
        <w:rPr>
          <w:rFonts w:ascii="Times New Roman" w:hAnsi="Times New Roman" w:cs="Times New Roman"/>
          <w:i/>
          <w:color w:val="auto"/>
          <w:sz w:val="28"/>
        </w:rPr>
        <w:t>+</w:t>
      </w:r>
      <w:r>
        <w:rPr>
          <w:rFonts w:ascii="Times New Roman" w:hAnsi="Times New Roman" w:cs="Times New Roman"/>
          <w:i/>
          <w:color w:val="auto"/>
          <w:sz w:val="28"/>
          <w:lang w:val="en-US"/>
        </w:rPr>
        <w:t>X</w:t>
      </w:r>
      <w:r>
        <w:rPr>
          <w:rFonts w:ascii="Times New Roman" w:hAnsi="Times New Roman" w:cs="Times New Roman"/>
          <w:i/>
          <w:color w:val="auto"/>
          <w:sz w:val="28"/>
        </w:rPr>
        <w:t>»</w:t>
      </w:r>
      <w:r>
        <w:rPr>
          <w:rFonts w:ascii="Times New Roman" w:hAnsi="Times New Roman" w:cs="Times New Roman"/>
          <w:color w:val="auto"/>
          <w:sz w:val="28"/>
        </w:rPr>
        <w:t>).</w:t>
      </w:r>
    </w:p>
    <w:p w:rsidR="00117582" w:rsidRDefault="009D6723">
      <w:pPr>
        <w:spacing w:line="26" w:lineRule="atLeast"/>
        <w:jc w:val="both"/>
        <w:rPr>
          <w:rFonts w:ascii="Times New Roman" w:hAnsi="Times New Roman" w:cs="Times New Roman"/>
          <w:color w:val="auto"/>
          <w:sz w:val="28"/>
        </w:rPr>
      </w:pPr>
      <w:r>
        <w:rPr>
          <w:rFonts w:ascii="Times New Roman" w:hAnsi="Times New Roman" w:cs="Times New Roman"/>
          <w:color w:val="auto"/>
          <w:sz w:val="28"/>
        </w:rPr>
        <w:t>Напомним, что дефис (-) ставится в сложных словах (материально-производственные запасы), знак минуса (</w:t>
      </w:r>
      <w:r>
        <w:rPr>
          <w:rFonts w:ascii="Symbol" w:eastAsia="Symbol" w:hAnsi="Symbol" w:cs="Symbol"/>
          <w:color w:val="auto"/>
          <w:sz w:val="28"/>
        </w:rPr>
        <w:t></w:t>
      </w:r>
      <w:r>
        <w:rPr>
          <w:rFonts w:ascii="Times New Roman" w:hAnsi="Times New Roman" w:cs="Times New Roman"/>
          <w:color w:val="auto"/>
          <w:sz w:val="28"/>
        </w:rPr>
        <w:t xml:space="preserve">) используется в формулах                                       (А </w:t>
      </w:r>
      <w:r>
        <w:rPr>
          <w:rFonts w:ascii="Symbol" w:eastAsia="Symbol" w:hAnsi="Symbol" w:cs="Symbol"/>
          <w:color w:val="auto"/>
          <w:sz w:val="28"/>
        </w:rPr>
        <w:t></w:t>
      </w:r>
      <w:r>
        <w:rPr>
          <w:rFonts w:ascii="Times New Roman" w:hAnsi="Times New Roman" w:cs="Times New Roman"/>
          <w:color w:val="auto"/>
          <w:sz w:val="28"/>
        </w:rPr>
        <w:t xml:space="preserve"> Об = КС), а тире (</w:t>
      </w:r>
      <w:r>
        <w:rPr>
          <w:rFonts w:ascii="Symbol" w:eastAsia="Symbol" w:hAnsi="Symbol" w:cs="Symbol"/>
          <w:color w:val="auto"/>
          <w:sz w:val="28"/>
        </w:rPr>
        <w:t></w:t>
      </w:r>
      <w:r>
        <w:rPr>
          <w:rFonts w:ascii="Times New Roman" w:hAnsi="Times New Roman" w:cs="Times New Roman"/>
          <w:color w:val="auto"/>
          <w:sz w:val="28"/>
        </w:rPr>
        <w:t xml:space="preserve">) применяется между слов в предложениях. </w:t>
      </w:r>
    </w:p>
    <w:p w:rsidR="00117582" w:rsidRDefault="009D6723">
      <w:pPr>
        <w:spacing w:line="26" w:lineRule="atLeast"/>
        <w:jc w:val="both"/>
        <w:rPr>
          <w:rFonts w:ascii="Times New Roman" w:hAnsi="Times New Roman" w:cs="Times New Roman"/>
          <w:color w:val="auto"/>
          <w:sz w:val="28"/>
        </w:rPr>
      </w:pPr>
      <w:r>
        <w:rPr>
          <w:rFonts w:ascii="Times New Roman" w:hAnsi="Times New Roman" w:cs="Times New Roman"/>
          <w:color w:val="auto"/>
          <w:sz w:val="28"/>
        </w:rPr>
        <w:t>Для выделения перечислений по тексту (с абзаца) следует использовать тире «</w:t>
      </w:r>
      <w:r>
        <w:rPr>
          <w:rFonts w:ascii="Symbol" w:eastAsia="Symbol" w:hAnsi="Symbol" w:cs="Symbol"/>
          <w:color w:val="auto"/>
          <w:sz w:val="28"/>
        </w:rPr>
        <w:t></w:t>
      </w:r>
      <w:r>
        <w:rPr>
          <w:rFonts w:ascii="Times New Roman" w:hAnsi="Times New Roman" w:cs="Times New Roman"/>
          <w:color w:val="auto"/>
          <w:sz w:val="28"/>
        </w:rPr>
        <w:t>« или при необходимости ссылки в тексте документа на одно из перечислений строчную букву (</w:t>
      </w:r>
      <w:r>
        <w:rPr>
          <w:rFonts w:ascii="Times New Roman" w:hAnsi="Times New Roman" w:cs="Times New Roman"/>
          <w:i/>
          <w:color w:val="auto"/>
          <w:sz w:val="28"/>
        </w:rPr>
        <w:t>за исключением ё, з, й, о, ч, ь, ы, ъ</w:t>
      </w:r>
      <w:r>
        <w:rPr>
          <w:rFonts w:ascii="Times New Roman" w:hAnsi="Times New Roman" w:cs="Times New Roman"/>
          <w:color w:val="auto"/>
          <w:sz w:val="28"/>
        </w:rPr>
        <w:t>), после которой ставится скобка.</w:t>
      </w:r>
    </w:p>
    <w:p w:rsidR="00117582" w:rsidRDefault="009D6723">
      <w:pPr>
        <w:spacing w:line="26" w:lineRule="atLeast"/>
        <w:jc w:val="both"/>
        <w:rPr>
          <w:rFonts w:ascii="Times New Roman" w:hAnsi="Times New Roman" w:cs="Times New Roman"/>
          <w:color w:val="auto"/>
          <w:sz w:val="28"/>
        </w:rPr>
      </w:pPr>
      <w:r>
        <w:rPr>
          <w:rFonts w:ascii="Times New Roman" w:hAnsi="Times New Roman" w:cs="Times New Roman"/>
          <w:color w:val="auto"/>
          <w:sz w:val="28"/>
        </w:rPr>
        <w:t>Для дальнейшей детализации</w:t>
      </w:r>
      <w:r>
        <w:rPr>
          <w:rFonts w:ascii="Times New Roman" w:hAnsi="Times New Roman" w:cs="Times New Roman"/>
          <w:i/>
          <w:color w:val="auto"/>
          <w:sz w:val="28"/>
        </w:rPr>
        <w:t xml:space="preserve"> </w:t>
      </w:r>
      <w:r>
        <w:rPr>
          <w:rFonts w:ascii="Times New Roman" w:hAnsi="Times New Roman" w:cs="Times New Roman"/>
          <w:color w:val="auto"/>
          <w:sz w:val="28"/>
        </w:rPr>
        <w:t>перечислений необходимо использовать арабские цифры, после которых ставится скобка «1)», а запись производится с абзацного отступа и прописной буквы, как показано в примере:</w:t>
      </w:r>
    </w:p>
    <w:p w:rsidR="00117582" w:rsidRDefault="009D6723">
      <w:pPr>
        <w:spacing w:line="26" w:lineRule="atLeast"/>
        <w:jc w:val="both"/>
        <w:rPr>
          <w:rFonts w:ascii="Times New Roman" w:hAnsi="Times New Roman" w:cs="Times New Roman"/>
          <w:color w:val="auto"/>
          <w:sz w:val="28"/>
        </w:rPr>
      </w:pPr>
      <w:r>
        <w:rPr>
          <w:rFonts w:ascii="Times New Roman" w:hAnsi="Times New Roman" w:cs="Times New Roman"/>
          <w:color w:val="auto"/>
          <w:sz w:val="28"/>
        </w:rPr>
        <w:tab/>
        <w:t>а)_____________;</w:t>
      </w:r>
    </w:p>
    <w:p w:rsidR="00117582" w:rsidRDefault="009D6723">
      <w:pPr>
        <w:spacing w:line="26" w:lineRule="atLeast"/>
        <w:jc w:val="both"/>
        <w:rPr>
          <w:rFonts w:ascii="Times New Roman" w:hAnsi="Times New Roman" w:cs="Times New Roman"/>
          <w:color w:val="auto"/>
          <w:sz w:val="28"/>
        </w:rPr>
      </w:pPr>
      <w:r>
        <w:rPr>
          <w:rFonts w:ascii="Times New Roman" w:hAnsi="Times New Roman" w:cs="Times New Roman"/>
          <w:color w:val="auto"/>
          <w:sz w:val="28"/>
        </w:rPr>
        <w:tab/>
      </w:r>
      <w:r>
        <w:rPr>
          <w:rFonts w:ascii="Times New Roman" w:hAnsi="Times New Roman" w:cs="Times New Roman"/>
          <w:color w:val="auto"/>
          <w:sz w:val="28"/>
        </w:rPr>
        <w:tab/>
        <w:t>1)________;</w:t>
      </w:r>
    </w:p>
    <w:p w:rsidR="00117582" w:rsidRDefault="009D6723">
      <w:pPr>
        <w:spacing w:line="26" w:lineRule="atLeast"/>
        <w:jc w:val="both"/>
        <w:rPr>
          <w:rFonts w:ascii="Times New Roman" w:hAnsi="Times New Roman" w:cs="Times New Roman"/>
          <w:color w:val="auto"/>
          <w:sz w:val="28"/>
        </w:rPr>
      </w:pPr>
      <w:r>
        <w:rPr>
          <w:rFonts w:ascii="Times New Roman" w:hAnsi="Times New Roman" w:cs="Times New Roman"/>
          <w:color w:val="auto"/>
          <w:sz w:val="28"/>
        </w:rPr>
        <w:tab/>
      </w:r>
      <w:r>
        <w:rPr>
          <w:rFonts w:ascii="Times New Roman" w:hAnsi="Times New Roman" w:cs="Times New Roman"/>
          <w:color w:val="auto"/>
          <w:sz w:val="28"/>
        </w:rPr>
        <w:tab/>
        <w:t>2)________;</w:t>
      </w:r>
    </w:p>
    <w:p w:rsidR="00117582" w:rsidRDefault="009D6723">
      <w:pPr>
        <w:spacing w:line="26" w:lineRule="atLeast"/>
        <w:contextualSpacing/>
        <w:jc w:val="both"/>
        <w:rPr>
          <w:rFonts w:ascii="Times New Roman" w:hAnsi="Times New Roman" w:cs="Times New Roman"/>
          <w:color w:val="auto"/>
          <w:sz w:val="28"/>
        </w:rPr>
      </w:pPr>
      <w:r>
        <w:rPr>
          <w:rFonts w:ascii="Times New Roman" w:hAnsi="Times New Roman" w:cs="Times New Roman"/>
          <w:color w:val="auto"/>
          <w:sz w:val="28"/>
        </w:rPr>
        <w:tab/>
        <w:t>б)_____________.</w:t>
      </w:r>
    </w:p>
    <w:p w:rsidR="00117582" w:rsidRDefault="009D6723">
      <w:pPr>
        <w:spacing w:line="26" w:lineRule="atLeast"/>
        <w:contextualSpacing/>
        <w:jc w:val="both"/>
        <w:rPr>
          <w:rFonts w:ascii="Times New Roman" w:hAnsi="Times New Roman" w:cs="Times New Roman"/>
          <w:color w:val="auto"/>
          <w:sz w:val="28"/>
        </w:rPr>
      </w:pPr>
      <w:r>
        <w:rPr>
          <w:rFonts w:ascii="Times New Roman" w:hAnsi="Times New Roman" w:cs="Times New Roman"/>
          <w:color w:val="auto"/>
          <w:sz w:val="28"/>
        </w:rPr>
        <w:lastRenderedPageBreak/>
        <w:t>Не относятся к общепринятым и не должны употребляться следующие сокращения: т.о. (таким образом), т.к. (так как), в т.ч. (в том числе).</w:t>
      </w:r>
    </w:p>
    <w:p w:rsidR="00117582" w:rsidRDefault="009D6723">
      <w:pPr>
        <w:spacing w:line="26" w:lineRule="atLeast"/>
        <w:contextualSpacing/>
        <w:jc w:val="both"/>
        <w:rPr>
          <w:rFonts w:ascii="Times New Roman" w:hAnsi="Times New Roman" w:cs="Times New Roman"/>
          <w:color w:val="auto"/>
          <w:sz w:val="28"/>
        </w:rPr>
      </w:pPr>
      <w:r>
        <w:rPr>
          <w:rFonts w:ascii="Times New Roman" w:hAnsi="Times New Roman" w:cs="Times New Roman"/>
          <w:color w:val="auto"/>
          <w:sz w:val="28"/>
        </w:rPr>
        <w:t>При цифрах слово «год» сокращается (пишется «г.») и отделяется от цифры неразрывным пробелом (</w:t>
      </w:r>
      <w:r>
        <w:rPr>
          <w:rFonts w:ascii="Times New Roman" w:hAnsi="Times New Roman" w:cs="Times New Roman"/>
          <w:color w:val="auto"/>
          <w:sz w:val="28"/>
          <w:lang w:val="en-US"/>
        </w:rPr>
        <w:t>Ctrl</w:t>
      </w:r>
      <w:r>
        <w:rPr>
          <w:rFonts w:ascii="Times New Roman" w:hAnsi="Times New Roman" w:cs="Times New Roman"/>
          <w:color w:val="auto"/>
          <w:sz w:val="28"/>
        </w:rPr>
        <w:t>+</w:t>
      </w:r>
      <w:r>
        <w:rPr>
          <w:rFonts w:ascii="Times New Roman" w:hAnsi="Times New Roman" w:cs="Times New Roman"/>
          <w:color w:val="auto"/>
          <w:sz w:val="28"/>
          <w:lang w:val="en-US"/>
        </w:rPr>
        <w:t>Shift</w:t>
      </w:r>
      <w:r>
        <w:rPr>
          <w:rFonts w:ascii="Times New Roman" w:hAnsi="Times New Roman" w:cs="Times New Roman"/>
          <w:color w:val="auto"/>
          <w:sz w:val="28"/>
        </w:rPr>
        <w:t>+Пробел), например, в 2020 г., но в отчетном году.</w:t>
      </w:r>
    </w:p>
    <w:p w:rsidR="00117582" w:rsidRDefault="009D6723">
      <w:pPr>
        <w:spacing w:line="26" w:lineRule="atLeast"/>
        <w:contextualSpacing/>
        <w:jc w:val="both"/>
        <w:rPr>
          <w:rFonts w:ascii="Times New Roman" w:hAnsi="Times New Roman" w:cs="Times New Roman"/>
          <w:color w:val="auto"/>
          <w:sz w:val="28"/>
        </w:rPr>
      </w:pPr>
      <w:r>
        <w:rPr>
          <w:rFonts w:ascii="Times New Roman" w:hAnsi="Times New Roman" w:cs="Times New Roman"/>
          <w:color w:val="auto"/>
          <w:sz w:val="28"/>
        </w:rPr>
        <w:t xml:space="preserve">В тексте работы </w:t>
      </w:r>
      <w:r>
        <w:rPr>
          <w:rFonts w:ascii="Times New Roman" w:hAnsi="Times New Roman" w:cs="Times New Roman"/>
          <w:i/>
          <w:color w:val="auto"/>
          <w:sz w:val="28"/>
        </w:rPr>
        <w:t>не допускается</w:t>
      </w:r>
      <w:r>
        <w:rPr>
          <w:rFonts w:ascii="Times New Roman" w:hAnsi="Times New Roman" w:cs="Times New Roman"/>
          <w:color w:val="auto"/>
          <w:sz w:val="28"/>
        </w:rPr>
        <w:t>:</w:t>
      </w:r>
    </w:p>
    <w:p w:rsidR="00117582" w:rsidRDefault="009D6723">
      <w:pPr>
        <w:spacing w:line="26" w:lineRule="atLeast"/>
        <w:contextualSpacing/>
        <w:jc w:val="both"/>
        <w:rPr>
          <w:rFonts w:ascii="Times New Roman" w:hAnsi="Times New Roman" w:cs="Times New Roman"/>
          <w:color w:val="auto"/>
          <w:sz w:val="28"/>
        </w:rPr>
      </w:pPr>
      <w:r>
        <w:rPr>
          <w:rFonts w:ascii="Times New Roman" w:hAnsi="Times New Roman" w:cs="Times New Roman"/>
          <w:color w:val="auto"/>
          <w:sz w:val="28"/>
        </w:rPr>
        <w:t>а)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117582" w:rsidRDefault="009D6723">
      <w:pPr>
        <w:spacing w:line="26" w:lineRule="atLeast"/>
        <w:contextualSpacing/>
        <w:jc w:val="both"/>
        <w:rPr>
          <w:rFonts w:ascii="Times New Roman" w:hAnsi="Times New Roman" w:cs="Times New Roman"/>
          <w:color w:val="auto"/>
          <w:sz w:val="28"/>
        </w:rPr>
      </w:pPr>
      <w:r>
        <w:rPr>
          <w:rFonts w:ascii="Times New Roman" w:hAnsi="Times New Roman" w:cs="Times New Roman"/>
          <w:color w:val="auto"/>
          <w:sz w:val="28"/>
        </w:rPr>
        <w:t>б) применять сокращенные обозначения единиц физических величин, если они употребляются без цифр;</w:t>
      </w:r>
    </w:p>
    <w:p w:rsidR="00117582" w:rsidRDefault="009D6723">
      <w:pPr>
        <w:spacing w:line="26" w:lineRule="atLeast"/>
        <w:contextualSpacing/>
        <w:jc w:val="both"/>
        <w:rPr>
          <w:rFonts w:ascii="Times New Roman" w:hAnsi="Times New Roman" w:cs="Times New Roman"/>
          <w:color w:val="auto"/>
          <w:sz w:val="28"/>
        </w:rPr>
      </w:pPr>
      <w:r>
        <w:rPr>
          <w:rFonts w:ascii="Times New Roman" w:hAnsi="Times New Roman" w:cs="Times New Roman"/>
          <w:color w:val="auto"/>
          <w:sz w:val="28"/>
        </w:rPr>
        <w:t>в) использовать в тексте математический знак минуса перед отрицательным значением величин, в этом случае следует писать слово «минус»;</w:t>
      </w:r>
    </w:p>
    <w:p w:rsidR="00117582" w:rsidRDefault="009D6723">
      <w:pPr>
        <w:spacing w:line="26" w:lineRule="atLeast"/>
        <w:contextualSpacing/>
        <w:jc w:val="both"/>
        <w:rPr>
          <w:rFonts w:ascii="Times New Roman" w:hAnsi="Times New Roman" w:cs="Times New Roman"/>
          <w:color w:val="auto"/>
          <w:sz w:val="28"/>
        </w:rPr>
      </w:pPr>
      <w:r>
        <w:rPr>
          <w:rFonts w:ascii="Times New Roman" w:hAnsi="Times New Roman" w:cs="Times New Roman"/>
          <w:color w:val="auto"/>
          <w:sz w:val="28"/>
        </w:rPr>
        <w:t>г) употреблять математические знаки и знаки «№», «%», градус без цифр.</w:t>
      </w:r>
    </w:p>
    <w:p w:rsidR="00117582" w:rsidRDefault="009D6723">
      <w:pPr>
        <w:spacing w:line="26" w:lineRule="atLeast"/>
        <w:jc w:val="both"/>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При наличии ссылок на источники поле внизу страницы должно быть выдержано в установленных размерах. Абзацный отступ – 1,25 см. </w:t>
      </w:r>
    </w:p>
    <w:p w:rsidR="00117582" w:rsidRDefault="009D6723">
      <w:pPr>
        <w:spacing w:line="26" w:lineRule="atLeast"/>
        <w:jc w:val="both"/>
        <w:rPr>
          <w:rFonts w:ascii="Times New Roman" w:hAnsi="Times New Roman" w:cs="Times New Roman"/>
          <w:color w:val="auto"/>
          <w:sz w:val="28"/>
        </w:rPr>
      </w:pPr>
      <w:r>
        <w:rPr>
          <w:rFonts w:ascii="Times New Roman" w:hAnsi="Times New Roman" w:cs="Times New Roman"/>
          <w:color w:val="auto"/>
          <w:sz w:val="28"/>
        </w:rPr>
        <w:t>Наименования составных частей работы называются заголовками. Они должны отделяться от основного текста.</w:t>
      </w:r>
    </w:p>
    <w:p w:rsidR="00117582" w:rsidRDefault="009D6723">
      <w:pPr>
        <w:spacing w:line="26" w:lineRule="atLeast"/>
        <w:jc w:val="both"/>
        <w:rPr>
          <w:rFonts w:ascii="Times New Roman" w:hAnsi="Times New Roman" w:cs="Times New Roman"/>
          <w:color w:val="auto"/>
          <w:sz w:val="28"/>
        </w:rPr>
      </w:pPr>
      <w:r>
        <w:rPr>
          <w:rFonts w:ascii="Times New Roman" w:hAnsi="Times New Roman" w:cs="Times New Roman"/>
          <w:color w:val="auto"/>
          <w:sz w:val="28"/>
        </w:rPr>
        <w:t xml:space="preserve">Названия основных рубрик </w:t>
      </w:r>
      <w:r>
        <w:rPr>
          <w:rFonts w:ascii="Symbol" w:eastAsia="Symbol" w:hAnsi="Symbol" w:cs="Symbol"/>
          <w:color w:val="auto"/>
          <w:sz w:val="28"/>
        </w:rPr>
        <w:t></w:t>
      </w:r>
      <w:r>
        <w:rPr>
          <w:rFonts w:ascii="Times New Roman" w:hAnsi="Times New Roman" w:cs="Times New Roman"/>
          <w:color w:val="auto"/>
          <w:sz w:val="28"/>
        </w:rPr>
        <w:t xml:space="preserve"> заголовки первого уровня (введение, название глав, заключение, список использованных источников, приложения) следует писать:</w:t>
      </w:r>
    </w:p>
    <w:p w:rsidR="00117582" w:rsidRDefault="009D6723">
      <w:pPr>
        <w:spacing w:line="26" w:lineRule="atLeast"/>
        <w:contextualSpacing/>
        <w:jc w:val="both"/>
        <w:rPr>
          <w:rFonts w:ascii="Times New Roman" w:hAnsi="Times New Roman" w:cs="Times New Roman"/>
          <w:color w:val="auto"/>
          <w:sz w:val="28"/>
        </w:rPr>
      </w:pPr>
      <w:r>
        <w:rPr>
          <w:rFonts w:ascii="Symbol" w:eastAsia="Symbol" w:hAnsi="Symbol" w:cs="Symbol"/>
          <w:color w:val="auto"/>
          <w:sz w:val="28"/>
        </w:rPr>
        <w:t></w:t>
      </w:r>
      <w:r>
        <w:rPr>
          <w:rFonts w:ascii="Times New Roman" w:hAnsi="Times New Roman" w:cs="Times New Roman"/>
          <w:color w:val="auto"/>
          <w:sz w:val="28"/>
        </w:rPr>
        <w:t xml:space="preserve"> строчными буквами с первой прописной (</w:t>
      </w:r>
      <w:r>
        <w:rPr>
          <w:rFonts w:ascii="Times New Roman" w:hAnsi="Times New Roman" w:cs="Times New Roman"/>
          <w:i/>
          <w:color w:val="auto"/>
          <w:sz w:val="28"/>
        </w:rPr>
        <w:t>Формат → Шрифт → Видоизменение → Все прописные</w:t>
      </w:r>
      <w:r>
        <w:rPr>
          <w:rFonts w:ascii="Times New Roman" w:hAnsi="Times New Roman" w:cs="Times New Roman"/>
          <w:color w:val="auto"/>
          <w:sz w:val="28"/>
        </w:rPr>
        <w:t>);</w:t>
      </w:r>
    </w:p>
    <w:p w:rsidR="00117582" w:rsidRDefault="009D6723">
      <w:pPr>
        <w:spacing w:line="26" w:lineRule="atLeast"/>
        <w:contextualSpacing/>
        <w:jc w:val="both"/>
        <w:rPr>
          <w:rFonts w:ascii="Times New Roman" w:hAnsi="Times New Roman" w:cs="Times New Roman"/>
          <w:color w:val="auto"/>
          <w:sz w:val="28"/>
        </w:rPr>
      </w:pPr>
      <w:r>
        <w:rPr>
          <w:rFonts w:ascii="Symbol" w:eastAsia="Symbol" w:hAnsi="Symbol" w:cs="Symbol"/>
          <w:color w:val="auto"/>
          <w:sz w:val="28"/>
        </w:rPr>
        <w:t></w:t>
      </w:r>
      <w:r>
        <w:rPr>
          <w:rFonts w:ascii="Times New Roman" w:hAnsi="Times New Roman" w:cs="Times New Roman"/>
          <w:color w:val="auto"/>
          <w:sz w:val="28"/>
        </w:rPr>
        <w:t xml:space="preserve"> с новой страницы (</w:t>
      </w:r>
      <w:r>
        <w:rPr>
          <w:rFonts w:ascii="Times New Roman" w:hAnsi="Times New Roman" w:cs="Times New Roman"/>
          <w:i/>
          <w:color w:val="auto"/>
          <w:sz w:val="28"/>
        </w:rPr>
        <w:t>Формат → Абзац → Положение на странице →                      С новой страницы</w:t>
      </w:r>
      <w:r>
        <w:rPr>
          <w:rFonts w:ascii="Times New Roman" w:hAnsi="Times New Roman" w:cs="Times New Roman"/>
          <w:color w:val="auto"/>
          <w:sz w:val="28"/>
        </w:rPr>
        <w:t>);</w:t>
      </w:r>
    </w:p>
    <w:p w:rsidR="00117582" w:rsidRDefault="009D6723">
      <w:pPr>
        <w:spacing w:line="26" w:lineRule="atLeast"/>
        <w:contextualSpacing/>
        <w:jc w:val="both"/>
        <w:rPr>
          <w:rFonts w:ascii="Times New Roman" w:hAnsi="Times New Roman" w:cs="Times New Roman"/>
          <w:color w:val="auto"/>
          <w:sz w:val="28"/>
        </w:rPr>
      </w:pPr>
      <w:r>
        <w:rPr>
          <w:rFonts w:ascii="Symbol" w:eastAsia="Symbol" w:hAnsi="Symbol" w:cs="Symbol"/>
          <w:color w:val="auto"/>
          <w:sz w:val="28"/>
        </w:rPr>
        <w:t></w:t>
      </w:r>
      <w:r>
        <w:rPr>
          <w:rFonts w:ascii="Times New Roman" w:hAnsi="Times New Roman" w:cs="Times New Roman"/>
          <w:color w:val="auto"/>
          <w:sz w:val="28"/>
        </w:rPr>
        <w:t xml:space="preserve"> без красной строки (</w:t>
      </w:r>
      <w:r>
        <w:rPr>
          <w:rFonts w:ascii="Times New Roman" w:hAnsi="Times New Roman" w:cs="Times New Roman"/>
          <w:i/>
          <w:color w:val="auto"/>
          <w:sz w:val="28"/>
        </w:rPr>
        <w:t>Формат → Абзац → Отступы и интервалы → Отступ → Слева → 0 см</w:t>
      </w:r>
      <w:r>
        <w:rPr>
          <w:rFonts w:ascii="Times New Roman" w:hAnsi="Times New Roman" w:cs="Times New Roman"/>
          <w:color w:val="auto"/>
          <w:sz w:val="28"/>
        </w:rPr>
        <w:t>);</w:t>
      </w:r>
    </w:p>
    <w:p w:rsidR="00117582" w:rsidRDefault="009D6723">
      <w:pPr>
        <w:spacing w:line="26" w:lineRule="atLeast"/>
        <w:contextualSpacing/>
        <w:jc w:val="both"/>
        <w:rPr>
          <w:rFonts w:ascii="Times New Roman" w:hAnsi="Times New Roman" w:cs="Times New Roman"/>
          <w:color w:val="auto"/>
          <w:sz w:val="28"/>
        </w:rPr>
      </w:pPr>
      <w:r>
        <w:rPr>
          <w:rFonts w:ascii="Symbol" w:eastAsia="Symbol" w:hAnsi="Symbol" w:cs="Symbol"/>
          <w:color w:val="auto"/>
          <w:sz w:val="28"/>
        </w:rPr>
        <w:t></w:t>
      </w:r>
      <w:r>
        <w:rPr>
          <w:rFonts w:ascii="Times New Roman" w:hAnsi="Times New Roman" w:cs="Times New Roman"/>
          <w:color w:val="auto"/>
          <w:sz w:val="28"/>
        </w:rPr>
        <w:t xml:space="preserve"> выравнивание абзаца установить по левому краю;</w:t>
      </w:r>
    </w:p>
    <w:p w:rsidR="00117582" w:rsidRDefault="009D6723">
      <w:pPr>
        <w:spacing w:line="26" w:lineRule="atLeast"/>
        <w:contextualSpacing/>
        <w:jc w:val="both"/>
        <w:rPr>
          <w:rFonts w:ascii="Times New Roman" w:hAnsi="Times New Roman" w:cs="Times New Roman"/>
          <w:color w:val="auto"/>
          <w:sz w:val="28"/>
        </w:rPr>
      </w:pPr>
      <w:r>
        <w:rPr>
          <w:rFonts w:ascii="Times New Roman" w:hAnsi="Times New Roman" w:cs="Times New Roman"/>
          <w:color w:val="auto"/>
          <w:sz w:val="28"/>
        </w:rPr>
        <w:t>(</w:t>
      </w:r>
      <w:r>
        <w:rPr>
          <w:rFonts w:ascii="Times New Roman" w:hAnsi="Times New Roman" w:cs="Times New Roman"/>
          <w:i/>
          <w:color w:val="auto"/>
          <w:sz w:val="28"/>
        </w:rPr>
        <w:t>Формат → Абзац→</w:t>
      </w:r>
      <w:r>
        <w:rPr>
          <w:color w:val="auto"/>
        </w:rPr>
        <w:t xml:space="preserve"> </w:t>
      </w:r>
      <w:r>
        <w:rPr>
          <w:rFonts w:ascii="Times New Roman" w:hAnsi="Times New Roman" w:cs="Times New Roman"/>
          <w:i/>
          <w:color w:val="auto"/>
          <w:sz w:val="28"/>
        </w:rPr>
        <w:t>Отступы и интервалы → Общие → Выравнивание → По левому краю</w:t>
      </w:r>
      <w:r>
        <w:rPr>
          <w:rFonts w:ascii="Times New Roman" w:hAnsi="Times New Roman" w:cs="Times New Roman"/>
          <w:color w:val="auto"/>
          <w:sz w:val="28"/>
        </w:rPr>
        <w:t>);</w:t>
      </w:r>
    </w:p>
    <w:p w:rsidR="00117582" w:rsidRDefault="009D6723">
      <w:pPr>
        <w:spacing w:line="26" w:lineRule="atLeast"/>
        <w:contextualSpacing/>
        <w:jc w:val="both"/>
        <w:rPr>
          <w:rFonts w:ascii="Times New Roman" w:hAnsi="Times New Roman" w:cs="Times New Roman"/>
          <w:i/>
          <w:color w:val="auto"/>
          <w:sz w:val="28"/>
        </w:rPr>
      </w:pPr>
      <w:r>
        <w:rPr>
          <w:rFonts w:ascii="Symbol" w:eastAsia="Symbol" w:hAnsi="Symbol" w:cs="Symbol"/>
          <w:color w:val="auto"/>
          <w:sz w:val="28"/>
        </w:rPr>
        <w:t></w:t>
      </w:r>
      <w:r>
        <w:rPr>
          <w:rFonts w:ascii="Times New Roman" w:hAnsi="Times New Roman" w:cs="Times New Roman"/>
          <w:color w:val="auto"/>
          <w:sz w:val="28"/>
        </w:rPr>
        <w:t xml:space="preserve"> интервал между заголовком и следующим за ним основным текстом рубрики </w:t>
      </w:r>
      <w:r>
        <w:rPr>
          <w:rFonts w:ascii="Symbol" w:eastAsia="Symbol" w:hAnsi="Symbol" w:cs="Symbol"/>
          <w:color w:val="auto"/>
          <w:sz w:val="28"/>
        </w:rPr>
        <w:t></w:t>
      </w:r>
      <w:r>
        <w:rPr>
          <w:rFonts w:ascii="Times New Roman" w:hAnsi="Times New Roman" w:cs="Times New Roman"/>
          <w:color w:val="auto"/>
          <w:sz w:val="28"/>
        </w:rPr>
        <w:t xml:space="preserve"> 9 пунктов (</w:t>
      </w:r>
      <w:r>
        <w:rPr>
          <w:rFonts w:ascii="Times New Roman" w:hAnsi="Times New Roman" w:cs="Times New Roman"/>
          <w:i/>
          <w:color w:val="auto"/>
          <w:sz w:val="28"/>
        </w:rPr>
        <w:t>Формат → Абзац → Отступы и интервалы → Интервалы → Перед → 0 пт → После → 9 пт).</w:t>
      </w:r>
    </w:p>
    <w:p w:rsidR="00117582" w:rsidRDefault="009D6723">
      <w:pPr>
        <w:spacing w:line="26" w:lineRule="atLeast"/>
        <w:contextualSpacing/>
        <w:jc w:val="both"/>
        <w:rPr>
          <w:rFonts w:ascii="Times New Roman" w:hAnsi="Times New Roman" w:cs="Times New Roman"/>
          <w:color w:val="auto"/>
          <w:sz w:val="28"/>
        </w:rPr>
      </w:pPr>
      <w:r>
        <w:rPr>
          <w:rFonts w:ascii="Times New Roman" w:hAnsi="Times New Roman" w:cs="Times New Roman"/>
          <w:color w:val="auto"/>
          <w:sz w:val="28"/>
        </w:rPr>
        <w:t>Названия параграфов (заголовков второго уровня) следует писать:</w:t>
      </w:r>
    </w:p>
    <w:p w:rsidR="00117582" w:rsidRDefault="009D6723">
      <w:pPr>
        <w:spacing w:line="26" w:lineRule="atLeast"/>
        <w:contextualSpacing/>
        <w:jc w:val="both"/>
        <w:rPr>
          <w:rFonts w:ascii="Times New Roman" w:hAnsi="Times New Roman" w:cs="Times New Roman"/>
          <w:color w:val="auto"/>
          <w:sz w:val="28"/>
        </w:rPr>
      </w:pPr>
      <w:r>
        <w:rPr>
          <w:rFonts w:ascii="Symbol" w:eastAsia="Symbol" w:hAnsi="Symbol" w:cs="Symbol"/>
          <w:color w:val="auto"/>
          <w:sz w:val="28"/>
        </w:rPr>
        <w:t></w:t>
      </w:r>
      <w:r>
        <w:rPr>
          <w:rFonts w:ascii="Times New Roman" w:hAnsi="Times New Roman" w:cs="Times New Roman"/>
          <w:color w:val="auto"/>
          <w:sz w:val="28"/>
        </w:rPr>
        <w:t xml:space="preserve"> строчными буквами с первой прописной;</w:t>
      </w:r>
    </w:p>
    <w:p w:rsidR="00117582" w:rsidRDefault="009D6723">
      <w:pPr>
        <w:spacing w:line="26" w:lineRule="atLeast"/>
        <w:contextualSpacing/>
        <w:jc w:val="both"/>
        <w:rPr>
          <w:rFonts w:ascii="Times New Roman" w:hAnsi="Times New Roman" w:cs="Times New Roman"/>
          <w:color w:val="auto"/>
          <w:sz w:val="28"/>
        </w:rPr>
      </w:pPr>
      <w:r>
        <w:rPr>
          <w:rFonts w:ascii="Symbol" w:eastAsia="Symbol" w:hAnsi="Symbol" w:cs="Symbol"/>
          <w:color w:val="auto"/>
          <w:sz w:val="28"/>
        </w:rPr>
        <w:t></w:t>
      </w:r>
      <w:r>
        <w:rPr>
          <w:rFonts w:ascii="Times New Roman" w:hAnsi="Times New Roman" w:cs="Times New Roman"/>
          <w:color w:val="auto"/>
          <w:sz w:val="28"/>
        </w:rPr>
        <w:t xml:space="preserve"> размером 14 пунктов;</w:t>
      </w:r>
    </w:p>
    <w:p w:rsidR="00117582" w:rsidRDefault="009D6723">
      <w:pPr>
        <w:spacing w:line="26" w:lineRule="atLeast"/>
        <w:contextualSpacing/>
        <w:jc w:val="both"/>
        <w:rPr>
          <w:rFonts w:ascii="Times New Roman" w:hAnsi="Times New Roman" w:cs="Times New Roman"/>
          <w:color w:val="auto"/>
          <w:sz w:val="28"/>
        </w:rPr>
      </w:pPr>
      <w:r>
        <w:rPr>
          <w:rFonts w:ascii="Symbol" w:eastAsia="Symbol" w:hAnsi="Symbol" w:cs="Symbol"/>
          <w:color w:val="auto"/>
          <w:sz w:val="28"/>
        </w:rPr>
        <w:t></w:t>
      </w:r>
      <w:r>
        <w:rPr>
          <w:rFonts w:ascii="Times New Roman" w:hAnsi="Times New Roman" w:cs="Times New Roman"/>
          <w:color w:val="auto"/>
          <w:sz w:val="28"/>
        </w:rPr>
        <w:t xml:space="preserve"> с отступом слева на уровне красной строки (1,25 см);</w:t>
      </w:r>
    </w:p>
    <w:p w:rsidR="00117582" w:rsidRDefault="009D6723">
      <w:pPr>
        <w:spacing w:line="26" w:lineRule="atLeast"/>
        <w:contextualSpacing/>
        <w:jc w:val="both"/>
        <w:rPr>
          <w:rFonts w:ascii="Times New Roman" w:hAnsi="Times New Roman" w:cs="Times New Roman"/>
          <w:color w:val="auto"/>
          <w:sz w:val="28"/>
        </w:rPr>
      </w:pPr>
      <w:r>
        <w:rPr>
          <w:rFonts w:ascii="Symbol" w:eastAsia="Symbol" w:hAnsi="Symbol" w:cs="Symbol"/>
          <w:color w:val="auto"/>
          <w:sz w:val="28"/>
        </w:rPr>
        <w:t></w:t>
      </w:r>
      <w:r>
        <w:rPr>
          <w:rFonts w:ascii="Times New Roman" w:hAnsi="Times New Roman" w:cs="Times New Roman"/>
          <w:color w:val="auto"/>
          <w:sz w:val="28"/>
        </w:rPr>
        <w:t xml:space="preserve"> выравнивать абзац по левому краю;</w:t>
      </w:r>
    </w:p>
    <w:p w:rsidR="00117582" w:rsidRDefault="009D6723">
      <w:pPr>
        <w:spacing w:line="26" w:lineRule="atLeast"/>
        <w:contextualSpacing/>
        <w:jc w:val="both"/>
        <w:rPr>
          <w:rFonts w:ascii="Times New Roman" w:hAnsi="Times New Roman" w:cs="Times New Roman"/>
          <w:color w:val="auto"/>
          <w:sz w:val="28"/>
        </w:rPr>
      </w:pPr>
      <w:r>
        <w:rPr>
          <w:rFonts w:ascii="Symbol" w:eastAsia="Symbol" w:hAnsi="Symbol" w:cs="Symbol"/>
          <w:color w:val="auto"/>
          <w:sz w:val="28"/>
        </w:rPr>
        <w:t></w:t>
      </w:r>
      <w:r>
        <w:rPr>
          <w:rFonts w:ascii="Times New Roman" w:hAnsi="Times New Roman" w:cs="Times New Roman"/>
          <w:color w:val="auto"/>
          <w:sz w:val="28"/>
        </w:rPr>
        <w:t xml:space="preserve"> интервал между подзаголовком и основным ТЕКСТОМ подраздела сверху и снизу приблизительно одна строка </w:t>
      </w:r>
      <w:r>
        <w:rPr>
          <w:rFonts w:ascii="Symbol" w:eastAsia="Symbol" w:hAnsi="Symbol" w:cs="Symbol"/>
          <w:i/>
          <w:color w:val="auto"/>
          <w:sz w:val="28"/>
        </w:rPr>
        <w:t></w:t>
      </w:r>
      <w:r>
        <w:rPr>
          <w:rFonts w:ascii="Times New Roman" w:hAnsi="Times New Roman" w:cs="Times New Roman"/>
          <w:i/>
          <w:color w:val="auto"/>
          <w:sz w:val="28"/>
        </w:rPr>
        <w:t xml:space="preserve"> </w:t>
      </w:r>
      <w:r>
        <w:rPr>
          <w:rFonts w:ascii="Times New Roman" w:hAnsi="Times New Roman" w:cs="Times New Roman"/>
          <w:color w:val="auto"/>
          <w:sz w:val="28"/>
        </w:rPr>
        <w:t>18 пунктов (</w:t>
      </w:r>
      <w:r>
        <w:rPr>
          <w:rFonts w:ascii="Times New Roman" w:hAnsi="Times New Roman" w:cs="Times New Roman"/>
          <w:i/>
          <w:color w:val="auto"/>
          <w:sz w:val="28"/>
        </w:rPr>
        <w:t>Формат → Абзац → Отступы и интервалы → Интервалы → Перед → 18 пт→ После → 18 пт</w:t>
      </w:r>
      <w:r>
        <w:rPr>
          <w:rFonts w:ascii="Times New Roman" w:hAnsi="Times New Roman" w:cs="Times New Roman"/>
          <w:color w:val="auto"/>
          <w:sz w:val="28"/>
        </w:rPr>
        <w:t>).</w:t>
      </w:r>
    </w:p>
    <w:p w:rsidR="00117582" w:rsidRDefault="009D6723">
      <w:pPr>
        <w:spacing w:line="26" w:lineRule="atLeast"/>
        <w:contextualSpacing/>
        <w:jc w:val="both"/>
        <w:rPr>
          <w:rFonts w:ascii="Times New Roman" w:hAnsi="Times New Roman" w:cs="Times New Roman"/>
          <w:i/>
          <w:color w:val="auto"/>
          <w:sz w:val="28"/>
        </w:rPr>
      </w:pPr>
      <w:r>
        <w:rPr>
          <w:rFonts w:ascii="Times New Roman" w:hAnsi="Times New Roman" w:cs="Times New Roman"/>
          <w:i/>
          <w:color w:val="auto"/>
          <w:sz w:val="28"/>
        </w:rPr>
        <w:t>Пример:</w:t>
      </w:r>
    </w:p>
    <w:p w:rsidR="00117582" w:rsidRDefault="009D6723">
      <w:pPr>
        <w:pStyle w:val="1"/>
        <w:spacing w:before="0" w:line="26" w:lineRule="atLeast"/>
        <w:jc w:val="both"/>
        <w:rPr>
          <w:rFonts w:ascii="Times New Roman" w:hAnsi="Times New Roman" w:cs="Times New Roman"/>
          <w:color w:val="auto"/>
        </w:rPr>
      </w:pPr>
      <w:r>
        <w:rPr>
          <w:noProof/>
        </w:rPr>
        <w:lastRenderedPageBreak/>
        <mc:AlternateContent>
          <mc:Choice Requires="wps">
            <w:drawing>
              <wp:anchor distT="0" distB="0" distL="0" distR="0" simplePos="0" relativeHeight="7" behindDoc="0" locked="0" layoutInCell="0" allowOverlap="1" wp14:anchorId="75A47A51">
                <wp:simplePos x="0" y="0"/>
                <wp:positionH relativeFrom="column">
                  <wp:posOffset>774065</wp:posOffset>
                </wp:positionH>
                <wp:positionV relativeFrom="paragraph">
                  <wp:posOffset>501650</wp:posOffset>
                </wp:positionV>
                <wp:extent cx="7620" cy="321310"/>
                <wp:effectExtent l="57150" t="18415" r="57150" b="19685"/>
                <wp:wrapNone/>
                <wp:docPr id="2" name="Прямая со стрелкой 14"/>
                <wp:cNvGraphicFramePr/>
                <a:graphic xmlns:a="http://schemas.openxmlformats.org/drawingml/2006/main">
                  <a:graphicData uri="http://schemas.microsoft.com/office/word/2010/wordprocessingShape">
                    <wps:wsp>
                      <wps:cNvSpPr/>
                      <wps:spPr>
                        <a:xfrm>
                          <a:off x="0" y="0"/>
                          <a:ext cx="6840" cy="320760"/>
                        </a:xfrm>
                        <a:custGeom>
                          <a:avLst/>
                          <a:gdLst/>
                          <a:ahLst/>
                          <a:cxnLst/>
                          <a:rect l="l" t="t" r="r" b="b"/>
                          <a:pathLst>
                            <a:path w="21600" h="21600">
                              <a:moveTo>
                                <a:pt x="0" y="0"/>
                              </a:moveTo>
                              <a:lnTo>
                                <a:pt x="21600" y="21600"/>
                              </a:lnTo>
                            </a:path>
                          </a:pathLst>
                        </a:custGeom>
                        <a:noFill/>
                        <a:ln w="9525">
                          <a:solidFill>
                            <a:srgbClr val="000000"/>
                          </a:solidFill>
                          <a:round/>
                          <a:headEnd type="triangle" w="med" len="me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Times New Roman" w:hAnsi="Times New Roman" w:cs="Times New Roman"/>
          <w:b w:val="0"/>
          <w:color w:val="auto"/>
          <w:szCs w:val="26"/>
        </w:rPr>
        <w:t xml:space="preserve">Глава 1. </w:t>
      </w:r>
      <w:r>
        <w:rPr>
          <w:rFonts w:ascii="Times New Roman" w:hAnsi="Times New Roman" w:cs="Times New Roman"/>
          <w:b w:val="0"/>
          <w:bCs w:val="0"/>
          <w:color w:val="auto"/>
          <w:szCs w:val="26"/>
        </w:rPr>
        <w:t>Теоретические аспекты системы контроллинга финансово-хозяйственной деятельности государственных учреждений</w:t>
      </w:r>
      <w:r>
        <w:rPr>
          <w:rFonts w:ascii="Times New Roman" w:hAnsi="Times New Roman" w:cs="Times New Roman"/>
          <w:b w:val="0"/>
          <w:color w:val="auto"/>
          <w:szCs w:val="26"/>
        </w:rPr>
        <w:t xml:space="preserve"> </w:t>
      </w:r>
    </w:p>
    <w:p w:rsidR="00117582" w:rsidRDefault="009D6723">
      <w:pPr>
        <w:pStyle w:val="af9"/>
        <w:numPr>
          <w:ilvl w:val="0"/>
          <w:numId w:val="5"/>
        </w:numPr>
        <w:spacing w:line="26" w:lineRule="atLeast"/>
        <w:rPr>
          <w:rFonts w:ascii="Times New Roman" w:hAnsi="Times New Roman" w:cs="Times New Roman"/>
          <w:color w:val="auto"/>
        </w:rPr>
      </w:pPr>
      <w:r>
        <w:rPr>
          <w:rFonts w:ascii="Times New Roman" w:hAnsi="Times New Roman" w:cs="Times New Roman"/>
          <w:color w:val="auto"/>
        </w:rPr>
        <w:t xml:space="preserve">пт </w:t>
      </w:r>
    </w:p>
    <w:p w:rsidR="00117582" w:rsidRDefault="009D6723">
      <w:pPr>
        <w:pStyle w:val="20"/>
        <w:numPr>
          <w:ilvl w:val="1"/>
          <w:numId w:val="7"/>
        </w:numPr>
        <w:spacing w:line="26" w:lineRule="atLeast"/>
        <w:ind w:left="0" w:firstLine="709"/>
        <w:jc w:val="both"/>
        <w:rPr>
          <w:rFonts w:cs="Times New Roman"/>
          <w:b w:val="0"/>
        </w:rPr>
      </w:pPr>
      <w:r>
        <w:rPr>
          <w:noProof/>
        </w:rPr>
        <mc:AlternateContent>
          <mc:Choice Requires="wps">
            <w:drawing>
              <wp:anchor distT="0" distB="0" distL="0" distR="0" simplePos="0" relativeHeight="6" behindDoc="0" locked="0" layoutInCell="0" allowOverlap="1" wp14:anchorId="578AC66C">
                <wp:simplePos x="0" y="0"/>
                <wp:positionH relativeFrom="column">
                  <wp:posOffset>952500</wp:posOffset>
                </wp:positionH>
                <wp:positionV relativeFrom="paragraph">
                  <wp:posOffset>178435</wp:posOffset>
                </wp:positionV>
                <wp:extent cx="7620" cy="80645"/>
                <wp:effectExtent l="13335" t="11430" r="5715" b="10160"/>
                <wp:wrapNone/>
                <wp:docPr id="3" name="Прямая со стрелкой 12"/>
                <wp:cNvGraphicFramePr/>
                <a:graphic xmlns:a="http://schemas.openxmlformats.org/drawingml/2006/main">
                  <a:graphicData uri="http://schemas.microsoft.com/office/word/2010/wordprocessingShape">
                    <wps:wsp>
                      <wps:cNvSpPr/>
                      <wps:spPr>
                        <a:xfrm>
                          <a:off x="0" y="0"/>
                          <a:ext cx="6840" cy="79920"/>
                        </a:xfrm>
                        <a:custGeom>
                          <a:avLst/>
                          <a:gdLst/>
                          <a:ahLst/>
                          <a:cxnLst/>
                          <a:rect l="l" t="t" r="r" b="b"/>
                          <a:pathLst>
                            <a:path w="21600" h="21600">
                              <a:moveTo>
                                <a:pt x="0" y="0"/>
                              </a:moveTo>
                              <a:lnTo>
                                <a:pt x="21600" y="21600"/>
                              </a:lnTo>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rPr>
        <mc:AlternateContent>
          <mc:Choice Requires="wps">
            <w:drawing>
              <wp:anchor distT="0" distB="0" distL="0" distR="0" simplePos="0" relativeHeight="8" behindDoc="0" locked="0" layoutInCell="0" allowOverlap="1" wp14:anchorId="7C674494">
                <wp:simplePos x="0" y="0"/>
                <wp:positionH relativeFrom="column">
                  <wp:posOffset>732155</wp:posOffset>
                </wp:positionH>
                <wp:positionV relativeFrom="paragraph">
                  <wp:posOffset>541020</wp:posOffset>
                </wp:positionV>
                <wp:extent cx="7620" cy="321310"/>
                <wp:effectExtent l="53340" t="15875" r="60960" b="22225"/>
                <wp:wrapNone/>
                <wp:docPr id="4" name="Прямая со стрелкой 13"/>
                <wp:cNvGraphicFramePr/>
                <a:graphic xmlns:a="http://schemas.openxmlformats.org/drawingml/2006/main">
                  <a:graphicData uri="http://schemas.microsoft.com/office/word/2010/wordprocessingShape">
                    <wps:wsp>
                      <wps:cNvSpPr/>
                      <wps:spPr>
                        <a:xfrm>
                          <a:off x="0" y="0"/>
                          <a:ext cx="6840" cy="320760"/>
                        </a:xfrm>
                        <a:custGeom>
                          <a:avLst/>
                          <a:gdLst/>
                          <a:ahLst/>
                          <a:cxnLst/>
                          <a:rect l="l" t="t" r="r" b="b"/>
                          <a:pathLst>
                            <a:path w="21600" h="21600">
                              <a:moveTo>
                                <a:pt x="0" y="0"/>
                              </a:moveTo>
                              <a:lnTo>
                                <a:pt x="21600" y="21600"/>
                              </a:lnTo>
                            </a:path>
                          </a:pathLst>
                        </a:custGeom>
                        <a:noFill/>
                        <a:ln w="9525">
                          <a:solidFill>
                            <a:srgbClr val="000000"/>
                          </a:solidFill>
                          <a:round/>
                          <a:headEnd type="triangle" w="med" len="me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cs="Times New Roman"/>
          <w:b w:val="0"/>
        </w:rPr>
        <w:t xml:space="preserve">Содержательное аспекты контроллинга финансово-хозяйственной деятельности в государственном секторе </w:t>
      </w:r>
    </w:p>
    <w:p w:rsidR="00117582" w:rsidRDefault="009D6723">
      <w:pPr>
        <w:spacing w:line="26" w:lineRule="atLeast"/>
        <w:rPr>
          <w:rFonts w:ascii="Times New Roman" w:hAnsi="Times New Roman" w:cs="Times New Roman"/>
          <w:color w:val="auto"/>
        </w:rPr>
      </w:pPr>
      <w:r>
        <w:rPr>
          <w:color w:val="auto"/>
        </w:rPr>
        <w:t xml:space="preserve">                            </w:t>
      </w:r>
      <w:r>
        <w:rPr>
          <w:rFonts w:ascii="Times New Roman" w:hAnsi="Times New Roman" w:cs="Times New Roman"/>
          <w:color w:val="auto"/>
        </w:rPr>
        <w:t xml:space="preserve">18 пт </w:t>
      </w:r>
    </w:p>
    <w:p w:rsidR="00117582" w:rsidRDefault="009D6723">
      <w:pPr>
        <w:spacing w:line="26" w:lineRule="atLeast"/>
        <w:jc w:val="both"/>
        <w:rPr>
          <w:rFonts w:ascii="Times New Roman" w:hAnsi="Times New Roman" w:cs="Times New Roman"/>
          <w:color w:val="auto"/>
          <w:sz w:val="28"/>
          <w:szCs w:val="28"/>
        </w:rPr>
      </w:pPr>
      <w:r>
        <w:rPr>
          <w:noProof/>
        </w:rPr>
        <mc:AlternateContent>
          <mc:Choice Requires="wps">
            <w:drawing>
              <wp:anchor distT="0" distB="0" distL="0" distR="0" simplePos="0" relativeHeight="9" behindDoc="0" locked="0" layoutInCell="0" allowOverlap="1" wp14:anchorId="2E070639">
                <wp:simplePos x="0" y="0"/>
                <wp:positionH relativeFrom="column">
                  <wp:posOffset>744855</wp:posOffset>
                </wp:positionH>
                <wp:positionV relativeFrom="paragraph">
                  <wp:posOffset>540385</wp:posOffset>
                </wp:positionV>
                <wp:extent cx="7620" cy="321310"/>
                <wp:effectExtent l="53340" t="15875" r="60960" b="22225"/>
                <wp:wrapNone/>
                <wp:docPr id="5" name="Прямая со стрелкой 11"/>
                <wp:cNvGraphicFramePr/>
                <a:graphic xmlns:a="http://schemas.openxmlformats.org/drawingml/2006/main">
                  <a:graphicData uri="http://schemas.microsoft.com/office/word/2010/wordprocessingShape">
                    <wps:wsp>
                      <wps:cNvSpPr/>
                      <wps:spPr>
                        <a:xfrm>
                          <a:off x="0" y="0"/>
                          <a:ext cx="6840" cy="320760"/>
                        </a:xfrm>
                        <a:custGeom>
                          <a:avLst/>
                          <a:gdLst/>
                          <a:ahLst/>
                          <a:cxnLst/>
                          <a:rect l="l" t="t" r="r" b="b"/>
                          <a:pathLst>
                            <a:path w="21600" h="21600">
                              <a:moveTo>
                                <a:pt x="0" y="0"/>
                              </a:moveTo>
                              <a:lnTo>
                                <a:pt x="21600" y="21600"/>
                              </a:lnTo>
                            </a:path>
                          </a:pathLst>
                        </a:custGeom>
                        <a:noFill/>
                        <a:ln w="9525">
                          <a:solidFill>
                            <a:srgbClr val="000000"/>
                          </a:solidFill>
                          <a:round/>
                          <a:headEnd type="triangle" w="med" len="me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Times New Roman" w:hAnsi="Times New Roman" w:cs="Times New Roman"/>
          <w:color w:val="auto"/>
          <w:sz w:val="28"/>
          <w:szCs w:val="28"/>
        </w:rPr>
        <w:t>На сегодняшний день ………</w:t>
      </w:r>
    </w:p>
    <w:p w:rsidR="00117582" w:rsidRDefault="009D6723">
      <w:pPr>
        <w:pStyle w:val="af9"/>
        <w:numPr>
          <w:ilvl w:val="0"/>
          <w:numId w:val="6"/>
        </w:numPr>
        <w:spacing w:after="200" w:line="26" w:lineRule="atLeast"/>
        <w:rPr>
          <w:rFonts w:ascii="Times New Roman" w:hAnsi="Times New Roman" w:cs="Times New Roman"/>
          <w:color w:val="auto"/>
        </w:rPr>
      </w:pPr>
      <w:r>
        <w:rPr>
          <w:rFonts w:ascii="Times New Roman" w:hAnsi="Times New Roman" w:cs="Times New Roman"/>
          <w:color w:val="auto"/>
        </w:rPr>
        <w:t>пт</w:t>
      </w:r>
    </w:p>
    <w:p w:rsidR="00117582" w:rsidRDefault="009D6723">
      <w:pPr>
        <w:pStyle w:val="20"/>
        <w:numPr>
          <w:ilvl w:val="1"/>
          <w:numId w:val="7"/>
        </w:numPr>
        <w:spacing w:line="26" w:lineRule="atLeast"/>
        <w:ind w:left="0" w:firstLine="709"/>
        <w:jc w:val="both"/>
        <w:rPr>
          <w:rFonts w:cs="Times New Roman"/>
        </w:rPr>
      </w:pPr>
      <w:r>
        <w:rPr>
          <w:noProof/>
        </w:rPr>
        <mc:AlternateContent>
          <mc:Choice Requires="wps">
            <w:drawing>
              <wp:anchor distT="0" distB="0" distL="0" distR="0" simplePos="0" relativeHeight="10" behindDoc="0" locked="0" layoutInCell="0" allowOverlap="1" wp14:anchorId="68F66CF5">
                <wp:simplePos x="0" y="0"/>
                <wp:positionH relativeFrom="column">
                  <wp:posOffset>683260</wp:posOffset>
                </wp:positionH>
                <wp:positionV relativeFrom="paragraph">
                  <wp:posOffset>504825</wp:posOffset>
                </wp:positionV>
                <wp:extent cx="7620" cy="321310"/>
                <wp:effectExtent l="57150" t="15240" r="57150" b="22860"/>
                <wp:wrapNone/>
                <wp:docPr id="6" name="Прямая со стрелкой 10"/>
                <wp:cNvGraphicFramePr/>
                <a:graphic xmlns:a="http://schemas.openxmlformats.org/drawingml/2006/main">
                  <a:graphicData uri="http://schemas.microsoft.com/office/word/2010/wordprocessingShape">
                    <wps:wsp>
                      <wps:cNvSpPr/>
                      <wps:spPr>
                        <a:xfrm>
                          <a:off x="0" y="0"/>
                          <a:ext cx="6840" cy="320760"/>
                        </a:xfrm>
                        <a:custGeom>
                          <a:avLst/>
                          <a:gdLst/>
                          <a:ahLst/>
                          <a:cxnLst/>
                          <a:rect l="l" t="t" r="r" b="b"/>
                          <a:pathLst>
                            <a:path w="21600" h="21600">
                              <a:moveTo>
                                <a:pt x="0" y="0"/>
                              </a:moveTo>
                              <a:lnTo>
                                <a:pt x="21600" y="21600"/>
                              </a:lnTo>
                            </a:path>
                          </a:pathLst>
                        </a:custGeom>
                        <a:noFill/>
                        <a:ln w="9525">
                          <a:solidFill>
                            <a:srgbClr val="000000"/>
                          </a:solidFill>
                          <a:round/>
                          <a:headEnd type="triangle" w="med" len="me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cs="Times New Roman"/>
          <w:b w:val="0"/>
        </w:rPr>
        <w:t>Организационные основы внедрения контроллинга финансово-хозяйственной деятельности государственного учреждения</w:t>
      </w:r>
      <w:r>
        <w:rPr>
          <w:rFonts w:cs="Times New Roman"/>
          <w:sz w:val="24"/>
        </w:rPr>
        <w:t xml:space="preserve">                        </w:t>
      </w:r>
      <w:r>
        <w:t xml:space="preserve">                          </w:t>
      </w:r>
      <w:r>
        <w:rPr>
          <w:rFonts w:cs="Times New Roman"/>
          <w:b w:val="0"/>
          <w:bCs/>
          <w:sz w:val="24"/>
          <w:szCs w:val="24"/>
        </w:rPr>
        <w:t>18 пт</w:t>
      </w:r>
    </w:p>
    <w:p w:rsidR="00117582" w:rsidRDefault="009D6723">
      <w:pPr>
        <w:spacing w:line="26"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1.3 Инструментарий контроллинга финансово-хозяйственной деятельности государственного учреждения </w:t>
      </w:r>
    </w:p>
    <w:p w:rsidR="00117582" w:rsidRDefault="00117582">
      <w:pPr>
        <w:spacing w:line="26" w:lineRule="atLeast"/>
        <w:jc w:val="both"/>
        <w:rPr>
          <w:rFonts w:ascii="Times New Roman" w:hAnsi="Times New Roman" w:cs="Times New Roman"/>
          <w:color w:val="auto"/>
          <w:sz w:val="28"/>
          <w:shd w:val="clear" w:color="auto" w:fill="FFFFFF"/>
        </w:rPr>
      </w:pPr>
    </w:p>
    <w:p w:rsidR="00117582" w:rsidRDefault="009D6723">
      <w:pPr>
        <w:spacing w:line="26" w:lineRule="atLeast"/>
        <w:jc w:val="both"/>
        <w:rPr>
          <w:rFonts w:ascii="Times New Roman" w:hAnsi="Times New Roman" w:cs="Times New Roman"/>
          <w:color w:val="auto"/>
          <w:sz w:val="28"/>
          <w:shd w:val="clear" w:color="auto" w:fill="FFFFFF"/>
        </w:rPr>
      </w:pPr>
      <w:r>
        <w:rPr>
          <w:rFonts w:ascii="Times New Roman" w:hAnsi="Times New Roman" w:cs="Times New Roman"/>
          <w:sz w:val="28"/>
          <w:shd w:val="clear" w:color="auto" w:fill="FFFFFF"/>
        </w:rPr>
        <w:t>Слово «Глава» в заголовке пишется. Затем идут точка, пробел и название главы. Точка в конце не ставится. Номера параграфов состоят из двух цифр, разделённых точкой, где первая — номер главы (раздела), вторая — номер самого параграфа. После второй цифры ставится точка, и после пробела пишется название параграфа также без точки в конце. Переносы в заголовках не допускаются (</w:t>
      </w:r>
      <w:r>
        <w:rPr>
          <w:rFonts w:ascii="Times New Roman" w:hAnsi="Times New Roman" w:cs="Times New Roman"/>
          <w:i/>
          <w:sz w:val="28"/>
          <w:shd w:val="clear" w:color="auto" w:fill="FFFFFF"/>
        </w:rPr>
        <w:t>Формат → Абзац → Положение на странице → Запретить автоматический перенос слов</w:t>
      </w:r>
      <w:r>
        <w:rPr>
          <w:rFonts w:ascii="Times New Roman" w:hAnsi="Times New Roman" w:cs="Times New Roman"/>
          <w:sz w:val="28"/>
          <w:shd w:val="clear" w:color="auto" w:fill="FFFFFF"/>
        </w:rPr>
        <w:t xml:space="preserve">). Не допускается также заканчивать страницу заголовком. Если название и ещё как минимум три строки основного текста не умещаются на странице, то их нужно перенести на следующую страницу. </w:t>
      </w:r>
    </w:p>
    <w:p w:rsidR="00117582" w:rsidRDefault="009D6723">
      <w:pPr>
        <w:spacing w:line="26" w:lineRule="atLeast"/>
        <w:jc w:val="both"/>
        <w:rPr>
          <w:rFonts w:ascii="Times New Roman" w:hAnsi="Times New Roman" w:cs="Times New Roman"/>
          <w:i/>
          <w:color w:val="auto"/>
          <w:sz w:val="28"/>
          <w:shd w:val="clear" w:color="auto" w:fill="FFFFFF"/>
        </w:rPr>
      </w:pPr>
      <w:r>
        <w:rPr>
          <w:rFonts w:ascii="Times New Roman" w:hAnsi="Times New Roman" w:cs="Times New Roman"/>
          <w:sz w:val="28"/>
          <w:shd w:val="clear" w:color="auto" w:fill="FFFFFF"/>
        </w:rPr>
        <w:t>Нельзя заканчивать главу (параграф) рисунком, таблицей или формулой. Для удобства оформления заголовков, а также автоматического составления оглавления рекомендуется пользоваться стилями. Для этого заголовкам следует придать статус стилей и оформить их в соответствии с приведёнными требованиями (</w:t>
      </w:r>
      <w:r>
        <w:rPr>
          <w:rFonts w:ascii="Times New Roman" w:hAnsi="Times New Roman" w:cs="Times New Roman"/>
          <w:i/>
          <w:sz w:val="28"/>
          <w:shd w:val="clear" w:color="auto" w:fill="FFFFFF"/>
        </w:rPr>
        <w:t>Формат → Стили и форматирование → Заголовок 1 (Заголовок 2 и т.д.) → Изменить → Формат → Шрифт, Абзац и т.д.).</w:t>
      </w:r>
    </w:p>
    <w:p w:rsidR="00117582" w:rsidRDefault="009D6723">
      <w:pPr>
        <w:spacing w:line="26" w:lineRule="atLeast"/>
        <w:jc w:val="both"/>
        <w:rPr>
          <w:rFonts w:ascii="Times New Roman" w:hAnsi="Times New Roman" w:cs="Times New Roman"/>
          <w:color w:val="auto"/>
          <w:sz w:val="36"/>
        </w:rPr>
      </w:pPr>
      <w:r>
        <w:rPr>
          <w:rFonts w:ascii="Times New Roman" w:hAnsi="Times New Roman" w:cs="Times New Roman"/>
          <w:sz w:val="28"/>
          <w:shd w:val="clear" w:color="auto" w:fill="FFFFFF"/>
        </w:rPr>
        <w:t>Оглавление</w:t>
      </w:r>
      <w:r>
        <w:rPr>
          <w:rFonts w:ascii="Times New Roman" w:hAnsi="Times New Roman" w:cs="Times New Roman"/>
          <w:b/>
          <w:sz w:val="28"/>
          <w:shd w:val="clear" w:color="auto" w:fill="FFFFFF"/>
        </w:rPr>
        <w:tab/>
        <w:t xml:space="preserve"> </w:t>
      </w:r>
      <w:r>
        <w:rPr>
          <w:rFonts w:ascii="Times New Roman" w:hAnsi="Times New Roman" w:cs="Times New Roman"/>
          <w:sz w:val="28"/>
          <w:shd w:val="clear" w:color="auto" w:fill="FFFFFF"/>
        </w:rPr>
        <w:t>включает наименование всех глав и параграфов работы с указанием номеров страниц, на которых размещены их заголовки. Оглавление следует за титульным листом и начинается со слова «Оглавление», расположенного по центру и оформленного аналогично заголовку первого уровня, но при этом не стоит задавать стиль заголовка первого уровня. Данная страница нумеруется.</w:t>
      </w:r>
    </w:p>
    <w:p w:rsidR="00117582" w:rsidRDefault="009D6723">
      <w:pPr>
        <w:spacing w:line="26" w:lineRule="atLeast"/>
        <w:jc w:val="both"/>
        <w:rPr>
          <w:rFonts w:ascii="Times New Roman" w:hAnsi="Times New Roman" w:cs="Times New Roman"/>
          <w:i/>
          <w:color w:val="auto"/>
          <w:sz w:val="28"/>
        </w:rPr>
      </w:pPr>
      <w:r>
        <w:rPr>
          <w:rFonts w:ascii="Times New Roman" w:hAnsi="Times New Roman" w:cs="Times New Roman"/>
          <w:color w:val="auto"/>
          <w:sz w:val="28"/>
        </w:rPr>
        <w:t>Если оглавление не помещается на одной странице целиком (несколько строк переходит на следующую), допускается уменьшить междустрочный интервал.</w:t>
      </w:r>
      <w:r>
        <w:rPr>
          <w:rFonts w:ascii="Times New Roman" w:hAnsi="Times New Roman" w:cs="Times New Roman"/>
          <w:i/>
          <w:color w:val="auto"/>
          <w:sz w:val="28"/>
        </w:rPr>
        <w:t xml:space="preserve"> </w:t>
      </w:r>
    </w:p>
    <w:p w:rsidR="00117582" w:rsidRDefault="009D6723">
      <w:pPr>
        <w:spacing w:line="26" w:lineRule="atLeast"/>
        <w:jc w:val="both"/>
        <w:rPr>
          <w:rFonts w:ascii="Times New Roman" w:hAnsi="Times New Roman" w:cs="Times New Roman"/>
          <w:color w:val="auto"/>
          <w:sz w:val="28"/>
        </w:rPr>
      </w:pPr>
      <w:r>
        <w:rPr>
          <w:rFonts w:ascii="Times New Roman" w:hAnsi="Times New Roman" w:cs="Times New Roman"/>
          <w:color w:val="auto"/>
          <w:sz w:val="28"/>
        </w:rPr>
        <w:t>В случае использования стилей для оформления заголовков оглавление может быть сформировано автоматически (</w:t>
      </w:r>
      <w:r>
        <w:rPr>
          <w:rFonts w:ascii="Times New Roman" w:hAnsi="Times New Roman" w:cs="Times New Roman"/>
          <w:i/>
          <w:color w:val="auto"/>
          <w:sz w:val="28"/>
        </w:rPr>
        <w:t xml:space="preserve">Вставка </w:t>
      </w:r>
      <w:r>
        <w:rPr>
          <w:rFonts w:ascii="Times New Roman" w:hAnsi="Times New Roman" w:cs="Times New Roman"/>
          <w:i/>
          <w:sz w:val="28"/>
          <w:shd w:val="clear" w:color="auto" w:fill="FFFFFF"/>
        </w:rPr>
        <w:t>→ Ссылка → Оглавление и указатели → Оглавление</w:t>
      </w:r>
      <w:r>
        <w:rPr>
          <w:rFonts w:ascii="Times New Roman" w:hAnsi="Times New Roman" w:cs="Times New Roman"/>
          <w:sz w:val="28"/>
          <w:shd w:val="clear" w:color="auto" w:fill="FFFFFF"/>
        </w:rPr>
        <w:t>).</w:t>
      </w:r>
    </w:p>
    <w:p w:rsidR="00117582" w:rsidRDefault="009D6723">
      <w:pPr>
        <w:spacing w:line="26" w:lineRule="atLeast"/>
        <w:jc w:val="both"/>
        <w:rPr>
          <w:rFonts w:ascii="Times New Roman" w:hAnsi="Times New Roman" w:cs="Times New Roman"/>
          <w:color w:val="auto"/>
          <w:sz w:val="28"/>
        </w:rPr>
      </w:pPr>
      <w:r>
        <w:rPr>
          <w:rFonts w:ascii="Times New Roman" w:hAnsi="Times New Roman" w:cs="Times New Roman"/>
          <w:color w:val="auto"/>
          <w:sz w:val="28"/>
        </w:rPr>
        <w:t xml:space="preserve">Все иллюстрации в работе (изображения, схемы, диаграммы, графики и т.п.) именуются рисунками. Каждый рисунок должна иметь название, которое располагается под ним по центру. Название следует печатать с заглавной буквы </w:t>
      </w:r>
      <w:r>
        <w:rPr>
          <w:rFonts w:ascii="Times New Roman" w:hAnsi="Times New Roman" w:cs="Times New Roman"/>
          <w:color w:val="auto"/>
          <w:sz w:val="28"/>
        </w:rPr>
        <w:lastRenderedPageBreak/>
        <w:t xml:space="preserve">(размер </w:t>
      </w:r>
      <w:r>
        <w:rPr>
          <w:rFonts w:ascii="Symbol" w:eastAsia="Symbol" w:hAnsi="Symbol" w:cs="Symbol"/>
          <w:color w:val="auto"/>
          <w:sz w:val="28"/>
        </w:rPr>
        <w:t></w:t>
      </w:r>
      <w:r>
        <w:rPr>
          <w:rFonts w:ascii="Times New Roman" w:hAnsi="Times New Roman" w:cs="Times New Roman"/>
          <w:color w:val="auto"/>
          <w:sz w:val="28"/>
        </w:rPr>
        <w:t xml:space="preserve"> 12 пунктов) и начинать со слова «Рис.». После него ставится номер, точка и с заглавной буквы пишется само название, например, «Рис. 1.1. Классификация доходов». Точка в конце не ставится. </w:t>
      </w:r>
    </w:p>
    <w:p w:rsidR="00117582" w:rsidRDefault="009D6723">
      <w:pPr>
        <w:spacing w:line="26" w:lineRule="atLeast"/>
        <w:jc w:val="both"/>
        <w:rPr>
          <w:rFonts w:ascii="Times New Roman" w:hAnsi="Times New Roman" w:cs="Times New Roman"/>
          <w:color w:val="auto"/>
          <w:sz w:val="28"/>
        </w:rPr>
      </w:pPr>
      <w:r>
        <w:rPr>
          <w:rFonts w:ascii="Times New Roman" w:hAnsi="Times New Roman" w:cs="Times New Roman"/>
          <w:color w:val="auto"/>
          <w:sz w:val="28"/>
        </w:rPr>
        <w:t>Рисунки нумеруют в пределах главы (1.1., …, 2.1., …, 3.1, …). Допускается сквозная нумерация (1, 2, 3, …). На все рисунки в тексте работы обязательно делаются ссылки, которые располагаются в абзаце, непосредственно предшествующем рисунку. Если оставшегося места на странице недостаточно, чтобы поместить иллюстрацию, его заполняют текстом, который должен следовать далее, а рисунок располагают на следующей странице.</w:t>
      </w:r>
    </w:p>
    <w:p w:rsidR="00117582" w:rsidRDefault="009D6723">
      <w:pPr>
        <w:spacing w:line="26" w:lineRule="atLeast"/>
        <w:jc w:val="both"/>
        <w:rPr>
          <w:rFonts w:ascii="Times New Roman" w:hAnsi="Times New Roman" w:cs="Times New Roman"/>
          <w:color w:val="auto"/>
          <w:sz w:val="28"/>
          <w:shd w:val="clear" w:color="auto" w:fill="FFFFFF"/>
        </w:rPr>
      </w:pPr>
      <w:r>
        <w:rPr>
          <w:rFonts w:ascii="Times New Roman" w:hAnsi="Times New Roman" w:cs="Times New Roman"/>
          <w:color w:val="auto"/>
          <w:sz w:val="28"/>
        </w:rPr>
        <w:t>Размеры рисунков не должны превышать формата А4. Если рисунок не помещается на листе вертикально, допускается размещать его горизонтально (</w:t>
      </w:r>
      <w:r>
        <w:rPr>
          <w:rFonts w:ascii="Times New Roman" w:hAnsi="Times New Roman" w:cs="Times New Roman"/>
          <w:i/>
          <w:color w:val="auto"/>
          <w:sz w:val="28"/>
        </w:rPr>
        <w:t xml:space="preserve">Файл </w:t>
      </w:r>
      <w:r>
        <w:rPr>
          <w:rFonts w:ascii="Times New Roman" w:hAnsi="Times New Roman" w:cs="Times New Roman"/>
          <w:i/>
          <w:sz w:val="28"/>
          <w:shd w:val="clear" w:color="auto" w:fill="FFFFFF"/>
        </w:rPr>
        <w:t>→ Параметры страницы → Поля → Ориентация → Альбомная</w:t>
      </w:r>
      <w:r>
        <w:rPr>
          <w:rFonts w:ascii="Times New Roman" w:hAnsi="Times New Roman" w:cs="Times New Roman"/>
          <w:sz w:val="28"/>
          <w:shd w:val="clear" w:color="auto" w:fill="FFFFFF"/>
        </w:rPr>
        <w:t>). Располагать рисунок при этом нужно так, чтобы его можно было рассматривать при развороте листа на 90̊ по часовой стрелке.</w:t>
      </w:r>
    </w:p>
    <w:p w:rsidR="00117582" w:rsidRDefault="009D6723">
      <w:pPr>
        <w:spacing w:line="26" w:lineRule="atLeast"/>
        <w:jc w:val="both"/>
        <w:rPr>
          <w:rFonts w:ascii="Times New Roman" w:hAnsi="Times New Roman" w:cs="Times New Roman"/>
          <w:color w:val="auto"/>
          <w:sz w:val="28"/>
          <w:shd w:val="clear" w:color="auto" w:fill="FFFFFF"/>
        </w:rPr>
      </w:pPr>
      <w:r>
        <w:rPr>
          <w:rFonts w:ascii="Times New Roman" w:hAnsi="Times New Roman" w:cs="Times New Roman"/>
          <w:sz w:val="28"/>
          <w:shd w:val="clear" w:color="auto" w:fill="FFFFFF"/>
        </w:rPr>
        <w:t xml:space="preserve">В ходе оформления различных организационных диаграмм следует использовать специальные возможности, предоставляемые текстовым редактором </w:t>
      </w:r>
      <m:oMath>
        <m:sSup>
          <m:sSupPr>
            <m:ctrlPr>
              <w:rPr>
                <w:rFonts w:ascii="Cambria Math" w:hAnsi="Cambria Math"/>
              </w:rPr>
            </m:ctrlPr>
          </m:sSupPr>
          <m:e>
            <m:r>
              <w:rPr>
                <w:rFonts w:ascii="Cambria Math" w:hAnsi="Cambria Math"/>
              </w:rPr>
              <m:t>Microsooft</m:t>
            </m:r>
          </m:e>
          <m:sup>
            <m:r>
              <w:rPr>
                <w:rFonts w:ascii="Cambria Math" w:hAnsi="Cambria Math"/>
              </w:rPr>
              <m:t>®</m:t>
            </m:r>
          </m:sup>
        </m:sSup>
      </m:oMath>
      <w:r>
        <w:rPr>
          <w:rFonts w:ascii="Times New Roman" w:eastAsiaTheme="minorEastAsia" w:hAnsi="Times New Roman" w:cs="Times New Roman"/>
          <w:sz w:val="28"/>
          <w:shd w:val="clear" w:color="auto" w:fill="FFFFFF"/>
        </w:rPr>
        <w:t xml:space="preserve"> </w:t>
      </w:r>
      <w:r>
        <w:rPr>
          <w:rFonts w:ascii="Times New Roman" w:eastAsiaTheme="minorEastAsia" w:hAnsi="Times New Roman" w:cs="Times New Roman"/>
          <w:sz w:val="28"/>
          <w:shd w:val="clear" w:color="auto" w:fill="FFFFFF"/>
          <w:lang w:val="en-US"/>
        </w:rPr>
        <w:t>Word</w:t>
      </w:r>
      <w:r>
        <w:rPr>
          <w:rFonts w:ascii="Times New Roman" w:eastAsiaTheme="minorEastAsia" w:hAnsi="Times New Roman" w:cs="Times New Roman"/>
          <w:sz w:val="28"/>
          <w:shd w:val="clear" w:color="auto" w:fill="FFFFFF"/>
        </w:rPr>
        <w:t>, либо вставлять в текст рисунок с помощью вставки объекта (</w:t>
      </w:r>
      <w:r>
        <w:rPr>
          <w:rFonts w:ascii="Times New Roman" w:eastAsiaTheme="minorEastAsia" w:hAnsi="Times New Roman" w:cs="Times New Roman"/>
          <w:i/>
          <w:sz w:val="28"/>
          <w:shd w:val="clear" w:color="auto" w:fill="FFFFFF"/>
        </w:rPr>
        <w:t xml:space="preserve">Вставка </w:t>
      </w:r>
      <w:r>
        <w:rPr>
          <w:rFonts w:ascii="Times New Roman" w:hAnsi="Times New Roman" w:cs="Times New Roman"/>
          <w:sz w:val="28"/>
          <w:shd w:val="clear" w:color="auto" w:fill="FFFFFF"/>
        </w:rPr>
        <w:t xml:space="preserve">→ </w:t>
      </w:r>
      <w:r>
        <w:rPr>
          <w:rFonts w:ascii="Times New Roman" w:hAnsi="Times New Roman" w:cs="Times New Roman"/>
          <w:i/>
          <w:sz w:val="28"/>
          <w:shd w:val="clear" w:color="auto" w:fill="FFFFFF"/>
        </w:rPr>
        <w:t xml:space="preserve">Объект… → Создание → Рисунок </w:t>
      </w:r>
      <w:r>
        <w:rPr>
          <w:rFonts w:ascii="Times New Roman" w:hAnsi="Times New Roman" w:cs="Times New Roman"/>
          <w:i/>
          <w:sz w:val="28"/>
          <w:shd w:val="clear" w:color="auto" w:fill="FFFFFF"/>
          <w:lang w:val="en-US"/>
        </w:rPr>
        <w:t>Microsoft</w:t>
      </w:r>
      <w:r>
        <w:rPr>
          <w:rFonts w:ascii="Times New Roman" w:hAnsi="Times New Roman" w:cs="Times New Roman"/>
          <w:i/>
          <w:sz w:val="28"/>
          <w:shd w:val="clear" w:color="auto" w:fill="FFFFFF"/>
        </w:rPr>
        <w:t xml:space="preserve"> </w:t>
      </w:r>
      <w:r>
        <w:rPr>
          <w:rFonts w:ascii="Times New Roman" w:hAnsi="Times New Roman" w:cs="Times New Roman"/>
          <w:i/>
          <w:sz w:val="28"/>
          <w:shd w:val="clear" w:color="auto" w:fill="FFFFFF"/>
          <w:lang w:val="en-US"/>
        </w:rPr>
        <w:t>Word</w:t>
      </w:r>
      <w:r>
        <w:rPr>
          <w:rFonts w:ascii="Times New Roman" w:hAnsi="Times New Roman" w:cs="Times New Roman"/>
          <w:sz w:val="28"/>
          <w:shd w:val="clear" w:color="auto" w:fill="FFFFFF"/>
        </w:rPr>
        <w:t>).</w:t>
      </w:r>
    </w:p>
    <w:p w:rsidR="00117582" w:rsidRDefault="009D6723">
      <w:pPr>
        <w:spacing w:line="26" w:lineRule="atLeast"/>
        <w:jc w:val="both"/>
        <w:rPr>
          <w:rFonts w:ascii="Times New Roman" w:hAnsi="Times New Roman" w:cs="Times New Roman"/>
          <w:i/>
          <w:color w:val="auto"/>
          <w:sz w:val="28"/>
          <w:shd w:val="clear" w:color="auto" w:fill="FFFFFF"/>
        </w:rPr>
      </w:pPr>
      <w:r>
        <w:rPr>
          <w:rFonts w:ascii="Times New Roman" w:hAnsi="Times New Roman" w:cs="Times New Roman"/>
          <w:i/>
          <w:sz w:val="28"/>
          <w:shd w:val="clear" w:color="auto" w:fill="FFFFFF"/>
        </w:rPr>
        <w:t>Пример:</w:t>
      </w:r>
    </w:p>
    <w:p w:rsidR="00117582" w:rsidRDefault="009D6723">
      <w:pPr>
        <w:spacing w:line="240" w:lineRule="auto"/>
        <w:jc w:val="center"/>
        <w:rPr>
          <w:rFonts w:ascii="Times New Roman" w:hAnsi="Times New Roman" w:cs="Times New Roman"/>
          <w:color w:val="auto"/>
        </w:rPr>
      </w:pPr>
      <w:r>
        <w:rPr>
          <w:noProof/>
        </w:rPr>
        <w:drawing>
          <wp:inline distT="0" distB="0" distL="57150" distR="0" wp14:anchorId="47B0537F">
            <wp:extent cx="5582285" cy="3620135"/>
            <wp:effectExtent l="57150" t="0" r="0" b="0"/>
            <wp:docPr id="7" name="Diagram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Pr>
          <w:rFonts w:ascii="Times New Roman" w:hAnsi="Times New Roman" w:cs="Times New Roman"/>
          <w:color w:val="auto"/>
        </w:rPr>
        <w:t>Рис. 3.2. Порядок применения риск-ориентированного подхода на подготовительном этапе проведения контрольного (экспертно-аналитического) мероприятия</w:t>
      </w:r>
      <w:r>
        <w:rPr>
          <w:rStyle w:val="ad"/>
          <w:color w:val="auto"/>
        </w:rPr>
        <w:footnoteReference w:id="1"/>
      </w:r>
    </w:p>
    <w:p w:rsidR="00117582" w:rsidRDefault="009D6723">
      <w:pPr>
        <w:spacing w:before="120" w:after="240"/>
        <w:ind w:right="-1" w:firstLine="708"/>
        <w:jc w:val="both"/>
        <w:rPr>
          <w:rFonts w:ascii="Times New Roman" w:eastAsia="Times New Roman" w:hAnsi="Times New Roman" w:cs="Times New Roman"/>
          <w:color w:val="auto"/>
        </w:rPr>
      </w:pPr>
      <w:r>
        <w:rPr>
          <w:noProof/>
        </w:rPr>
        <mc:AlternateContent>
          <mc:Choice Requires="wps">
            <w:drawing>
              <wp:anchor distT="0" distB="0" distL="0" distR="0" simplePos="0" relativeHeight="13" behindDoc="0" locked="0" layoutInCell="0" allowOverlap="1" wp14:anchorId="148934A2">
                <wp:simplePos x="0" y="0"/>
                <wp:positionH relativeFrom="column">
                  <wp:posOffset>2896870</wp:posOffset>
                </wp:positionH>
                <wp:positionV relativeFrom="paragraph">
                  <wp:posOffset>20955</wp:posOffset>
                </wp:positionV>
                <wp:extent cx="7620" cy="282575"/>
                <wp:effectExtent l="57150" t="17145" r="56515" b="21590"/>
                <wp:wrapNone/>
                <wp:docPr id="8" name="Прямая со стрелкой 5"/>
                <wp:cNvGraphicFramePr/>
                <a:graphic xmlns:a="http://schemas.openxmlformats.org/drawingml/2006/main">
                  <a:graphicData uri="http://schemas.microsoft.com/office/word/2010/wordprocessingShape">
                    <wps:wsp>
                      <wps:cNvSpPr/>
                      <wps:spPr>
                        <a:xfrm flipH="1">
                          <a:off x="0" y="0"/>
                          <a:ext cx="6840" cy="281880"/>
                        </a:xfrm>
                        <a:custGeom>
                          <a:avLst/>
                          <a:gdLst/>
                          <a:ahLst/>
                          <a:cxnLst/>
                          <a:rect l="l" t="t" r="r" b="b"/>
                          <a:pathLst>
                            <a:path w="21600" h="21600">
                              <a:moveTo>
                                <a:pt x="0" y="0"/>
                              </a:moveTo>
                              <a:lnTo>
                                <a:pt x="21600" y="21600"/>
                              </a:lnTo>
                            </a:path>
                          </a:pathLst>
                        </a:custGeom>
                        <a:noFill/>
                        <a:ln w="9525">
                          <a:solidFill>
                            <a:srgbClr val="000000"/>
                          </a:solidFill>
                          <a:round/>
                          <a:headEnd type="triangle" w="med" len="me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Open Sans" w:eastAsia="Times New Roman" w:hAnsi="Open Sans" w:cs="Open Sans"/>
          <w:color w:val="auto"/>
        </w:rPr>
        <w:t xml:space="preserve">                                                </w:t>
      </w:r>
      <w:r>
        <w:rPr>
          <w:rFonts w:ascii="Times New Roman" w:eastAsia="Times New Roman" w:hAnsi="Times New Roman" w:cs="Times New Roman"/>
          <w:color w:val="auto"/>
        </w:rPr>
        <w:t>12 пт</w:t>
      </w:r>
    </w:p>
    <w:p w:rsidR="00117582" w:rsidRDefault="009D6723">
      <w:pPr>
        <w:jc w:val="both"/>
        <w:rPr>
          <w:rFonts w:ascii="Times New Roman" w:eastAsiaTheme="minorEastAsia" w:hAnsi="Times New Roman" w:cs="Times New Roman"/>
          <w:color w:val="auto"/>
          <w:sz w:val="28"/>
          <w:shd w:val="clear" w:color="auto" w:fill="FFFFFF"/>
        </w:rPr>
      </w:pPr>
      <w:r>
        <w:rPr>
          <w:rFonts w:ascii="Times New Roman" w:hAnsi="Times New Roman" w:cs="Times New Roman"/>
          <w:color w:val="auto"/>
          <w:sz w:val="28"/>
        </w:rPr>
        <w:lastRenderedPageBreak/>
        <w:t xml:space="preserve">Координатные сетки графиков должны соответствовать масштабности шкал, а оси координат содержать подписи или обозначения в общепринятых сокращениях. Кроме того, любая научная работа выигрывает от наличия в ней грамотно выполненных графиков, структурных диаграмм и схем, при оформлении которых необходимо использовать возможности программы </w:t>
      </w:r>
      <m:oMath>
        <m:sSup>
          <m:sSupPr>
            <m:ctrlPr>
              <w:rPr>
                <w:rFonts w:ascii="Cambria Math" w:hAnsi="Cambria Math"/>
              </w:rPr>
            </m:ctrlPr>
          </m:sSupPr>
          <m:e>
            <m:r>
              <w:rPr>
                <w:rFonts w:ascii="Cambria Math" w:hAnsi="Cambria Math"/>
              </w:rPr>
              <m:t>Microsooft</m:t>
            </m:r>
          </m:e>
          <m:sup>
            <m:r>
              <w:rPr>
                <w:rFonts w:ascii="Cambria Math" w:hAnsi="Cambria Math"/>
              </w:rPr>
              <m:t>®</m:t>
            </m:r>
          </m:sup>
        </m:sSup>
      </m:oMath>
      <w:r>
        <w:rPr>
          <w:rFonts w:ascii="Times New Roman" w:eastAsiaTheme="minorEastAsia" w:hAnsi="Times New Roman" w:cs="Times New Roman"/>
          <w:sz w:val="28"/>
          <w:shd w:val="clear" w:color="auto" w:fill="FFFFFF"/>
          <w:lang w:val="en-US"/>
        </w:rPr>
        <w:t>Office</w:t>
      </w:r>
      <w:r>
        <w:rPr>
          <w:rFonts w:ascii="Times New Roman" w:eastAsiaTheme="minorEastAsia" w:hAnsi="Times New Roman" w:cs="Times New Roman"/>
          <w:sz w:val="28"/>
          <w:shd w:val="clear" w:color="auto" w:fill="FFFFFF"/>
        </w:rPr>
        <w:t xml:space="preserve"> </w:t>
      </w:r>
      <w:r>
        <w:rPr>
          <w:rFonts w:ascii="Times New Roman" w:eastAsiaTheme="minorEastAsia" w:hAnsi="Times New Roman" w:cs="Times New Roman"/>
          <w:sz w:val="28"/>
          <w:shd w:val="clear" w:color="auto" w:fill="FFFFFF"/>
          <w:lang w:val="en-US"/>
        </w:rPr>
        <w:t>Excel</w:t>
      </w:r>
      <w:r>
        <w:rPr>
          <w:rFonts w:ascii="Times New Roman" w:eastAsiaTheme="minorEastAsia" w:hAnsi="Times New Roman" w:cs="Times New Roman"/>
          <w:sz w:val="28"/>
          <w:shd w:val="clear" w:color="auto" w:fill="FFFFFF"/>
        </w:rPr>
        <w:t xml:space="preserve"> (входящего в состав пакета </w:t>
      </w:r>
      <m:oMath>
        <m:sSup>
          <m:sSupPr>
            <m:ctrlPr>
              <w:rPr>
                <w:rFonts w:ascii="Cambria Math" w:hAnsi="Cambria Math"/>
              </w:rPr>
            </m:ctrlPr>
          </m:sSupPr>
          <m:e>
            <m:r>
              <w:rPr>
                <w:rFonts w:ascii="Cambria Math" w:hAnsi="Cambria Math"/>
              </w:rPr>
              <m:t>Microsooft</m:t>
            </m:r>
          </m:e>
          <m:sup>
            <m:r>
              <w:rPr>
                <w:rFonts w:ascii="Cambria Math" w:hAnsi="Cambria Math"/>
              </w:rPr>
              <m:t>®</m:t>
            </m:r>
          </m:sup>
        </m:sSup>
      </m:oMath>
      <w:r>
        <w:rPr>
          <w:rFonts w:ascii="Times New Roman" w:eastAsiaTheme="minorEastAsia" w:hAnsi="Times New Roman" w:cs="Times New Roman"/>
          <w:sz w:val="28"/>
          <w:shd w:val="clear" w:color="auto" w:fill="FFFFFF"/>
          <w:lang w:val="en-US"/>
        </w:rPr>
        <w:t>Office</w:t>
      </w:r>
      <w:r>
        <w:rPr>
          <w:rFonts w:ascii="Times New Roman" w:eastAsiaTheme="minorEastAsia" w:hAnsi="Times New Roman" w:cs="Times New Roman"/>
          <w:sz w:val="28"/>
          <w:shd w:val="clear" w:color="auto" w:fill="FFFFFF"/>
        </w:rPr>
        <w:t xml:space="preserve">). </w:t>
      </w:r>
    </w:p>
    <w:p w:rsidR="00117582" w:rsidRDefault="009D6723">
      <w:pPr>
        <w:ind w:firstLine="0"/>
        <w:jc w:val="both"/>
        <w:rPr>
          <w:color w:val="auto"/>
        </w:rPr>
      </w:pPr>
      <w:r>
        <w:rPr>
          <w:noProof/>
        </w:rPr>
        <w:drawing>
          <wp:inline distT="0" distB="0" distL="0" distR="0">
            <wp:extent cx="6038850" cy="25463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17582" w:rsidRDefault="009D6723">
      <w:pPr>
        <w:spacing w:line="240" w:lineRule="auto"/>
        <w:jc w:val="center"/>
        <w:rPr>
          <w:rFonts w:ascii="Times New Roman" w:hAnsi="Times New Roman" w:cs="Times New Roman"/>
          <w:color w:val="auto"/>
        </w:rPr>
      </w:pPr>
      <w:r>
        <w:rPr>
          <w:rFonts w:ascii="Times New Roman" w:hAnsi="Times New Roman" w:cs="Times New Roman"/>
          <w:color w:val="auto"/>
        </w:rPr>
        <w:t>Рис. 3.1. Структура выявленных нарушений по объектам контрольных мероприятий                          за 2019–2022 гг.</w:t>
      </w:r>
      <w:r>
        <w:rPr>
          <w:rStyle w:val="FootnoteCharacters"/>
          <w:color w:val="auto"/>
        </w:rPr>
        <w:t xml:space="preserve"> </w:t>
      </w:r>
    </w:p>
    <w:p w:rsidR="00117582" w:rsidRDefault="009D6723">
      <w:pPr>
        <w:spacing w:before="120" w:after="240"/>
        <w:ind w:right="-1" w:firstLine="708"/>
        <w:jc w:val="both"/>
        <w:rPr>
          <w:rFonts w:ascii="Times New Roman" w:eastAsia="Times New Roman" w:hAnsi="Times New Roman" w:cs="Times New Roman"/>
          <w:color w:val="auto"/>
        </w:rPr>
      </w:pPr>
      <w:r>
        <w:rPr>
          <w:noProof/>
        </w:rPr>
        <mc:AlternateContent>
          <mc:Choice Requires="wps">
            <w:drawing>
              <wp:anchor distT="0" distB="0" distL="0" distR="0" simplePos="0" relativeHeight="11" behindDoc="0" locked="0" layoutInCell="0" allowOverlap="1" wp14:anchorId="4B9F7F72">
                <wp:simplePos x="0" y="0"/>
                <wp:positionH relativeFrom="column">
                  <wp:posOffset>2896870</wp:posOffset>
                </wp:positionH>
                <wp:positionV relativeFrom="paragraph">
                  <wp:posOffset>20955</wp:posOffset>
                </wp:positionV>
                <wp:extent cx="7620" cy="282575"/>
                <wp:effectExtent l="57150" t="17145" r="56515" b="21590"/>
                <wp:wrapNone/>
                <wp:docPr id="10" name="Прямая со стрелкой 1"/>
                <wp:cNvGraphicFramePr/>
                <a:graphic xmlns:a="http://schemas.openxmlformats.org/drawingml/2006/main">
                  <a:graphicData uri="http://schemas.microsoft.com/office/word/2010/wordprocessingShape">
                    <wps:wsp>
                      <wps:cNvSpPr/>
                      <wps:spPr>
                        <a:xfrm flipH="1">
                          <a:off x="0" y="0"/>
                          <a:ext cx="6840" cy="281880"/>
                        </a:xfrm>
                        <a:custGeom>
                          <a:avLst/>
                          <a:gdLst/>
                          <a:ahLst/>
                          <a:cxnLst/>
                          <a:rect l="l" t="t" r="r" b="b"/>
                          <a:pathLst>
                            <a:path w="21600" h="21600">
                              <a:moveTo>
                                <a:pt x="0" y="0"/>
                              </a:moveTo>
                              <a:lnTo>
                                <a:pt x="21600" y="21600"/>
                              </a:lnTo>
                            </a:path>
                          </a:pathLst>
                        </a:custGeom>
                        <a:noFill/>
                        <a:ln w="9525">
                          <a:solidFill>
                            <a:srgbClr val="000000"/>
                          </a:solidFill>
                          <a:round/>
                          <a:headEnd type="triangle" w="med" len="me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Open Sans" w:eastAsia="Times New Roman" w:hAnsi="Open Sans" w:cs="Open Sans"/>
          <w:color w:val="auto"/>
        </w:rPr>
        <w:t xml:space="preserve">                                                </w:t>
      </w:r>
      <w:r>
        <w:rPr>
          <w:rFonts w:ascii="Times New Roman" w:eastAsia="Times New Roman" w:hAnsi="Times New Roman" w:cs="Times New Roman"/>
          <w:color w:val="auto"/>
        </w:rPr>
        <w:t>12 пт</w:t>
      </w:r>
    </w:p>
    <w:p w:rsidR="00117582" w:rsidRDefault="009D6723">
      <w:pPr>
        <w:ind w:firstLine="0"/>
        <w:jc w:val="both"/>
        <w:rPr>
          <w:rFonts w:ascii="Times New Roman" w:hAnsi="Times New Roman" w:cs="Times New Roman"/>
          <w:color w:val="auto"/>
          <w:sz w:val="28"/>
        </w:rPr>
      </w:pPr>
      <w:r>
        <w:rPr>
          <w:noProof/>
        </w:rPr>
        <w:drawing>
          <wp:inline distT="0" distB="0" distL="0" distR="0">
            <wp:extent cx="6108700" cy="27178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17582" w:rsidRDefault="00117582">
      <w:pPr>
        <w:ind w:left="426"/>
        <w:jc w:val="both"/>
        <w:rPr>
          <w:rFonts w:ascii="Times New Roman" w:hAnsi="Times New Roman" w:cs="Times New Roman"/>
          <w:color w:val="auto"/>
          <w:sz w:val="28"/>
        </w:rPr>
      </w:pPr>
    </w:p>
    <w:p w:rsidR="00117582" w:rsidRDefault="009D6723">
      <w:pPr>
        <w:spacing w:line="240" w:lineRule="auto"/>
        <w:jc w:val="center"/>
        <w:rPr>
          <w:rFonts w:ascii="Times New Roman" w:hAnsi="Times New Roman" w:cs="Times New Roman"/>
          <w:color w:val="auto"/>
        </w:rPr>
      </w:pPr>
      <w:r>
        <w:rPr>
          <w:rFonts w:ascii="Times New Roman" w:hAnsi="Times New Roman" w:cs="Times New Roman"/>
          <w:color w:val="auto"/>
        </w:rPr>
        <w:t>Рис. 3.2. Анализ структуры заявлений, поступивших от истцов организаций-должников за 2022 г.</w:t>
      </w:r>
    </w:p>
    <w:p w:rsidR="00117582" w:rsidRDefault="009D6723">
      <w:pPr>
        <w:spacing w:before="120" w:after="240"/>
        <w:jc w:val="both"/>
        <w:rPr>
          <w:rFonts w:ascii="Times New Roman" w:eastAsia="Times New Roman" w:hAnsi="Times New Roman" w:cs="Times New Roman"/>
          <w:color w:val="auto"/>
        </w:rPr>
      </w:pPr>
      <w:r>
        <w:rPr>
          <w:noProof/>
        </w:rPr>
        <mc:AlternateContent>
          <mc:Choice Requires="wps">
            <w:drawing>
              <wp:anchor distT="0" distB="0" distL="0" distR="0" simplePos="0" relativeHeight="12" behindDoc="0" locked="0" layoutInCell="0" allowOverlap="1" wp14:anchorId="48BB9788">
                <wp:simplePos x="0" y="0"/>
                <wp:positionH relativeFrom="column">
                  <wp:posOffset>2896870</wp:posOffset>
                </wp:positionH>
                <wp:positionV relativeFrom="paragraph">
                  <wp:posOffset>20955</wp:posOffset>
                </wp:positionV>
                <wp:extent cx="7620" cy="282575"/>
                <wp:effectExtent l="57150" t="17145" r="56515" b="21590"/>
                <wp:wrapNone/>
                <wp:docPr id="12" name="Прямая со стрелкой 2"/>
                <wp:cNvGraphicFramePr/>
                <a:graphic xmlns:a="http://schemas.openxmlformats.org/drawingml/2006/main">
                  <a:graphicData uri="http://schemas.microsoft.com/office/word/2010/wordprocessingShape">
                    <wps:wsp>
                      <wps:cNvSpPr/>
                      <wps:spPr>
                        <a:xfrm flipH="1">
                          <a:off x="0" y="0"/>
                          <a:ext cx="6840" cy="281880"/>
                        </a:xfrm>
                        <a:custGeom>
                          <a:avLst/>
                          <a:gdLst/>
                          <a:ahLst/>
                          <a:cxnLst/>
                          <a:rect l="l" t="t" r="r" b="b"/>
                          <a:pathLst>
                            <a:path w="21600" h="21600">
                              <a:moveTo>
                                <a:pt x="0" y="0"/>
                              </a:moveTo>
                              <a:lnTo>
                                <a:pt x="21600" y="21600"/>
                              </a:lnTo>
                            </a:path>
                          </a:pathLst>
                        </a:custGeom>
                        <a:noFill/>
                        <a:ln w="9525">
                          <a:solidFill>
                            <a:srgbClr val="000000"/>
                          </a:solidFill>
                          <a:round/>
                          <a:headEnd type="triangle" w="med" len="me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Open Sans" w:eastAsia="Times New Roman" w:hAnsi="Open Sans" w:cs="Open Sans"/>
          <w:color w:val="auto"/>
        </w:rPr>
        <w:t xml:space="preserve">                                                </w:t>
      </w:r>
      <w:r>
        <w:rPr>
          <w:rFonts w:ascii="Times New Roman" w:eastAsia="Times New Roman" w:hAnsi="Times New Roman" w:cs="Times New Roman"/>
          <w:color w:val="auto"/>
        </w:rPr>
        <w:t>12 пт</w:t>
      </w:r>
    </w:p>
    <w:p w:rsidR="00117582" w:rsidRDefault="009D6723">
      <w:pPr>
        <w:spacing w:line="276" w:lineRule="auto"/>
        <w:jc w:val="both"/>
        <w:rPr>
          <w:rFonts w:ascii="Times New Roman" w:hAnsi="Times New Roman" w:cs="Times New Roman"/>
          <w:color w:val="auto"/>
          <w:sz w:val="28"/>
        </w:rPr>
      </w:pPr>
      <w:r>
        <w:rPr>
          <w:rFonts w:ascii="Times New Roman" w:hAnsi="Times New Roman" w:cs="Times New Roman"/>
          <w:color w:val="auto"/>
          <w:sz w:val="28"/>
        </w:rPr>
        <w:lastRenderedPageBreak/>
        <w:t>Иллюстрации при необходимости могут иметь наименование и пояснительные данные (легенду). В случае наличия легенды у графика или диаграммы ее необходимо располагать внизу по центру перед названием рисунка. При этом все условные обозначения и комментарии должны быть понятны.</w:t>
      </w:r>
    </w:p>
    <w:p w:rsidR="00117582" w:rsidRDefault="009D6723">
      <w:pPr>
        <w:spacing w:line="276" w:lineRule="auto"/>
        <w:jc w:val="both"/>
        <w:rPr>
          <w:rFonts w:ascii="Times New Roman" w:hAnsi="Times New Roman" w:cs="Times New Roman"/>
          <w:color w:val="auto"/>
          <w:sz w:val="28"/>
        </w:rPr>
      </w:pPr>
      <w:r>
        <w:rPr>
          <w:rFonts w:ascii="Times New Roman" w:hAnsi="Times New Roman" w:cs="Times New Roman"/>
          <w:color w:val="auto"/>
          <w:sz w:val="28"/>
        </w:rPr>
        <w:t>Небольшой по объему цифровой материал, состоящий из двух колонок, располагают по тексту. Во всех остальных случаях его представляют в форме таблиц. Таблицы применяют для лучшей наглядности и удобства сравнения показателей. Название таблиц (при его наличии) должно отражать ее содержание, быть точным и кратким. Название следует помещать над таблицей.</w:t>
      </w:r>
    </w:p>
    <w:p w:rsidR="00117582" w:rsidRDefault="009D6723">
      <w:pPr>
        <w:spacing w:line="276" w:lineRule="auto"/>
        <w:jc w:val="both"/>
        <w:rPr>
          <w:rFonts w:ascii="Times New Roman" w:hAnsi="Times New Roman" w:cs="Times New Roman"/>
          <w:color w:val="auto"/>
          <w:sz w:val="28"/>
        </w:rPr>
      </w:pPr>
      <w:r>
        <w:rPr>
          <w:rFonts w:ascii="Times New Roman" w:hAnsi="Times New Roman" w:cs="Times New Roman"/>
          <w:color w:val="auto"/>
          <w:sz w:val="28"/>
        </w:rPr>
        <w:t xml:space="preserve">Для оформления таблиц так же, как и для рисунков, используется шрифт размером </w:t>
      </w:r>
      <w:r>
        <w:rPr>
          <w:rFonts w:ascii="Symbol" w:eastAsia="Symbol" w:hAnsi="Symbol" w:cs="Symbol"/>
          <w:color w:val="auto"/>
          <w:sz w:val="28"/>
        </w:rPr>
        <w:t></w:t>
      </w:r>
      <w:r>
        <w:rPr>
          <w:rFonts w:ascii="Times New Roman" w:hAnsi="Times New Roman" w:cs="Times New Roman"/>
          <w:color w:val="auto"/>
          <w:sz w:val="28"/>
        </w:rPr>
        <w:t xml:space="preserve"> 10 или 11 пунктов. Междустрочный интервал </w:t>
      </w:r>
      <w:r>
        <w:rPr>
          <w:rFonts w:ascii="Symbol" w:eastAsia="Symbol" w:hAnsi="Symbol" w:cs="Symbol"/>
          <w:color w:val="auto"/>
          <w:sz w:val="28"/>
        </w:rPr>
        <w:t></w:t>
      </w:r>
      <w:r>
        <w:rPr>
          <w:rFonts w:ascii="Times New Roman" w:hAnsi="Times New Roman" w:cs="Times New Roman"/>
          <w:color w:val="auto"/>
          <w:sz w:val="28"/>
        </w:rPr>
        <w:t xml:space="preserve"> 1,2 (</w:t>
      </w:r>
      <w:r>
        <w:rPr>
          <w:rFonts w:ascii="Times New Roman" w:hAnsi="Times New Roman" w:cs="Times New Roman"/>
          <w:i/>
          <w:color w:val="auto"/>
          <w:sz w:val="28"/>
        </w:rPr>
        <w:t>Формат → Абзац → Отступы и интервалы → Интервал → Междустрочный → Множитель → 1,2</w:t>
      </w:r>
      <w:r>
        <w:rPr>
          <w:rFonts w:ascii="Times New Roman" w:hAnsi="Times New Roman" w:cs="Times New Roman"/>
          <w:color w:val="auto"/>
          <w:sz w:val="28"/>
        </w:rPr>
        <w:t>).</w:t>
      </w:r>
    </w:p>
    <w:p w:rsidR="00117582" w:rsidRDefault="009D6723">
      <w:pPr>
        <w:spacing w:line="276" w:lineRule="auto"/>
        <w:jc w:val="both"/>
        <w:rPr>
          <w:rFonts w:ascii="Times New Roman" w:hAnsi="Times New Roman" w:cs="Times New Roman"/>
          <w:color w:val="auto"/>
          <w:sz w:val="28"/>
        </w:rPr>
      </w:pPr>
      <w:r>
        <w:rPr>
          <w:rFonts w:ascii="Times New Roman" w:hAnsi="Times New Roman" w:cs="Times New Roman"/>
          <w:color w:val="auto"/>
          <w:sz w:val="28"/>
        </w:rPr>
        <w:t xml:space="preserve">Разделять заголовки и подзаголовки боковика и граф таблицы </w:t>
      </w:r>
      <w:r>
        <w:rPr>
          <w:rFonts w:ascii="Times New Roman" w:hAnsi="Times New Roman" w:cs="Times New Roman"/>
          <w:i/>
          <w:color w:val="auto"/>
          <w:sz w:val="28"/>
        </w:rPr>
        <w:t xml:space="preserve">диагональными </w:t>
      </w:r>
      <w:r>
        <w:rPr>
          <w:rFonts w:ascii="Times New Roman" w:hAnsi="Times New Roman" w:cs="Times New Roman"/>
          <w:color w:val="auto"/>
          <w:sz w:val="28"/>
        </w:rPr>
        <w:t>линиями не допускается. Горизонтальные и вертикальные линии, разграничивающие строки таблицы, можно не проводить, если их отсутствие не затрудняет пользование таблицей.</w:t>
      </w:r>
    </w:p>
    <w:p w:rsidR="00117582" w:rsidRDefault="009D6723">
      <w:pPr>
        <w:spacing w:line="276" w:lineRule="auto"/>
        <w:jc w:val="both"/>
        <w:rPr>
          <w:rFonts w:ascii="Times New Roman" w:hAnsi="Times New Roman" w:cs="Times New Roman"/>
          <w:i/>
          <w:color w:val="auto"/>
          <w:sz w:val="28"/>
        </w:rPr>
      </w:pPr>
      <w:r>
        <w:rPr>
          <w:rFonts w:ascii="Times New Roman" w:hAnsi="Times New Roman" w:cs="Times New Roman"/>
          <w:color w:val="auto"/>
          <w:sz w:val="28"/>
        </w:rPr>
        <w:t xml:space="preserve">Заголовки граф располагают, как правило,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таблицы. Высота строк таблицы </w:t>
      </w:r>
      <w:r>
        <w:rPr>
          <w:rFonts w:ascii="Symbol" w:eastAsia="Symbol" w:hAnsi="Symbol" w:cs="Symbol"/>
          <w:color w:val="auto"/>
          <w:sz w:val="28"/>
        </w:rPr>
        <w:t></w:t>
      </w:r>
      <w:r>
        <w:rPr>
          <w:rFonts w:ascii="Times New Roman" w:hAnsi="Times New Roman" w:cs="Times New Roman"/>
          <w:color w:val="auto"/>
          <w:sz w:val="28"/>
        </w:rPr>
        <w:t xml:space="preserve"> </w:t>
      </w:r>
      <w:r>
        <w:rPr>
          <w:rFonts w:ascii="Times New Roman" w:hAnsi="Times New Roman" w:cs="Times New Roman"/>
          <w:i/>
          <w:color w:val="auto"/>
          <w:sz w:val="28"/>
        </w:rPr>
        <w:t>не менее 8 мм.</w:t>
      </w:r>
    </w:p>
    <w:p w:rsidR="00117582" w:rsidRDefault="009D6723">
      <w:pPr>
        <w:spacing w:line="276" w:lineRule="auto"/>
        <w:jc w:val="both"/>
        <w:rPr>
          <w:rFonts w:ascii="Times New Roman" w:hAnsi="Times New Roman" w:cs="Times New Roman"/>
          <w:color w:val="auto"/>
          <w:sz w:val="28"/>
        </w:rPr>
      </w:pPr>
      <w:r>
        <w:rPr>
          <w:rFonts w:ascii="Times New Roman" w:hAnsi="Times New Roman" w:cs="Times New Roman"/>
          <w:color w:val="auto"/>
          <w:sz w:val="28"/>
        </w:rPr>
        <w:t xml:space="preserve">Заголовки граф и строк таблицы пишутся с прописной буквы в единственном числе, а подзаголовки граф </w:t>
      </w:r>
      <w:r>
        <w:rPr>
          <w:rFonts w:ascii="Symbol" w:eastAsia="Symbol" w:hAnsi="Symbol" w:cs="Symbol"/>
          <w:color w:val="auto"/>
          <w:sz w:val="28"/>
        </w:rPr>
        <w:t></w:t>
      </w:r>
      <w:r>
        <w:rPr>
          <w:rFonts w:ascii="Times New Roman" w:hAnsi="Times New Roman" w:cs="Times New Roman"/>
          <w:color w:val="auto"/>
          <w:sz w:val="28"/>
        </w:rPr>
        <w:t xml:space="preserve">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При оформлении головки таблицы необходимо текст центрировать как по горизонтали, так и по вертикали (</w:t>
      </w:r>
      <w:r>
        <w:rPr>
          <w:rFonts w:ascii="Times New Roman" w:hAnsi="Times New Roman" w:cs="Times New Roman"/>
          <w:i/>
          <w:color w:val="auto"/>
          <w:sz w:val="28"/>
        </w:rPr>
        <w:t>Контекстное меню → Выравнивание в ячейке…→ Центрировать по вертикали</w:t>
      </w:r>
      <w:r>
        <w:rPr>
          <w:rFonts w:ascii="Times New Roman" w:hAnsi="Times New Roman" w:cs="Times New Roman"/>
          <w:color w:val="auto"/>
          <w:sz w:val="28"/>
        </w:rPr>
        <w:t>).</w:t>
      </w:r>
    </w:p>
    <w:p w:rsidR="00117582" w:rsidRDefault="009D6723">
      <w:pPr>
        <w:spacing w:line="276" w:lineRule="auto"/>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Таблицу начинают вслед за абзацем, содержащим на неё ссылку. Сначала по левому краю с заглавной буквы пишется слово «Таблица», номер, название с заглавной буквы (шрифт— 12 пунктов). Далее следует сама таблица. Интервал между названием и таблицей снизу и сверху должен составлять приблизительно 6 пунктов (</w:t>
      </w:r>
      <w:r>
        <w:rPr>
          <w:rFonts w:ascii="Times New Roman" w:eastAsia="Times New Roman" w:hAnsi="Times New Roman" w:cs="Times New Roman"/>
          <w:i/>
          <w:color w:val="auto"/>
          <w:sz w:val="28"/>
        </w:rPr>
        <w:t>Формат → Абзац → Отступы и интервалы → Интервалы → Перед → 6 пт → После → 6 пт</w:t>
      </w:r>
      <w:r>
        <w:rPr>
          <w:rFonts w:ascii="Times New Roman" w:eastAsia="Times New Roman" w:hAnsi="Times New Roman" w:cs="Times New Roman"/>
          <w:color w:val="auto"/>
          <w:sz w:val="28"/>
        </w:rPr>
        <w:t>), а между таблицей и следующим за ним текстом — 12 пунктов (</w:t>
      </w:r>
      <w:r>
        <w:rPr>
          <w:rFonts w:ascii="Times New Roman" w:eastAsia="Times New Roman" w:hAnsi="Times New Roman" w:cs="Times New Roman"/>
          <w:i/>
          <w:color w:val="auto"/>
          <w:sz w:val="28"/>
        </w:rPr>
        <w:t>Формат → Абзац → Отступы и интервалы → Интервалы → Перед → 12 пт →После →</w:t>
      </w:r>
      <w:r>
        <w:rPr>
          <w:rFonts w:ascii="Times New Roman" w:eastAsia="Times New Roman" w:hAnsi="Times New Roman" w:cs="Times New Roman"/>
          <w:i/>
          <w:color w:val="auto"/>
          <w:sz w:val="28"/>
        </w:rPr>
        <w:tab/>
        <w:t>0 пт</w:t>
      </w:r>
      <w:r>
        <w:rPr>
          <w:rFonts w:ascii="Times New Roman" w:eastAsia="Times New Roman" w:hAnsi="Times New Roman" w:cs="Times New Roman"/>
          <w:color w:val="auto"/>
          <w:sz w:val="28"/>
        </w:rPr>
        <w:t>).</w:t>
      </w:r>
    </w:p>
    <w:p w:rsidR="00117582" w:rsidRDefault="009D6723">
      <w:pPr>
        <w:ind w:right="-1"/>
        <w:jc w:val="both"/>
        <w:rPr>
          <w:rFonts w:ascii="Times New Roman" w:eastAsia="Times New Roman" w:hAnsi="Times New Roman" w:cs="Times New Roman"/>
          <w:i/>
          <w:color w:val="auto"/>
          <w:sz w:val="28"/>
        </w:rPr>
      </w:pPr>
      <w:r>
        <w:rPr>
          <w:rFonts w:ascii="Times New Roman" w:eastAsia="Times New Roman" w:hAnsi="Times New Roman" w:cs="Times New Roman"/>
          <w:i/>
          <w:color w:val="auto"/>
          <w:sz w:val="28"/>
        </w:rPr>
        <w:t>Пример:</w:t>
      </w:r>
    </w:p>
    <w:p w:rsidR="00117582" w:rsidRDefault="009D6723">
      <w:pPr>
        <w:spacing w:line="240" w:lineRule="auto"/>
        <w:ind w:firstLine="0"/>
        <w:jc w:val="both"/>
        <w:rPr>
          <w:rFonts w:ascii="Times New Roman" w:hAnsi="Times New Roman" w:cs="Times New Roman"/>
          <w:color w:val="auto"/>
        </w:rPr>
      </w:pPr>
      <w:r>
        <w:rPr>
          <w:noProof/>
        </w:rPr>
        <w:lastRenderedPageBreak/>
        <mc:AlternateContent>
          <mc:Choice Requires="wps">
            <w:drawing>
              <wp:anchor distT="0" distB="0" distL="0" distR="0" simplePos="0" relativeHeight="3" behindDoc="0" locked="0" layoutInCell="0" allowOverlap="1" wp14:anchorId="2A38E355">
                <wp:simplePos x="0" y="0"/>
                <wp:positionH relativeFrom="column">
                  <wp:posOffset>584200</wp:posOffset>
                </wp:positionH>
                <wp:positionV relativeFrom="paragraph">
                  <wp:posOffset>351155</wp:posOffset>
                </wp:positionV>
                <wp:extent cx="7620" cy="245745"/>
                <wp:effectExtent l="57150" t="18415" r="57150" b="19050"/>
                <wp:wrapNone/>
                <wp:docPr id="13" name="Прямая со стрелкой 18"/>
                <wp:cNvGraphicFramePr/>
                <a:graphic xmlns:a="http://schemas.openxmlformats.org/drawingml/2006/main">
                  <a:graphicData uri="http://schemas.microsoft.com/office/word/2010/wordprocessingShape">
                    <wps:wsp>
                      <wps:cNvSpPr/>
                      <wps:spPr>
                        <a:xfrm>
                          <a:off x="0" y="0"/>
                          <a:ext cx="6840" cy="245160"/>
                        </a:xfrm>
                        <a:custGeom>
                          <a:avLst/>
                          <a:gdLst/>
                          <a:ahLst/>
                          <a:cxnLst/>
                          <a:rect l="l" t="t" r="r" b="b"/>
                          <a:pathLst>
                            <a:path w="21600" h="21600">
                              <a:moveTo>
                                <a:pt x="0" y="0"/>
                              </a:moveTo>
                              <a:lnTo>
                                <a:pt x="21600" y="21600"/>
                              </a:lnTo>
                            </a:path>
                          </a:pathLst>
                        </a:custGeom>
                        <a:noFill/>
                        <a:ln w="9525">
                          <a:solidFill>
                            <a:srgbClr val="000000"/>
                          </a:solidFill>
                          <a:round/>
                          <a:headEnd type="triangle" w="med" len="me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Times New Roman" w:hAnsi="Times New Roman" w:cs="Times New Roman"/>
          <w:color w:val="auto"/>
        </w:rPr>
        <w:t>Таблица 2.7 – Результаты деятельности Счетной палаты Российской Федерации в области расходов федерального бюджета на транспорт в 2021–2022 годах</w:t>
      </w:r>
      <w:r>
        <w:rPr>
          <w:rStyle w:val="ad"/>
          <w:color w:val="auto"/>
        </w:rPr>
        <w:footnoteReference w:id="2"/>
      </w:r>
    </w:p>
    <w:p w:rsidR="00117582" w:rsidRDefault="009D6723">
      <w:pPr>
        <w:spacing w:line="240" w:lineRule="auto"/>
        <w:ind w:firstLine="0"/>
        <w:jc w:val="both"/>
        <w:rPr>
          <w:rFonts w:ascii="Times New Roman" w:hAnsi="Times New Roman" w:cs="Times New Roman"/>
          <w:color w:val="auto"/>
        </w:rPr>
      </w:pPr>
      <w:r>
        <w:rPr>
          <w:rFonts w:ascii="Times New Roman" w:eastAsia="Times New Roman" w:hAnsi="Times New Roman" w:cs="Times New Roman"/>
          <w:color w:val="auto"/>
        </w:rPr>
        <w:t xml:space="preserve">     6 пт</w:t>
      </w:r>
    </w:p>
    <w:tbl>
      <w:tblPr>
        <w:tblStyle w:val="aff5"/>
        <w:tblW w:w="9629" w:type="dxa"/>
        <w:jc w:val="center"/>
        <w:tblLayout w:type="fixed"/>
        <w:tblLook w:val="04A0" w:firstRow="1" w:lastRow="0" w:firstColumn="1" w:lastColumn="0" w:noHBand="0" w:noVBand="1"/>
      </w:tblPr>
      <w:tblGrid>
        <w:gridCol w:w="5668"/>
        <w:gridCol w:w="928"/>
        <w:gridCol w:w="1201"/>
        <w:gridCol w:w="1832"/>
      </w:tblGrid>
      <w:tr w:rsidR="00117582">
        <w:trPr>
          <w:trHeight w:val="148"/>
          <w:jc w:val="center"/>
        </w:trPr>
        <w:tc>
          <w:tcPr>
            <w:tcW w:w="5667" w:type="dxa"/>
            <w:tcBorders>
              <w:bottom w:val="single" w:sz="6" w:space="0" w:color="000000"/>
            </w:tcBorders>
          </w:tcPr>
          <w:p w:rsidR="00117582" w:rsidRDefault="009D6723">
            <w:pPr>
              <w:widowControl w:val="0"/>
              <w:spacing w:line="240" w:lineRule="auto"/>
              <w:ind w:firstLine="0"/>
              <w:jc w:val="center"/>
              <w:rPr>
                <w:rFonts w:ascii="Times New Roman" w:hAnsi="Times New Roman" w:cs="Times New Roman"/>
                <w:color w:val="auto"/>
              </w:rPr>
            </w:pPr>
            <w:r>
              <w:rPr>
                <w:rFonts w:ascii="Times New Roman" w:hAnsi="Times New Roman" w:cs="Times New Roman"/>
                <w:color w:val="auto"/>
              </w:rPr>
              <w:t>Показатель</w:t>
            </w:r>
          </w:p>
        </w:tc>
        <w:tc>
          <w:tcPr>
            <w:tcW w:w="928" w:type="dxa"/>
            <w:vAlign w:val="center"/>
          </w:tcPr>
          <w:p w:rsidR="00117582" w:rsidRDefault="009D6723">
            <w:pPr>
              <w:widowControl w:val="0"/>
              <w:spacing w:line="240" w:lineRule="auto"/>
              <w:ind w:firstLine="0"/>
              <w:jc w:val="center"/>
              <w:rPr>
                <w:rFonts w:ascii="Times New Roman" w:hAnsi="Times New Roman" w:cs="Times New Roman"/>
                <w:color w:val="auto"/>
              </w:rPr>
            </w:pPr>
            <w:r>
              <w:rPr>
                <w:rFonts w:ascii="Times New Roman" w:hAnsi="Times New Roman" w:cs="Times New Roman"/>
                <w:color w:val="auto"/>
              </w:rPr>
              <w:t>2021 г.</w:t>
            </w:r>
          </w:p>
        </w:tc>
        <w:tc>
          <w:tcPr>
            <w:tcW w:w="1201" w:type="dxa"/>
            <w:vAlign w:val="center"/>
          </w:tcPr>
          <w:p w:rsidR="00117582" w:rsidRDefault="009D6723">
            <w:pPr>
              <w:widowControl w:val="0"/>
              <w:spacing w:line="240" w:lineRule="auto"/>
              <w:ind w:firstLine="0"/>
              <w:jc w:val="center"/>
              <w:rPr>
                <w:rFonts w:ascii="Times New Roman" w:hAnsi="Times New Roman" w:cs="Times New Roman"/>
                <w:color w:val="auto"/>
              </w:rPr>
            </w:pPr>
            <w:r>
              <w:rPr>
                <w:rFonts w:ascii="Times New Roman" w:hAnsi="Times New Roman" w:cs="Times New Roman"/>
                <w:color w:val="auto"/>
              </w:rPr>
              <w:t>2022 г.</w:t>
            </w:r>
          </w:p>
        </w:tc>
        <w:tc>
          <w:tcPr>
            <w:tcW w:w="1832" w:type="dxa"/>
            <w:vAlign w:val="bottom"/>
          </w:tcPr>
          <w:p w:rsidR="00117582" w:rsidRDefault="009D6723">
            <w:pPr>
              <w:widowControl w:val="0"/>
              <w:spacing w:line="240" w:lineRule="auto"/>
              <w:ind w:firstLine="0"/>
              <w:jc w:val="center"/>
              <w:rPr>
                <w:rFonts w:ascii="Times New Roman" w:hAnsi="Times New Roman" w:cs="Times New Roman"/>
                <w:color w:val="auto"/>
              </w:rPr>
            </w:pPr>
            <w:r>
              <w:rPr>
                <w:rFonts w:ascii="Times New Roman" w:hAnsi="Times New Roman" w:cs="Times New Roman"/>
                <w:color w:val="auto"/>
              </w:rPr>
              <w:t>Отклонения, %</w:t>
            </w:r>
          </w:p>
        </w:tc>
      </w:tr>
      <w:tr w:rsidR="00117582">
        <w:trPr>
          <w:trHeight w:val="296"/>
          <w:jc w:val="center"/>
        </w:trPr>
        <w:tc>
          <w:tcPr>
            <w:tcW w:w="5667" w:type="dxa"/>
            <w:tcBorders>
              <w:top w:val="single" w:sz="6" w:space="0" w:color="000000"/>
            </w:tcBorders>
          </w:tcPr>
          <w:p w:rsidR="00117582" w:rsidRDefault="009D6723">
            <w:pPr>
              <w:widowControl w:val="0"/>
              <w:spacing w:line="240" w:lineRule="auto"/>
              <w:ind w:firstLine="0"/>
              <w:rPr>
                <w:rFonts w:ascii="Times New Roman" w:hAnsi="Times New Roman" w:cs="Times New Roman"/>
                <w:color w:val="auto"/>
              </w:rPr>
            </w:pPr>
            <w:r>
              <w:rPr>
                <w:rFonts w:ascii="Times New Roman" w:hAnsi="Times New Roman" w:cs="Times New Roman"/>
                <w:color w:val="auto"/>
              </w:rPr>
              <w:t>Контрольные мероприятия</w:t>
            </w:r>
          </w:p>
        </w:tc>
        <w:tc>
          <w:tcPr>
            <w:tcW w:w="928" w:type="dxa"/>
            <w:vAlign w:val="center"/>
          </w:tcPr>
          <w:p w:rsidR="00117582" w:rsidRDefault="009D6723">
            <w:pPr>
              <w:widowControl w:val="0"/>
              <w:spacing w:line="240" w:lineRule="auto"/>
              <w:ind w:firstLine="0"/>
              <w:jc w:val="right"/>
              <w:rPr>
                <w:rFonts w:ascii="Times New Roman" w:hAnsi="Times New Roman" w:cs="Times New Roman"/>
                <w:color w:val="auto"/>
              </w:rPr>
            </w:pPr>
            <w:r>
              <w:rPr>
                <w:rFonts w:ascii="Times New Roman" w:hAnsi="Times New Roman" w:cs="Times New Roman"/>
                <w:color w:val="auto"/>
              </w:rPr>
              <w:t>8</w:t>
            </w:r>
          </w:p>
        </w:tc>
        <w:tc>
          <w:tcPr>
            <w:tcW w:w="1201" w:type="dxa"/>
            <w:vAlign w:val="center"/>
          </w:tcPr>
          <w:p w:rsidR="00117582" w:rsidRDefault="009D6723">
            <w:pPr>
              <w:widowControl w:val="0"/>
              <w:spacing w:line="240" w:lineRule="auto"/>
              <w:ind w:firstLine="0"/>
              <w:jc w:val="right"/>
              <w:rPr>
                <w:rFonts w:ascii="Times New Roman" w:hAnsi="Times New Roman" w:cs="Times New Roman"/>
                <w:color w:val="auto"/>
              </w:rPr>
            </w:pPr>
            <w:r>
              <w:rPr>
                <w:rFonts w:ascii="Times New Roman" w:hAnsi="Times New Roman" w:cs="Times New Roman"/>
                <w:color w:val="auto"/>
              </w:rPr>
              <w:t>13</w:t>
            </w:r>
          </w:p>
        </w:tc>
        <w:tc>
          <w:tcPr>
            <w:tcW w:w="1832" w:type="dxa"/>
            <w:vAlign w:val="bottom"/>
          </w:tcPr>
          <w:p w:rsidR="00117582" w:rsidRDefault="009D6723">
            <w:pPr>
              <w:widowControl w:val="0"/>
              <w:spacing w:line="240" w:lineRule="auto"/>
              <w:ind w:firstLine="0"/>
              <w:jc w:val="right"/>
              <w:rPr>
                <w:rFonts w:ascii="Times New Roman" w:hAnsi="Times New Roman" w:cs="Times New Roman"/>
                <w:color w:val="auto"/>
              </w:rPr>
            </w:pPr>
            <w:r>
              <w:rPr>
                <w:rFonts w:ascii="Times New Roman" w:hAnsi="Times New Roman" w:cs="Times New Roman"/>
                <w:color w:val="auto"/>
              </w:rPr>
              <w:t>+62,5</w:t>
            </w:r>
          </w:p>
        </w:tc>
      </w:tr>
      <w:tr w:rsidR="00117582">
        <w:trPr>
          <w:trHeight w:val="138"/>
          <w:jc w:val="center"/>
        </w:trPr>
        <w:tc>
          <w:tcPr>
            <w:tcW w:w="5667" w:type="dxa"/>
          </w:tcPr>
          <w:p w:rsidR="00117582" w:rsidRDefault="009D6723">
            <w:pPr>
              <w:widowControl w:val="0"/>
              <w:spacing w:line="240" w:lineRule="auto"/>
              <w:ind w:firstLine="0"/>
              <w:rPr>
                <w:rFonts w:ascii="Times New Roman" w:hAnsi="Times New Roman" w:cs="Times New Roman"/>
                <w:color w:val="auto"/>
              </w:rPr>
            </w:pPr>
            <w:r>
              <w:rPr>
                <w:rFonts w:ascii="Times New Roman" w:hAnsi="Times New Roman" w:cs="Times New Roman"/>
                <w:color w:val="auto"/>
              </w:rPr>
              <w:t>Экспертно-аналитические</w:t>
            </w:r>
          </w:p>
        </w:tc>
        <w:tc>
          <w:tcPr>
            <w:tcW w:w="928" w:type="dxa"/>
            <w:vAlign w:val="center"/>
          </w:tcPr>
          <w:p w:rsidR="00117582" w:rsidRDefault="009D6723">
            <w:pPr>
              <w:widowControl w:val="0"/>
              <w:spacing w:line="240" w:lineRule="auto"/>
              <w:ind w:firstLine="0"/>
              <w:jc w:val="right"/>
              <w:rPr>
                <w:rFonts w:ascii="Times New Roman" w:hAnsi="Times New Roman" w:cs="Times New Roman"/>
                <w:color w:val="auto"/>
              </w:rPr>
            </w:pPr>
            <w:r>
              <w:rPr>
                <w:rFonts w:ascii="Times New Roman" w:hAnsi="Times New Roman" w:cs="Times New Roman"/>
                <w:color w:val="auto"/>
              </w:rPr>
              <w:t>4</w:t>
            </w:r>
          </w:p>
        </w:tc>
        <w:tc>
          <w:tcPr>
            <w:tcW w:w="1201" w:type="dxa"/>
            <w:vAlign w:val="center"/>
          </w:tcPr>
          <w:p w:rsidR="00117582" w:rsidRDefault="009D6723">
            <w:pPr>
              <w:widowControl w:val="0"/>
              <w:spacing w:line="240" w:lineRule="auto"/>
              <w:ind w:firstLine="0"/>
              <w:jc w:val="right"/>
              <w:rPr>
                <w:rFonts w:ascii="Times New Roman" w:hAnsi="Times New Roman" w:cs="Times New Roman"/>
                <w:color w:val="auto"/>
              </w:rPr>
            </w:pPr>
            <w:r>
              <w:rPr>
                <w:rFonts w:ascii="Times New Roman" w:hAnsi="Times New Roman" w:cs="Times New Roman"/>
                <w:color w:val="auto"/>
              </w:rPr>
              <w:t>1</w:t>
            </w:r>
          </w:p>
        </w:tc>
        <w:tc>
          <w:tcPr>
            <w:tcW w:w="1832" w:type="dxa"/>
            <w:vAlign w:val="bottom"/>
          </w:tcPr>
          <w:p w:rsidR="00117582" w:rsidRDefault="009D6723">
            <w:pPr>
              <w:widowControl w:val="0"/>
              <w:spacing w:line="240" w:lineRule="auto"/>
              <w:ind w:firstLine="0"/>
              <w:jc w:val="right"/>
              <w:rPr>
                <w:rFonts w:ascii="Times New Roman" w:hAnsi="Times New Roman" w:cs="Times New Roman"/>
                <w:color w:val="auto"/>
              </w:rPr>
            </w:pPr>
            <w:r>
              <w:rPr>
                <w:rFonts w:ascii="Times New Roman" w:hAnsi="Times New Roman" w:cs="Times New Roman"/>
                <w:color w:val="auto"/>
              </w:rPr>
              <w:t>-75,0</w:t>
            </w:r>
          </w:p>
        </w:tc>
      </w:tr>
      <w:tr w:rsidR="00117582">
        <w:trPr>
          <w:trHeight w:val="296"/>
          <w:jc w:val="center"/>
        </w:trPr>
        <w:tc>
          <w:tcPr>
            <w:tcW w:w="5667" w:type="dxa"/>
          </w:tcPr>
          <w:p w:rsidR="00117582" w:rsidRDefault="009D6723">
            <w:pPr>
              <w:widowControl w:val="0"/>
              <w:spacing w:line="240" w:lineRule="auto"/>
              <w:ind w:firstLine="0"/>
              <w:rPr>
                <w:rFonts w:ascii="Times New Roman" w:hAnsi="Times New Roman" w:cs="Times New Roman"/>
                <w:color w:val="auto"/>
              </w:rPr>
            </w:pPr>
            <w:r>
              <w:rPr>
                <w:rFonts w:ascii="Times New Roman" w:hAnsi="Times New Roman" w:cs="Times New Roman"/>
                <w:color w:val="auto"/>
              </w:rPr>
              <w:t>Объем выявленных нарушений, млрд. руб.</w:t>
            </w:r>
          </w:p>
        </w:tc>
        <w:tc>
          <w:tcPr>
            <w:tcW w:w="928" w:type="dxa"/>
            <w:vAlign w:val="center"/>
          </w:tcPr>
          <w:p w:rsidR="00117582" w:rsidRDefault="009D6723">
            <w:pPr>
              <w:widowControl w:val="0"/>
              <w:spacing w:line="240" w:lineRule="auto"/>
              <w:ind w:firstLine="0"/>
              <w:jc w:val="right"/>
              <w:rPr>
                <w:rFonts w:ascii="Times New Roman" w:hAnsi="Times New Roman" w:cs="Times New Roman"/>
                <w:color w:val="auto"/>
              </w:rPr>
            </w:pPr>
            <w:r>
              <w:rPr>
                <w:rFonts w:ascii="Times New Roman" w:hAnsi="Times New Roman" w:cs="Times New Roman"/>
                <w:color w:val="auto"/>
              </w:rPr>
              <w:t>23,8</w:t>
            </w:r>
          </w:p>
        </w:tc>
        <w:tc>
          <w:tcPr>
            <w:tcW w:w="1201" w:type="dxa"/>
            <w:vAlign w:val="center"/>
          </w:tcPr>
          <w:p w:rsidR="00117582" w:rsidRDefault="009D6723">
            <w:pPr>
              <w:widowControl w:val="0"/>
              <w:spacing w:line="240" w:lineRule="auto"/>
              <w:ind w:firstLine="0"/>
              <w:jc w:val="right"/>
              <w:rPr>
                <w:rFonts w:ascii="Times New Roman" w:hAnsi="Times New Roman" w:cs="Times New Roman"/>
                <w:color w:val="auto"/>
              </w:rPr>
            </w:pPr>
            <w:r>
              <w:rPr>
                <w:rFonts w:ascii="Times New Roman" w:hAnsi="Times New Roman" w:cs="Times New Roman"/>
                <w:color w:val="auto"/>
              </w:rPr>
              <w:t>15,3</w:t>
            </w:r>
          </w:p>
        </w:tc>
        <w:tc>
          <w:tcPr>
            <w:tcW w:w="1832" w:type="dxa"/>
            <w:vAlign w:val="bottom"/>
          </w:tcPr>
          <w:p w:rsidR="00117582" w:rsidRDefault="009D6723">
            <w:pPr>
              <w:widowControl w:val="0"/>
              <w:spacing w:line="240" w:lineRule="auto"/>
              <w:ind w:firstLine="0"/>
              <w:jc w:val="right"/>
              <w:rPr>
                <w:rFonts w:ascii="Times New Roman" w:hAnsi="Times New Roman" w:cs="Times New Roman"/>
                <w:color w:val="auto"/>
              </w:rPr>
            </w:pPr>
            <w:r>
              <w:rPr>
                <w:rFonts w:ascii="Times New Roman" w:hAnsi="Times New Roman" w:cs="Times New Roman"/>
                <w:color w:val="auto"/>
              </w:rPr>
              <w:t>-35,7</w:t>
            </w:r>
          </w:p>
        </w:tc>
      </w:tr>
    </w:tbl>
    <w:p w:rsidR="00117582" w:rsidRDefault="009D6723">
      <w:pPr>
        <w:spacing w:before="120" w:after="240"/>
        <w:ind w:right="-1" w:firstLine="708"/>
        <w:jc w:val="both"/>
        <w:rPr>
          <w:rFonts w:ascii="Times New Roman" w:eastAsia="Times New Roman" w:hAnsi="Times New Roman" w:cs="Times New Roman"/>
          <w:color w:val="auto"/>
        </w:rPr>
      </w:pPr>
      <w:r>
        <w:rPr>
          <w:noProof/>
        </w:rPr>
        <mc:AlternateContent>
          <mc:Choice Requires="wps">
            <w:drawing>
              <wp:anchor distT="0" distB="0" distL="0" distR="0" simplePos="0" relativeHeight="4" behindDoc="0" locked="0" layoutInCell="0" allowOverlap="1" wp14:anchorId="414FB0A8">
                <wp:simplePos x="0" y="0"/>
                <wp:positionH relativeFrom="column">
                  <wp:posOffset>2896870</wp:posOffset>
                </wp:positionH>
                <wp:positionV relativeFrom="paragraph">
                  <wp:posOffset>20955</wp:posOffset>
                </wp:positionV>
                <wp:extent cx="7620" cy="282575"/>
                <wp:effectExtent l="57150" t="17145" r="56515" b="21590"/>
                <wp:wrapNone/>
                <wp:docPr id="14" name="Прямая со стрелкой 17"/>
                <wp:cNvGraphicFramePr/>
                <a:graphic xmlns:a="http://schemas.openxmlformats.org/drawingml/2006/main">
                  <a:graphicData uri="http://schemas.microsoft.com/office/word/2010/wordprocessingShape">
                    <wps:wsp>
                      <wps:cNvSpPr/>
                      <wps:spPr>
                        <a:xfrm flipH="1">
                          <a:off x="0" y="0"/>
                          <a:ext cx="6840" cy="281880"/>
                        </a:xfrm>
                        <a:custGeom>
                          <a:avLst/>
                          <a:gdLst/>
                          <a:ahLst/>
                          <a:cxnLst/>
                          <a:rect l="l" t="t" r="r" b="b"/>
                          <a:pathLst>
                            <a:path w="21600" h="21600">
                              <a:moveTo>
                                <a:pt x="0" y="0"/>
                              </a:moveTo>
                              <a:lnTo>
                                <a:pt x="21600" y="21600"/>
                              </a:lnTo>
                            </a:path>
                          </a:pathLst>
                        </a:custGeom>
                        <a:noFill/>
                        <a:ln w="9525">
                          <a:solidFill>
                            <a:srgbClr val="000000"/>
                          </a:solidFill>
                          <a:round/>
                          <a:headEnd type="triangle" w="med" len="me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Open Sans" w:eastAsia="Times New Roman" w:hAnsi="Open Sans" w:cs="Open Sans"/>
          <w:color w:val="auto"/>
        </w:rPr>
        <w:t xml:space="preserve">                                               </w:t>
      </w:r>
      <w:r>
        <w:rPr>
          <w:rFonts w:ascii="Times New Roman" w:eastAsia="Times New Roman" w:hAnsi="Times New Roman" w:cs="Times New Roman"/>
          <w:color w:val="auto"/>
        </w:rPr>
        <w:t>12 пт</w:t>
      </w:r>
    </w:p>
    <w:p w:rsidR="00117582" w:rsidRDefault="009D6723">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Целые числа в графах таблицы должны выравниваться по правому краю, чтобы разряды чисел во всей графе были расположены один под другим. Цифры с десятичными знаками ровняют по запятой. В одной графе должно быть соблюдено, как правило, одинаковое количество десятичных знаков для всех значений величин.</w:t>
      </w:r>
    </w:p>
    <w:p w:rsidR="00117582" w:rsidRDefault="009D6723">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Заменять кавычками повторяющиеся в таблице цифры, математические знаки, знаки процента и номера, обозначение марок материалов и типоразмеров изделий, обозначение нормативных документов не рекомендуется. При отсутствии отдельных данных в таблице следует ставить прочерк (тире).</w:t>
      </w:r>
    </w:p>
    <w:p w:rsidR="00117582" w:rsidRDefault="009D6723">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Таблицы нумеруют в пределах главы. Допускается сквозная нумерация.</w:t>
      </w:r>
    </w:p>
    <w:p w:rsidR="00117582" w:rsidRDefault="009D6723">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расположении таблицы на странице возможны три варианта:</w:t>
      </w:r>
    </w:p>
    <w:p w:rsidR="00117582" w:rsidRDefault="009D6723">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Если размер таблицы не превышает одной страницы, то ее не следует разрывать. Для этого после ссылки на неё до конца страницы помещают текст, который должен следовать далее по смыслу, а таблицу располагают на следующей странице.</w:t>
      </w:r>
    </w:p>
    <w:p w:rsidR="00117582" w:rsidRDefault="009D6723">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Если размер таблицы незначительно превышает одну страницу, рекомендуется уменьшить междустрочный интервал или расположить ее горизонтально так, чтобы можно было рассматривать таблицу при развороте листа на 90 ͦ по часовой стрелке.</w:t>
      </w:r>
    </w:p>
    <w:p w:rsidR="00117582" w:rsidRDefault="009D6723">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Если размер таблицы значительно превышает одну страницу, следует на каждой странице повторить ее головку. В качестве головки допускается повторять номера граф таблиц (каждая графа нумеруется сразу после головки в начале таблицы). Кроме того, в первой строке каждой из последующих страниц, на которой расположена такая таблица, по правому краю с заглавной буквы пишется текст: «Продолжение табл. 2.1», а на последней странице — «Окончание табл. 2.1».</w:t>
      </w:r>
    </w:p>
    <w:p w:rsidR="00117582" w:rsidRDefault="009D6723">
      <w:pPr>
        <w:spacing w:line="276" w:lineRule="auto"/>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Все слова в таблице пишутся полностью, за исключением общепринятых сокращений.</w:t>
      </w:r>
    </w:p>
    <w:p w:rsidR="00117582" w:rsidRDefault="009D6723">
      <w:pPr>
        <w:spacing w:line="276" w:lineRule="auto"/>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lastRenderedPageBreak/>
        <w:t>Для написания формул следует использовать редактор формул (</w:t>
      </w:r>
      <w:r>
        <w:rPr>
          <w:rFonts w:ascii="Times New Roman" w:eastAsia="Times New Roman" w:hAnsi="Times New Roman" w:cs="Times New Roman"/>
          <w:i/>
          <w:color w:val="auto"/>
          <w:sz w:val="28"/>
        </w:rPr>
        <w:t xml:space="preserve">Вставка → Объект → </w:t>
      </w:r>
      <w:r>
        <w:rPr>
          <w:rFonts w:ascii="Times New Roman" w:eastAsia="Times New Roman" w:hAnsi="Times New Roman" w:cs="Times New Roman"/>
          <w:i/>
          <w:color w:val="auto"/>
          <w:sz w:val="28"/>
          <w:lang w:val="en-US"/>
        </w:rPr>
        <w:t>Microsoft</w:t>
      </w:r>
      <w:r>
        <w:rPr>
          <w:rFonts w:ascii="Times New Roman" w:eastAsia="Times New Roman" w:hAnsi="Times New Roman" w:cs="Times New Roman"/>
          <w:i/>
          <w:color w:val="auto"/>
          <w:sz w:val="28"/>
        </w:rPr>
        <w:t xml:space="preserve"> </w:t>
      </w:r>
      <w:r>
        <w:rPr>
          <w:rFonts w:ascii="Times New Roman" w:eastAsia="Times New Roman" w:hAnsi="Times New Roman" w:cs="Times New Roman"/>
          <w:i/>
          <w:color w:val="auto"/>
          <w:sz w:val="28"/>
          <w:lang w:val="en-US"/>
        </w:rPr>
        <w:t>E</w:t>
      </w:r>
      <w:r>
        <w:rPr>
          <w:rFonts w:ascii="Times New Roman" w:eastAsia="Times New Roman" w:hAnsi="Times New Roman" w:cs="Times New Roman"/>
          <w:i/>
          <w:color w:val="auto"/>
          <w:sz w:val="28"/>
        </w:rPr>
        <w:tab/>
      </w:r>
      <w:r>
        <w:rPr>
          <w:rFonts w:ascii="Times New Roman" w:eastAsia="Times New Roman" w:hAnsi="Times New Roman" w:cs="Times New Roman"/>
          <w:i/>
          <w:color w:val="auto"/>
          <w:sz w:val="28"/>
          <w:lang w:val="en-US"/>
        </w:rPr>
        <w:t>quation</w:t>
      </w:r>
      <w:r>
        <w:rPr>
          <w:rFonts w:ascii="Times New Roman" w:eastAsia="Times New Roman" w:hAnsi="Times New Roman" w:cs="Times New Roman"/>
          <w:i/>
          <w:color w:val="auto"/>
          <w:sz w:val="28"/>
        </w:rPr>
        <w:t xml:space="preserve"> 3.0). </w:t>
      </w:r>
      <w:r>
        <w:rPr>
          <w:rFonts w:ascii="Times New Roman" w:eastAsia="Times New Roman" w:hAnsi="Times New Roman" w:cs="Times New Roman"/>
          <w:color w:val="auto"/>
          <w:sz w:val="28"/>
        </w:rPr>
        <w:t>Формулы оформляют тем же шрифтом, что и основной текст, но располагают по центру строки. Они входят в текст, не нарушая грамматической структуры предложения, поэтому знаки препинания до и после них расставляют в соответствии с правилами русской пунктуации. Таким образом, в конце формулы, как правило, ставят точку или запятую.</w:t>
      </w:r>
    </w:p>
    <w:p w:rsidR="00117582" w:rsidRDefault="009D6723">
      <w:pPr>
        <w:spacing w:before="240" w:line="276" w:lineRule="auto"/>
        <w:ind w:firstLine="708"/>
        <w:jc w:val="both"/>
        <w:rPr>
          <w:rFonts w:ascii="Times New Roman" w:eastAsia="Times New Roman" w:hAnsi="Times New Roman" w:cs="Times New Roman"/>
          <w:i/>
          <w:color w:val="auto"/>
          <w:sz w:val="28"/>
        </w:rPr>
      </w:pPr>
      <w:r>
        <w:rPr>
          <w:rFonts w:ascii="Times New Roman" w:eastAsia="Times New Roman" w:hAnsi="Times New Roman" w:cs="Times New Roman"/>
          <w:i/>
          <w:color w:val="auto"/>
          <w:sz w:val="28"/>
        </w:rPr>
        <w:t>Пример:</w:t>
      </w:r>
    </w:p>
    <w:p w:rsidR="00117582" w:rsidRDefault="00213889">
      <w:pPr>
        <w:spacing w:before="120" w:line="276" w:lineRule="auto"/>
        <w:ind w:firstLine="708"/>
        <w:jc w:val="center"/>
        <w:rPr>
          <w:rFonts w:ascii="Times New Roman" w:eastAsia="Times New Roman" w:hAnsi="Times New Roman" w:cs="Times New Roman"/>
          <w:i/>
          <w:color w:val="auto"/>
          <w:sz w:val="28"/>
        </w:rPr>
      </w:pPr>
      <m:oMath>
        <m:sSub>
          <m:sSubPr>
            <m:ctrlPr>
              <w:rPr>
                <w:rFonts w:ascii="Cambria Math" w:hAnsi="Cambria Math"/>
              </w:rPr>
            </m:ctrlPr>
          </m:sSubPr>
          <m:e>
            <m:r>
              <w:rPr>
                <w:rFonts w:ascii="Cambria Math" w:hAnsi="Cambria Math"/>
              </w:rPr>
              <m:t>O</m:t>
            </m:r>
          </m:e>
          <m:sub>
            <m:r>
              <w:rPr>
                <w:rFonts w:ascii="Cambria Math" w:hAnsi="Cambria Math"/>
              </w:rPr>
              <m:t>U</m:t>
            </m:r>
          </m:sub>
        </m:sSub>
        <m:d>
          <m:dPr>
            <m:ctrlPr>
              <w:rPr>
                <w:rFonts w:ascii="Cambria Math" w:hAnsi="Cambria Math"/>
              </w:rPr>
            </m:ctrlPr>
          </m:dPr>
          <m:e>
            <m:sSub>
              <m:sSubPr>
                <m:ctrlPr>
                  <w:rPr>
                    <w:rFonts w:ascii="Cambria Math" w:hAnsi="Cambria Math"/>
                  </w:rPr>
                </m:ctrlPr>
              </m:sSubPr>
              <m:e>
                <m:r>
                  <w:rPr>
                    <w:rFonts w:ascii="Cambria Math" w:hAnsi="Cambria Math"/>
                  </w:rPr>
                  <m:t>M</m:t>
                </m:r>
              </m:e>
              <m:sub>
                <m:r>
                  <w:rPr>
                    <w:rFonts w:ascii="Cambria Math" w:hAnsi="Cambria Math"/>
                  </w:rPr>
                  <m:t>I</m:t>
                </m:r>
              </m:sub>
            </m:sSub>
            <m:r>
              <w:rPr>
                <w:rFonts w:ascii="Cambria Math" w:hAnsi="Cambria Math"/>
              </w:rPr>
              <m:t>х</m:t>
            </m:r>
            <m:sSub>
              <m:sSubPr>
                <m:ctrlPr>
                  <w:rPr>
                    <w:rFonts w:ascii="Cambria Math" w:hAnsi="Cambria Math"/>
                  </w:rPr>
                </m:ctrlPr>
              </m:sSubPr>
              <m:e>
                <m:r>
                  <w:rPr>
                    <w:rFonts w:ascii="Cambria Math" w:hAnsi="Cambria Math"/>
                  </w:rPr>
                  <m:t>П</m:t>
                </m:r>
              </m:e>
              <m:sub>
                <m:r>
                  <w:rPr>
                    <w:rFonts w:ascii="Cambria Math" w:hAnsi="Cambria Math"/>
                  </w:rPr>
                  <m:t>J</m:t>
                </m:r>
              </m:sub>
            </m:sSub>
          </m:e>
        </m:d>
        <m:r>
          <w:rPr>
            <w:rFonts w:ascii="Cambria Math" w:hAnsi="Cambria Math"/>
          </w:rPr>
          <m:t>=</m:t>
        </m:r>
        <m:sSub>
          <m:sSubPr>
            <m:ctrlPr>
              <w:rPr>
                <w:rFonts w:ascii="Cambria Math" w:hAnsi="Cambria Math"/>
              </w:rPr>
            </m:ctrlPr>
          </m:sSubPr>
          <m:e>
            <m:r>
              <w:rPr>
                <w:rFonts w:ascii="Cambria Math" w:hAnsi="Cambria Math"/>
              </w:rPr>
              <m:t>XM</m:t>
            </m:r>
          </m:e>
          <m:sub>
            <m:r>
              <w:rPr>
                <w:rFonts w:ascii="Cambria Math" w:hAnsi="Cambria Math"/>
              </w:rPr>
              <m:t>I</m:t>
            </m:r>
          </m:sub>
        </m:sSub>
        <m:r>
          <w:rPr>
            <w:rFonts w:ascii="Cambria Math" w:hAnsi="Cambria Math"/>
          </w:rPr>
          <m:t>х</m:t>
        </m:r>
        <m:sSub>
          <m:sSubPr>
            <m:ctrlPr>
              <w:rPr>
                <w:rFonts w:ascii="Cambria Math" w:hAnsi="Cambria Math"/>
              </w:rPr>
            </m:ctrlPr>
          </m:sSubPr>
          <m:e>
            <m:r>
              <w:rPr>
                <w:rFonts w:ascii="Cambria Math" w:hAnsi="Cambria Math"/>
              </w:rPr>
              <m:t>НЦ</m:t>
            </m:r>
          </m:e>
          <m:sub>
            <m:r>
              <w:rPr>
                <w:rFonts w:ascii="Cambria Math" w:hAnsi="Cambria Math"/>
              </w:rPr>
              <m:t>U</m:t>
            </m:r>
          </m:sub>
        </m:sSub>
        <m:d>
          <m:dPr>
            <m:ctrlPr>
              <w:rPr>
                <w:rFonts w:ascii="Cambria Math" w:hAnsi="Cambria Math"/>
              </w:rPr>
            </m:ctrlPr>
          </m:dPr>
          <m:e>
            <m:sSub>
              <m:sSubPr>
                <m:ctrlPr>
                  <w:rPr>
                    <w:rFonts w:ascii="Cambria Math" w:hAnsi="Cambria Math"/>
                  </w:rPr>
                </m:ctrlPr>
              </m:sSubPr>
              <m:e>
                <m:r>
                  <w:rPr>
                    <w:rFonts w:ascii="Cambria Math" w:hAnsi="Cambria Math"/>
                  </w:rPr>
                  <m:t>M</m:t>
                </m:r>
              </m:e>
              <m:sub>
                <m:r>
                  <w:rPr>
                    <w:rFonts w:ascii="Cambria Math" w:hAnsi="Cambria Math"/>
                  </w:rPr>
                  <m:t>I</m:t>
                </m:r>
              </m:sub>
            </m:sSub>
            <m:r>
              <w:rPr>
                <w:rFonts w:ascii="Cambria Math" w:hAnsi="Cambria Math"/>
              </w:rPr>
              <m:t>х</m:t>
            </m:r>
            <m:sSub>
              <m:sSubPr>
                <m:ctrlPr>
                  <w:rPr>
                    <w:rFonts w:ascii="Cambria Math" w:hAnsi="Cambria Math"/>
                  </w:rPr>
                </m:ctrlPr>
              </m:sSubPr>
              <m:e>
                <m:r>
                  <w:rPr>
                    <w:rFonts w:ascii="Cambria Math" w:hAnsi="Cambria Math"/>
                  </w:rPr>
                  <m:t>П</m:t>
                </m:r>
              </m:e>
              <m:sub>
                <m:r>
                  <w:rPr>
                    <w:rFonts w:ascii="Cambria Math" w:hAnsi="Cambria Math"/>
                  </w:rPr>
                  <m:t>J</m:t>
                </m:r>
              </m:sub>
            </m:sSub>
          </m:e>
        </m:d>
      </m:oMath>
      <w:r w:rsidR="009D6723">
        <w:rPr>
          <w:rFonts w:ascii="Times New Roman" w:eastAsia="Times New Roman" w:hAnsi="Times New Roman" w:cs="Times New Roman"/>
          <w:i/>
          <w:color w:val="auto"/>
          <w:sz w:val="28"/>
        </w:rPr>
        <w:t xml:space="preserve">                 </w:t>
      </w:r>
      <w:r w:rsidR="009D6723">
        <w:rPr>
          <w:rFonts w:ascii="Times New Roman" w:eastAsia="Times New Roman" w:hAnsi="Times New Roman" w:cs="Times New Roman"/>
          <w:color w:val="auto"/>
          <w:sz w:val="28"/>
        </w:rPr>
        <w:t>(1.1)</w:t>
      </w:r>
    </w:p>
    <w:p w:rsidR="00117582" w:rsidRDefault="009D6723">
      <w:pPr>
        <w:spacing w:line="276" w:lineRule="auto"/>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Если формула не умещается в одну строку, ее переносят после знаков равенства (=), плюс (+), минус (</w:t>
      </w:r>
      <w:r>
        <w:rPr>
          <w:rFonts w:ascii="Symbol" w:eastAsia="Symbol" w:hAnsi="Symbol" w:cs="Symbol"/>
          <w:color w:val="auto"/>
          <w:sz w:val="28"/>
        </w:rPr>
        <w:t></w:t>
      </w:r>
      <w:r>
        <w:rPr>
          <w:rFonts w:ascii="Times New Roman" w:eastAsia="Times New Roman" w:hAnsi="Times New Roman" w:cs="Times New Roman"/>
          <w:color w:val="auto"/>
          <w:sz w:val="28"/>
        </w:rPr>
        <w:t>), умножения (×),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w:t>
      </w:r>
    </w:p>
    <w:p w:rsidR="00117582" w:rsidRDefault="009D6723">
      <w:pPr>
        <w:spacing w:line="276" w:lineRule="auto"/>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Если в формуле содержатся скобки, то после них и перед ними знак умножения не ставится, во всех остальных случаях ставится знак «·».</w:t>
      </w:r>
    </w:p>
    <w:p w:rsidR="00117582" w:rsidRDefault="009D6723">
      <w:pPr>
        <w:spacing w:before="240" w:line="276" w:lineRule="auto"/>
        <w:ind w:firstLine="708"/>
        <w:jc w:val="both"/>
        <w:rPr>
          <w:rFonts w:ascii="Times New Roman" w:eastAsia="Times New Roman" w:hAnsi="Times New Roman" w:cs="Times New Roman"/>
          <w:i/>
          <w:color w:val="auto"/>
          <w:sz w:val="28"/>
        </w:rPr>
      </w:pPr>
      <w:r>
        <w:rPr>
          <w:rFonts w:ascii="Times New Roman" w:eastAsia="Times New Roman" w:hAnsi="Times New Roman" w:cs="Times New Roman"/>
          <w:i/>
          <w:color w:val="auto"/>
          <w:sz w:val="28"/>
        </w:rPr>
        <w:t>Пример:</w:t>
      </w:r>
    </w:p>
    <w:p w:rsidR="00117582" w:rsidRDefault="00213889">
      <w:pPr>
        <w:spacing w:before="240" w:line="276" w:lineRule="auto"/>
        <w:ind w:firstLine="708"/>
        <w:jc w:val="center"/>
        <w:rPr>
          <w:rFonts w:ascii="Times New Roman" w:eastAsia="Times New Roman" w:hAnsi="Times New Roman" w:cs="Times New Roman"/>
          <w:color w:val="auto"/>
          <w:sz w:val="28"/>
        </w:rPr>
      </w:pPr>
      <m:oMath>
        <m:sSub>
          <m:sSubPr>
            <m:ctrlPr>
              <w:rPr>
                <w:rFonts w:ascii="Cambria Math" w:hAnsi="Cambria Math"/>
              </w:rPr>
            </m:ctrlPr>
          </m:sSubPr>
          <m:e>
            <m:r>
              <w:rPr>
                <w:rFonts w:ascii="Cambria Math" w:hAnsi="Cambria Math"/>
              </w:rPr>
              <m:t>НЦ</m:t>
            </m:r>
          </m:e>
          <m:sub>
            <m:r>
              <w:rPr>
                <w:rFonts w:ascii="Cambria Math" w:hAnsi="Cambria Math"/>
              </w:rPr>
              <m:t>Bci</m:t>
            </m:r>
          </m:sub>
        </m:sSub>
        <m: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w:rPr>
                        <w:rFonts w:ascii="Cambria Math" w:hAnsi="Cambria Math"/>
                      </w:rPr>
                      <m:t>З</m:t>
                    </m:r>
                  </m:e>
                  <m:e>
                    <m:r>
                      <w:rPr>
                        <w:rFonts w:ascii="Cambria Math" w:hAnsi="Cambria Math"/>
                      </w:rPr>
                      <m:t>ПР·Вс+</m:t>
                    </m:r>
                    <m:sSub>
                      <m:sSubPr>
                        <m:ctrlPr>
                          <w:rPr>
                            <w:rFonts w:ascii="Cambria Math" w:hAnsi="Cambria Math"/>
                          </w:rPr>
                        </m:ctrlPr>
                      </m:sSubPr>
                      <m:e>
                        <m:r>
                          <w:rPr>
                            <w:rFonts w:ascii="Cambria Math" w:hAnsi="Cambria Math"/>
                          </w:rPr>
                          <m:t>Р</m:t>
                        </m:r>
                      </m:e>
                      <m:sub>
                        <m:r>
                          <w:rPr>
                            <w:rFonts w:ascii="Cambria Math" w:hAnsi="Cambria Math"/>
                          </w:rPr>
                          <m:t>К</m:t>
                        </m:r>
                      </m:sub>
                    </m:sSub>
                    <m:r>
                      <w:rPr>
                        <w:rFonts w:ascii="Cambria Math" w:hAnsi="Cambria Math"/>
                      </w:rPr>
                      <m:t>·</m:t>
                    </m:r>
                    <m:sSub>
                      <m:sSubPr>
                        <m:ctrlPr>
                          <w:rPr>
                            <w:rFonts w:ascii="Cambria Math" w:hAnsi="Cambria Math"/>
                          </w:rPr>
                        </m:ctrlPr>
                      </m:sSubPr>
                      <m:e>
                        <m:r>
                          <w:rPr>
                            <w:rFonts w:ascii="Cambria Math" w:hAnsi="Cambria Math"/>
                          </w:rPr>
                          <m:t>К</m:t>
                        </m:r>
                      </m:e>
                      <m:sub>
                        <m:r>
                          <w:rPr>
                            <w:rFonts w:ascii="Cambria Math" w:hAnsi="Cambria Math"/>
                          </w:rPr>
                          <m:t>СТ</m:t>
                        </m:r>
                      </m:sub>
                    </m:sSub>
                  </m:e>
                </m:d>
              </m:e>
              <m:sup>
                <m:r>
                  <w:rPr>
                    <w:rFonts w:ascii="Cambria Math" w:hAnsi="Cambria Math"/>
                  </w:rPr>
                  <m:t>НЦ</m:t>
                </m:r>
              </m:sup>
            </m:sSup>
            <m:r>
              <w:rPr>
                <w:rFonts w:ascii="Cambria Math" w:hAnsi="Cambria Math"/>
              </w:rPr>
              <m:t>Bci</m:t>
            </m:r>
          </m:num>
          <m:den>
            <m:nary>
              <m:naryPr>
                <m:chr m:val="∑"/>
                <m:ctrlPr>
                  <w:rPr>
                    <w:rFonts w:ascii="Cambria Math" w:hAnsi="Cambria Math"/>
                  </w:rPr>
                </m:ctrlPr>
              </m:naryPr>
              <m:sub>
                <m:r>
                  <w:rPr>
                    <w:rFonts w:ascii="Cambria Math" w:hAnsi="Cambria Math"/>
                  </w:rPr>
                  <m:t>n</m:t>
                </m:r>
              </m:sub>
              <m:sup>
                <m:r>
                  <w:rPr>
                    <w:rFonts w:ascii="Cambria Math" w:hAnsi="Cambria Math"/>
                  </w:rPr>
                  <m:t>I=1</m:t>
                </m:r>
              </m:sup>
              <m:e>
                <m:sSub>
                  <m:sSubPr>
                    <m:ctrlPr>
                      <w:rPr>
                        <w:rFonts w:ascii="Cambria Math" w:hAnsi="Cambria Math"/>
                      </w:rPr>
                    </m:ctrlPr>
                  </m:sSubPr>
                  <m:e>
                    <m:r>
                      <w:rPr>
                        <w:rFonts w:ascii="Cambria Math" w:hAnsi="Cambria Math"/>
                      </w:rPr>
                      <m:t>НЦ</m:t>
                    </m:r>
                  </m:e>
                  <m:sub>
                    <m:r>
                      <w:rPr>
                        <w:rFonts w:ascii="Cambria Math" w:hAnsi="Cambria Math"/>
                      </w:rPr>
                      <m:t>Bci</m:t>
                    </m:r>
                  </m:sub>
                </m:sSub>
              </m:e>
            </m:nary>
            <m:r>
              <w:rPr>
                <w:rFonts w:ascii="Cambria Math" w:hAnsi="Cambria Math"/>
              </w:rPr>
              <m:t>·</m:t>
            </m:r>
            <m:sSub>
              <m:sSubPr>
                <m:ctrlPr>
                  <w:rPr>
                    <w:rFonts w:ascii="Cambria Math" w:hAnsi="Cambria Math"/>
                  </w:rPr>
                </m:ctrlPr>
              </m:sSubPr>
              <m:e>
                <m:r>
                  <w:rPr>
                    <w:rFonts w:ascii="Cambria Math" w:hAnsi="Cambria Math"/>
                  </w:rPr>
                  <m:t>Bc</m:t>
                </m:r>
              </m:e>
              <m:sub>
                <m:r>
                  <w:rPr>
                    <w:rFonts w:ascii="Cambria Math" w:hAnsi="Cambria Math"/>
                  </w:rPr>
                  <m:t>i</m:t>
                </m:r>
              </m:sub>
            </m:sSub>
          </m:den>
        </m:f>
      </m:oMath>
      <w:r w:rsidR="009D6723">
        <w:rPr>
          <w:rFonts w:ascii="Times New Roman" w:eastAsia="Times New Roman" w:hAnsi="Times New Roman" w:cs="Times New Roman"/>
          <w:color w:val="auto"/>
        </w:rPr>
        <w:t>+</w:t>
      </w:r>
      <m:oMath>
        <m:sSub>
          <m:sSubPr>
            <m:ctrlPr>
              <w:rPr>
                <w:rFonts w:ascii="Cambria Math" w:hAnsi="Cambria Math"/>
              </w:rPr>
            </m:ctrlPr>
          </m:sSubPr>
          <m:e>
            <m:r>
              <w:rPr>
                <w:rFonts w:ascii="Cambria Math" w:hAnsi="Cambria Math"/>
              </w:rPr>
              <m:t>H</m:t>
            </m:r>
          </m:e>
          <m:sub>
            <m:r>
              <w:rPr>
                <w:rFonts w:ascii="Cambria Math" w:hAnsi="Cambria Math"/>
              </w:rPr>
              <m:t>EC</m:t>
            </m:r>
          </m:sub>
        </m:sSub>
      </m:oMath>
      <w:r w:rsidR="009D6723">
        <w:rPr>
          <w:rFonts w:ascii="Times New Roman" w:eastAsia="Times New Roman" w:hAnsi="Times New Roman" w:cs="Times New Roman"/>
          <w:color w:val="auto"/>
        </w:rPr>
        <w:t>·</w:t>
      </w:r>
      <m:oMath>
        <m:sSub>
          <m:sSubPr>
            <m:ctrlPr>
              <w:rPr>
                <w:rFonts w:ascii="Cambria Math" w:hAnsi="Cambria Math"/>
              </w:rPr>
            </m:ctrlPr>
          </m:sSubPr>
          <m:e>
            <m:r>
              <w:rPr>
                <w:rFonts w:ascii="Cambria Math" w:hAnsi="Cambria Math"/>
              </w:rPr>
              <m:t>K</m:t>
            </m:r>
          </m:e>
          <m:sub>
            <m:r>
              <w:rPr>
                <w:rFonts w:ascii="Cambria Math" w:hAnsi="Cambria Math"/>
              </w:rPr>
              <m:t>KM</m:t>
            </m:r>
          </m:sub>
        </m:sSub>
        <m:r>
          <w:rPr>
            <w:rFonts w:ascii="Cambria Math" w:hAnsi="Cambria Math"/>
          </w:rPr>
          <m:t>·</m:t>
        </m:r>
        <m:sSub>
          <m:sSubPr>
            <m:ctrlPr>
              <w:rPr>
                <w:rFonts w:ascii="Cambria Math" w:hAnsi="Cambria Math"/>
              </w:rPr>
            </m:ctrlPr>
          </m:sSubPr>
          <m:e>
            <m:r>
              <w:rPr>
                <w:rFonts w:ascii="Cambria Math" w:hAnsi="Cambria Math"/>
              </w:rPr>
              <m:t>Bc</m:t>
            </m:r>
          </m:e>
          <m:sub>
            <m:r>
              <w:rPr>
                <w:rFonts w:ascii="Cambria Math" w:hAnsi="Cambria Math"/>
              </w:rPr>
              <m:t>j</m:t>
            </m:r>
          </m:sub>
        </m:sSub>
        <m:r>
          <w:rPr>
            <w:rFonts w:ascii="Cambria Math" w:hAnsi="Cambria Math"/>
          </w:rPr>
          <m:t>+</m:t>
        </m:r>
      </m:oMath>
      <w:r w:rsidR="009D6723">
        <w:rPr>
          <w:rFonts w:ascii="Times New Roman" w:eastAsia="Times New Roman" w:hAnsi="Times New Roman" w:cs="Times New Roman"/>
          <w:color w:val="auto"/>
        </w:rPr>
        <w:t xml:space="preserve">                           </w:t>
      </w:r>
    </w:p>
    <w:p w:rsidR="00117582" w:rsidRDefault="009D6723">
      <w:pPr>
        <w:spacing w:before="240" w:after="240" w:line="276" w:lineRule="auto"/>
        <w:ind w:firstLine="708"/>
        <w:jc w:val="center"/>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 </w:t>
      </w:r>
      <m:oMath>
        <m:f>
          <m:fPr>
            <m:ctrlPr>
              <w:rPr>
                <w:rFonts w:ascii="Cambria Math" w:hAnsi="Cambria Math"/>
              </w:rPr>
            </m:ctrlPr>
          </m:fPr>
          <m:num>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H</m:t>
                        </m:r>
                      </m:e>
                      <m:sub>
                        <m:r>
                          <w:rPr>
                            <w:rFonts w:ascii="Cambria Math" w:hAnsi="Cambria Math"/>
                          </w:rPr>
                          <m:t>PT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КМ</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КМ</m:t>
                        </m:r>
                      </m:sub>
                    </m:sSub>
                    <m:r>
                      <w:rPr>
                        <w:rFonts w:ascii="Cambria Math" w:hAnsi="Cambria Math"/>
                      </w:rPr>
                      <m:t>·Вс·</m:t>
                    </m:r>
                    <m:sSub>
                      <m:sSubPr>
                        <m:ctrlPr>
                          <w:rPr>
                            <w:rFonts w:ascii="Cambria Math" w:hAnsi="Cambria Math"/>
                          </w:rPr>
                        </m:ctrlPr>
                      </m:sSubPr>
                      <m:e>
                        <m:r>
                          <w:rPr>
                            <w:rFonts w:ascii="Cambria Math" w:hAnsi="Cambria Math"/>
                          </w:rPr>
                          <m:t>Кф</m:t>
                        </m:r>
                      </m:e>
                      <m:sub>
                        <m:r>
                          <w:rPr>
                            <w:rFonts w:ascii="Cambria Math" w:hAnsi="Cambria Math"/>
                          </w:rPr>
                          <m:t>ТкМ</m:t>
                        </m:r>
                      </m:sub>
                    </m:sSub>
                    <m:r>
                      <w:rPr>
                        <w:rFonts w:ascii="Cambria Math" w:hAnsi="Cambria Math"/>
                      </w:rPr>
                      <m:t>+</m:t>
                    </m:r>
                    <m:sSub>
                      <m:sSubPr>
                        <m:ctrlPr>
                          <w:rPr>
                            <w:rFonts w:ascii="Cambria Math" w:hAnsi="Cambria Math"/>
                          </w:rPr>
                        </m:ctrlPr>
                      </m:sSubPr>
                      <m:e>
                        <m:r>
                          <w:rPr>
                            <w:rFonts w:ascii="Cambria Math" w:hAnsi="Cambria Math"/>
                          </w:rPr>
                          <m:t>К</m:t>
                        </m:r>
                      </m:e>
                      <m:sub>
                        <m:r>
                          <w:rPr>
                            <w:rFonts w:ascii="Cambria Math" w:hAnsi="Cambria Math"/>
                          </w:rPr>
                          <m:t>Ч</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PTVX</m:t>
                        </m:r>
                      </m:sub>
                    </m:sSub>
                  </m:e>
                </m:d>
                <m:sSub>
                  <m:sSubPr>
                    <m:ctrlPr>
                      <w:rPr>
                        <w:rFonts w:ascii="Cambria Math" w:hAnsi="Cambria Math"/>
                      </w:rPr>
                    </m:ctrlPr>
                  </m:sSubPr>
                  <m:e>
                    <m:r>
                      <w:rPr>
                        <w:rFonts w:ascii="Cambria Math" w:hAnsi="Cambria Math"/>
                      </w:rPr>
                      <m:t>Ц</m:t>
                    </m:r>
                  </m:e>
                  <m:sub>
                    <m:r>
                      <w:rPr>
                        <w:rFonts w:ascii="Cambria Math" w:hAnsi="Cambria Math"/>
                      </w:rPr>
                      <m:t>Т</m:t>
                    </m:r>
                  </m:sub>
                </m:sSub>
              </m:e>
            </m:d>
            <m:sSub>
              <m:sSubPr>
                <m:ctrlPr>
                  <w:rPr>
                    <w:rFonts w:ascii="Cambria Math" w:hAnsi="Cambria Math"/>
                  </w:rPr>
                </m:ctrlPr>
              </m:sSubPr>
              <m:e>
                <m:r>
                  <w:rPr>
                    <w:rFonts w:ascii="Cambria Math" w:hAnsi="Cambria Math"/>
                  </w:rPr>
                  <m:t>НЦ</m:t>
                </m:r>
              </m:e>
              <m:sub>
                <m:r>
                  <w:rPr>
                    <w:rFonts w:ascii="Cambria Math" w:hAnsi="Cambria Math"/>
                  </w:rPr>
                  <m:t>Всi</m:t>
                </m:r>
              </m:sub>
            </m:sSub>
          </m:num>
          <m:den>
            <m:nary>
              <m:naryPr>
                <m:chr m:val="∑"/>
                <m:ctrlPr>
                  <w:rPr>
                    <w:rFonts w:ascii="Cambria Math" w:hAnsi="Cambria Math"/>
                  </w:rPr>
                </m:ctrlPr>
              </m:naryPr>
              <m:sub>
                <m:r>
                  <w:rPr>
                    <w:rFonts w:ascii="Cambria Math" w:hAnsi="Cambria Math"/>
                  </w:rPr>
                  <m:t>n</m:t>
                </m:r>
              </m:sub>
              <m:sup>
                <m:r>
                  <w:rPr>
                    <w:rFonts w:ascii="Cambria Math" w:hAnsi="Cambria Math"/>
                  </w:rPr>
                  <m:t>i=1</m:t>
                </m:r>
              </m:sup>
              <m:e>
                <m:sSub>
                  <m:sSubPr>
                    <m:ctrlPr>
                      <w:rPr>
                        <w:rFonts w:ascii="Cambria Math" w:hAnsi="Cambria Math"/>
                      </w:rPr>
                    </m:ctrlPr>
                  </m:sSubPr>
                  <m:e>
                    <m:r>
                      <w:rPr>
                        <w:rFonts w:ascii="Cambria Math" w:hAnsi="Cambria Math"/>
                      </w:rPr>
                      <m:t>НЦ</m:t>
                    </m:r>
                  </m:e>
                  <m:sub>
                    <m:r>
                      <w:rPr>
                        <w:rFonts w:ascii="Cambria Math" w:hAnsi="Cambria Math"/>
                      </w:rPr>
                      <m:t>Bci</m:t>
                    </m:r>
                  </m:sub>
                </m:sSub>
              </m:e>
            </m:nary>
            <m:r>
              <w:rPr>
                <w:rFonts w:ascii="Cambria Math" w:hAnsi="Cambria Math"/>
              </w:rPr>
              <m:t>·Bc</m:t>
            </m:r>
          </m:den>
        </m:f>
      </m:oMath>
      <w:r>
        <w:rPr>
          <w:rFonts w:ascii="Times New Roman" w:eastAsia="Times New Roman" w:hAnsi="Times New Roman" w:cs="Times New Roman"/>
          <w:color w:val="auto"/>
          <w:sz w:val="28"/>
        </w:rPr>
        <w:t>,                           (1.2)</w:t>
      </w:r>
    </w:p>
    <w:p w:rsidR="00117582" w:rsidRDefault="009D6723">
      <w:pPr>
        <w:spacing w:line="276" w:lineRule="auto"/>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где, </w:t>
      </w:r>
      <m:oMath>
        <m:sSub>
          <m:sSubPr>
            <m:ctrlPr>
              <w:rPr>
                <w:rFonts w:ascii="Cambria Math" w:hAnsi="Cambria Math"/>
              </w:rPr>
            </m:ctrlPr>
          </m:sSubPr>
          <m:e>
            <m:r>
              <w:rPr>
                <w:rFonts w:ascii="Cambria Math" w:hAnsi="Cambria Math"/>
              </w:rPr>
              <m:t>НЦ</m:t>
            </m:r>
          </m:e>
          <m:sub>
            <m:r>
              <w:rPr>
                <w:rFonts w:ascii="Cambria Math" w:hAnsi="Cambria Math"/>
              </w:rPr>
              <m:t>Bci</m:t>
            </m:r>
          </m:sub>
        </m:sSub>
      </m:oMath>
      <w:r>
        <w:rPr>
          <w:rFonts w:ascii="Times New Roman" w:eastAsia="Times New Roman" w:hAnsi="Times New Roman" w:cs="Times New Roman"/>
          <w:color w:val="auto"/>
        </w:rPr>
        <w:t xml:space="preserve"> </w:t>
      </w:r>
      <w:r>
        <w:rPr>
          <w:rFonts w:ascii="Symbol" w:eastAsia="Symbol" w:hAnsi="Symbol" w:cs="Symbol"/>
          <w:color w:val="auto"/>
        </w:rPr>
        <w:t></w:t>
      </w:r>
      <w:r>
        <w:rPr>
          <w:rFonts w:ascii="Times New Roman" w:eastAsia="Times New Roman" w:hAnsi="Times New Roman" w:cs="Times New Roman"/>
          <w:color w:val="auto"/>
          <w:sz w:val="28"/>
        </w:rPr>
        <w:t xml:space="preserve"> нормативная контрактная стоимость за 1 ед. </w:t>
      </w:r>
      <w:r>
        <w:rPr>
          <w:rFonts w:ascii="Times New Roman" w:eastAsia="Times New Roman" w:hAnsi="Times New Roman" w:cs="Times New Roman"/>
          <w:color w:val="auto"/>
          <w:sz w:val="28"/>
          <w:lang w:val="en-US"/>
        </w:rPr>
        <w:t>j</w:t>
      </w:r>
      <w:r>
        <w:rPr>
          <w:rFonts w:ascii="Times New Roman" w:eastAsia="Times New Roman" w:hAnsi="Times New Roman" w:cs="Times New Roman"/>
          <w:color w:val="auto"/>
          <w:sz w:val="28"/>
        </w:rPr>
        <w:t>-вида сырья и материалов.</w:t>
      </w:r>
    </w:p>
    <w:p w:rsidR="00117582" w:rsidRDefault="009D6723">
      <w:pPr>
        <w:spacing w:line="276" w:lineRule="auto"/>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Нумерация формул в пределах всей выпускной квалификационной работы дается арабскими цифрами в круглых скобках в крайнем правом положении на строке. Допускается нумерация формул в пределах главы. В этом случае номер формулы состоит из номера главы и порядкового номера формулы, разделенных точкой. Выше и ниже строки с формулой устанавливают небольшой отступ </w:t>
      </w:r>
      <w:r>
        <w:rPr>
          <w:rFonts w:ascii="Symbol" w:eastAsia="Symbol" w:hAnsi="Symbol" w:cs="Symbol"/>
          <w:color w:val="auto"/>
          <w:sz w:val="28"/>
        </w:rPr>
        <w:t></w:t>
      </w:r>
      <w:r>
        <w:rPr>
          <w:rFonts w:ascii="Times New Roman" w:eastAsia="Times New Roman" w:hAnsi="Times New Roman" w:cs="Times New Roman"/>
          <w:color w:val="auto"/>
          <w:sz w:val="28"/>
        </w:rPr>
        <w:t xml:space="preserve"> 12 пунктов (</w:t>
      </w:r>
      <w:r>
        <w:rPr>
          <w:rFonts w:ascii="Times New Roman" w:eastAsia="Times New Roman" w:hAnsi="Times New Roman" w:cs="Times New Roman"/>
          <w:i/>
          <w:color w:val="auto"/>
          <w:sz w:val="28"/>
        </w:rPr>
        <w:t>Формат → Абзац → Отступы и интервалы → Интервалы → Перед → 12 пт → После → 12 пт</w:t>
      </w:r>
      <w:r>
        <w:rPr>
          <w:rFonts w:ascii="Times New Roman" w:eastAsia="Times New Roman" w:hAnsi="Times New Roman" w:cs="Times New Roman"/>
          <w:color w:val="auto"/>
          <w:sz w:val="28"/>
        </w:rPr>
        <w:t>). Пояснения значений символов приводят непосредственно под формулой без абзацного отступа, начиная со слова «где» (без двоеточия). Обратите внимание, что форма нумерации таблиц, рисунков и формул должна быть единой по всей работе.</w:t>
      </w:r>
    </w:p>
    <w:p w:rsidR="00117582" w:rsidRDefault="009D6723">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i/>
          <w:color w:val="auto"/>
          <w:sz w:val="28"/>
          <w:szCs w:val="28"/>
        </w:rPr>
        <w:t xml:space="preserve">Список использованных источников </w:t>
      </w:r>
      <w:r>
        <w:rPr>
          <w:rFonts w:ascii="Times New Roman" w:eastAsia="Times New Roman" w:hAnsi="Times New Roman" w:cs="Times New Roman"/>
          <w:color w:val="auto"/>
          <w:sz w:val="28"/>
          <w:szCs w:val="28"/>
        </w:rPr>
        <w:t>должен содержать сведения об</w:t>
      </w:r>
      <w:r>
        <w:rPr>
          <w:rFonts w:ascii="Times New Roman" w:eastAsia="Times New Roman" w:hAnsi="Times New Roman" w:cs="Times New Roman"/>
          <w:i/>
          <w:color w:val="auto"/>
          <w:sz w:val="28"/>
          <w:szCs w:val="28"/>
        </w:rPr>
        <w:t xml:space="preserve"> </w:t>
      </w:r>
      <w:r>
        <w:rPr>
          <w:rFonts w:ascii="Times New Roman" w:eastAsia="Times New Roman" w:hAnsi="Times New Roman" w:cs="Times New Roman"/>
          <w:color w:val="auto"/>
          <w:sz w:val="28"/>
          <w:szCs w:val="28"/>
        </w:rPr>
        <w:t xml:space="preserve">источниках, которые использовались при написании выпускной квалификационной работы, которые приводятся в следующем порядке:                               </w:t>
      </w:r>
    </w:p>
    <w:p w:rsidR="00117582" w:rsidRDefault="009D6723">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федеральные конституционные законы и федеральные законы (в хронологической очередности - от последнего года принятия к предыдущему);</w:t>
      </w:r>
      <w:bookmarkStart w:id="25" w:name="page34"/>
      <w:bookmarkEnd w:id="25"/>
    </w:p>
    <w:p w:rsidR="00117582" w:rsidRDefault="009D6723">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нормативные правовые акты Президента Российской Федерации (в той же последовательности);</w:t>
      </w:r>
    </w:p>
    <w:p w:rsidR="00117582" w:rsidRDefault="009D6723">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нормативные правовые акты Правительства Российской Федерации (в той же очередности);</w:t>
      </w:r>
    </w:p>
    <w:p w:rsidR="00117582" w:rsidRDefault="009D6723">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прочие федеральные нормативные правовые акты; нормативные правовые акты субъектов Российской Федерации; муниципальные правовые акты;</w:t>
      </w:r>
    </w:p>
    <w:p w:rsidR="00117582" w:rsidRDefault="009D6723">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иные официальные материалы (резолюции-рекомендации международных организаций и конференций, официальные доклады, официальные отчеты и др.);</w:t>
      </w:r>
    </w:p>
    <w:p w:rsidR="00117582" w:rsidRDefault="009D6723">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монографии, учебники, учебные пособия (в алфавитном порядке); авторефераты диссертаций (в алфавитном порядке); научные статьи (в алфавитном порядке); источники на иностранном языке; Интернет-источники.</w:t>
      </w:r>
    </w:p>
    <w:p w:rsidR="00117582" w:rsidRDefault="009D6723">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Источники нумеруются арабскими цифрами с точкой и печатаются с абзацного отступа. </w:t>
      </w:r>
    </w:p>
    <w:p w:rsidR="00117582" w:rsidRDefault="009D6723">
      <w:pPr>
        <w:spacing w:line="276" w:lineRule="auto"/>
        <w:jc w:val="both"/>
        <w:rPr>
          <w:rFonts w:ascii="Times New Roman" w:eastAsia="Times New Roman" w:hAnsi="Times New Roman" w:cs="Times New Roman"/>
          <w:color w:val="auto"/>
          <w:sz w:val="28"/>
        </w:rPr>
      </w:pPr>
      <w:r>
        <w:rPr>
          <w:rFonts w:ascii="Times New Roman" w:eastAsia="Times New Roman" w:hAnsi="Times New Roman" w:cs="Times New Roman"/>
          <w:i/>
          <w:color w:val="auto"/>
          <w:sz w:val="28"/>
          <w:szCs w:val="28"/>
        </w:rPr>
        <w:t xml:space="preserve">Пример оформления использованных источников </w:t>
      </w:r>
      <w:r>
        <w:rPr>
          <w:rFonts w:ascii="Times New Roman" w:eastAsia="Times New Roman" w:hAnsi="Times New Roman" w:cs="Times New Roman"/>
          <w:iCs/>
          <w:color w:val="auto"/>
          <w:sz w:val="28"/>
          <w:szCs w:val="28"/>
        </w:rPr>
        <w:t xml:space="preserve">отражено в </w:t>
      </w:r>
      <w:bookmarkStart w:id="26" w:name="page35"/>
      <w:bookmarkEnd w:id="26"/>
      <w:r>
        <w:rPr>
          <w:rFonts w:ascii="Times New Roman" w:eastAsia="Times New Roman" w:hAnsi="Times New Roman" w:cs="Times New Roman"/>
          <w:iCs/>
          <w:color w:val="auto"/>
          <w:sz w:val="28"/>
          <w:szCs w:val="28"/>
        </w:rPr>
        <w:t xml:space="preserve">                    приложении 9 п</w:t>
      </w:r>
      <w:r>
        <w:rPr>
          <w:rFonts w:ascii="Times New Roman" w:hAnsi="Times New Roman" w:cs="Times New Roman"/>
          <w:iCs/>
          <w:color w:val="auto"/>
          <w:sz w:val="28"/>
          <w:szCs w:val="28"/>
        </w:rPr>
        <w:t>оложения о выпускной квалификационной работе по программе магистратуры в Финансовом университете», утвержденной приказом Финансового университета от 18.10.2021 г. №2203/о.</w:t>
      </w:r>
    </w:p>
    <w:p w:rsidR="00117582" w:rsidRDefault="009D6723">
      <w:pPr>
        <w:spacing w:line="276" w:lineRule="auto"/>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В работе должны быть ссылки на библиографические источники, рисунки, таблицы, формулы и приложения. Также допускаются сноски.</w:t>
      </w:r>
    </w:p>
    <w:p w:rsidR="00117582" w:rsidRDefault="009D6723">
      <w:pPr>
        <w:spacing w:line="276" w:lineRule="auto"/>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Ссылки на использованный источник приводят в квадратных скобках. В них указывают номер данного источника, затем ставят запятую, пробел, строчную букву «с», точку и указывают номер, страницы в источнике, например: [28, с. 156]. При ссылке на нормативные документы номер страницы не указывают. Если ссылка на нормативный документ приводится первый раз в тексте, то необходимо дать полное название, дату принятия и номер документа </w:t>
      </w:r>
      <w:r>
        <w:rPr>
          <w:rFonts w:ascii="Times New Roman" w:eastAsia="Times New Roman" w:hAnsi="Times New Roman" w:cs="Times New Roman"/>
          <w:i/>
          <w:color w:val="auto"/>
          <w:sz w:val="28"/>
        </w:rPr>
        <w:t>без указания последней редакции</w:t>
      </w:r>
      <w:r>
        <w:rPr>
          <w:rFonts w:ascii="Times New Roman" w:eastAsia="Times New Roman" w:hAnsi="Times New Roman" w:cs="Times New Roman"/>
          <w:color w:val="auto"/>
          <w:sz w:val="28"/>
        </w:rPr>
        <w:t xml:space="preserve">, далее указывается ссылка. </w:t>
      </w:r>
    </w:p>
    <w:p w:rsidR="00117582" w:rsidRDefault="009D6723">
      <w:pPr>
        <w:spacing w:line="276" w:lineRule="auto"/>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Цитаты (выдержки) из источников и литературы используются в тех случаях, когда свою мысль хотят подтвердить точной выдержкой по определенному вопросу. Цитаты должны быть текстуально точными и заключены в кавычки. Если цитируется часть текста, т.е. не с начала фразы или с пропусками внутри цитируемой части, то место пропуска обозначается отточиями (тремя точками). В тексте необходимо указать источник приводимых цитат. Если мысль из какого-нибудь источника излагается своими словами, то сноска должна иметь вид: «см.:» («смотри»), а затем выходные данные произведения или документа. Если на странице работы повторно дается ссылка на один и тот же источник, то сноска должна иметь вид: «Там же. С. …».</w:t>
      </w:r>
    </w:p>
    <w:p w:rsidR="00117582" w:rsidRDefault="009D6723">
      <w:pPr>
        <w:spacing w:line="276" w:lineRule="auto"/>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lastRenderedPageBreak/>
        <w:t>Ссылки на таблицы, рисунки и приложения пишут сокращенно: «на рис. 1.1, в табл. 1.1, в прил. 1» без скобок. Скобки ставятся лишь если того требуют правила пунктуации, например: «как показывают следующие данные (табл. 2.8) …», но «как видно из табл. 2.8».</w:t>
      </w:r>
    </w:p>
    <w:p w:rsidR="00117582" w:rsidRDefault="009D6723">
      <w:pPr>
        <w:spacing w:line="276" w:lineRule="auto"/>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Номера формул в ссылках всегда пишутся в скобках, слово «формула» не сокращают, к примеру: «искомая зависимость определяется формулой (3.7)».</w:t>
      </w:r>
    </w:p>
    <w:p w:rsidR="00117582" w:rsidRDefault="009D6723">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i/>
          <w:color w:val="auto"/>
          <w:sz w:val="28"/>
          <w:szCs w:val="28"/>
        </w:rPr>
        <w:t xml:space="preserve">Приложения </w:t>
      </w:r>
      <w:r>
        <w:rPr>
          <w:rFonts w:ascii="Times New Roman" w:eastAsia="Times New Roman" w:hAnsi="Times New Roman" w:cs="Times New Roman"/>
          <w:color w:val="auto"/>
          <w:sz w:val="28"/>
          <w:szCs w:val="28"/>
        </w:rPr>
        <w:t xml:space="preserve">располагаются после списка использованных источников. </w:t>
      </w:r>
      <w:r>
        <w:rPr>
          <w:rFonts w:ascii="Times New Roman" w:eastAsia="Times New Roman" w:hAnsi="Times New Roman" w:cs="Times New Roman"/>
          <w:color w:val="auto"/>
          <w:sz w:val="28"/>
        </w:rPr>
        <w:t xml:space="preserve">В приложения рекомендуется включать материалы, связанные с выполненной работой, но по каким-либо причинам не вошедшие в основную часть. Приложения располагают в конце работы после списка использованной литературы, от которого их отделяет лист с надписью: «Приложения». Формат надписи соответствует формату заголовков первого уровня. За данным листом следуют сами приложения (ксерокопии документов, объемные статистические данные, вспомогательные материалы и др.). Каждое приложение, состоящее из одного или нескольких листов, начинается с новой страницы с указанием </w:t>
      </w:r>
      <w:r>
        <w:rPr>
          <w:rFonts w:ascii="Times New Roman" w:eastAsia="Times New Roman" w:hAnsi="Times New Roman" w:cs="Times New Roman"/>
          <w:i/>
          <w:color w:val="auto"/>
          <w:sz w:val="28"/>
        </w:rPr>
        <w:t xml:space="preserve">в правом верхнем углу </w:t>
      </w:r>
      <w:r>
        <w:rPr>
          <w:rFonts w:ascii="Times New Roman" w:eastAsia="Times New Roman" w:hAnsi="Times New Roman" w:cs="Times New Roman"/>
          <w:color w:val="auto"/>
          <w:sz w:val="28"/>
        </w:rPr>
        <w:t>страницы слова «Приложение». При необходимости приложению дают заголовок, который записывают симметрично относительно текста с прописной буквы отдельной строкой. Приложения нумеруют арабскими цифрами. После слова «Приложение» следует номер, обозначающий его последовательность. В т</w:t>
      </w:r>
      <w:r>
        <w:rPr>
          <w:rFonts w:ascii="Times New Roman" w:eastAsia="Times New Roman" w:hAnsi="Times New Roman" w:cs="Times New Roman"/>
          <w:color w:val="auto"/>
          <w:sz w:val="28"/>
          <w:szCs w:val="28"/>
        </w:rPr>
        <w:t>ексте должны быть ссылки на приложения. Приложения должны быть пронумерованы в той последовательности, в которой на них указывается ссылка в основной части выпускной квалификационной работы. Порядковые номера приложений должны соответствовать последовательности их упоминания в тексте.</w:t>
      </w:r>
    </w:p>
    <w:p w:rsidR="00117582" w:rsidRDefault="009D6723">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Каждое приложение следует начинать с новой страницы. Ниже отдельной строкой располагается название приложения с абзацного отступа, с форматированием по ширине страницы. Название приложения пишется строчными буквами. </w:t>
      </w:r>
    </w:p>
    <w:p w:rsidR="00117582" w:rsidRDefault="009D6723">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Законченная выпускная квалификационная работа представляется на кафедру в печатном виде в твердом переплете, а также отчет о проверке работы в системе «Антиплагиат.Вуз», отзыв на ВКР, подписанный научным руководителем.</w:t>
      </w:r>
    </w:p>
    <w:p w:rsidR="00117582" w:rsidRDefault="009D6723">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Выпускная квалификационная работа должна быть подписана студентом и руководителем, что свидетельствует о ее завершении и готовности к защите. Подпись студента ставится на титульном листе и последней странице текста заключения с указанием даты представления работы на кафедру. Подпись свидетельствует, что за достоверность сведений, изложенных в выпускной квалификационной работе, использованного в ней практического материала и другой информации автор несет ответственность. Подпись руководителя </w:t>
      </w:r>
      <w:r>
        <w:rPr>
          <w:rFonts w:ascii="Times New Roman" w:eastAsia="Times New Roman" w:hAnsi="Times New Roman" w:cs="Times New Roman"/>
          <w:color w:val="auto"/>
          <w:sz w:val="28"/>
          <w:szCs w:val="28"/>
        </w:rPr>
        <w:lastRenderedPageBreak/>
        <w:t xml:space="preserve">ставится на титульном листе. </w:t>
      </w:r>
      <w:bookmarkStart w:id="27" w:name="page36"/>
      <w:bookmarkEnd w:id="27"/>
      <w:r>
        <w:rPr>
          <w:rFonts w:ascii="Times New Roman" w:eastAsia="Times New Roman" w:hAnsi="Times New Roman" w:cs="Times New Roman"/>
          <w:color w:val="auto"/>
          <w:sz w:val="28"/>
          <w:szCs w:val="28"/>
        </w:rPr>
        <w:t>На титульном листе выпускной квалификационной работы ставится виза руководителя кафедры «Финансовый контроль и казначейское дело» Финансового факультета о допуске выпускной квалификационной работы к защите.</w:t>
      </w:r>
    </w:p>
    <w:p w:rsidR="00117582" w:rsidRDefault="009D6723">
      <w:pPr>
        <w:tabs>
          <w:tab w:val="left" w:pos="1240"/>
        </w:tabs>
        <w:spacing w:line="276" w:lineRule="auto"/>
        <w:ind w:firstLine="0"/>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7. Правила подготовки к защите ВКР</w:t>
      </w:r>
    </w:p>
    <w:p w:rsidR="00117582" w:rsidRDefault="009D6723">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Завершающим этапом выполнения выпускной квалификационной работы является подготовка к ее защите, предварительная защита и защита. К защите выпускной квалификационной работы допускаются студенты, успешно завершившие в полном объеме освоение основной образовательной программы по направлению подготовки «Государственный аудит» профиль «Государственный финансовый контроль, управление и аудит в цифровой экономике», успешно сдавшие государственный экзамен (отсутствующие на государственном экзамене по уважительной причине) и допущенные заведующим кафедры к защите.</w:t>
      </w:r>
    </w:p>
    <w:p w:rsidR="00117582" w:rsidRDefault="009D6723">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Подготовка к предварительной защите и защита выпускной квалификационной работы предусматривает подготовку доклада об основных направлениях и результатах исследования. В нем отражается актуальность темы, ее цели и задачи, краткое содержание выполненной работы, а также выводы, предложения и рекомендации, полученные в результате исследования. Продолжительность доклада – не более10 минут.</w:t>
      </w:r>
    </w:p>
    <w:p w:rsidR="00117582" w:rsidRDefault="009D6723">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Доклад должен сопровождаться презентацией с использованием мультимедийных средств, выполненной в программе PowerPoint. Количество слайдов – 10–15. Также студентом могут быть подготовлены раздаточные материалы.</w:t>
      </w:r>
    </w:p>
    <w:p w:rsidR="00117582" w:rsidRDefault="009D6723">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Защита выпускной квалификационной работы осуществляется в ходе государственной итоговой аттестации. </w:t>
      </w:r>
    </w:p>
    <w:p w:rsidR="00117582" w:rsidRDefault="009D6723">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Защита студентом выпускной квалификационной работы проводится на экзаменационной открытом заседании государственной экзаменационной комиссии. Процедура защиты выпускной квалификационной работы включает: открытие заседания государственной экзаменационной комиссии; доклад студента (не более 10 минут); вопросы студенту и его ответы на заданные вопросы; представление отзыва научного руководителя выпускной квалификационной работы; оценка результата защиты выпускной квалификационной работы членами государственной экзаменационной комиссии; объявление результата защиты выпускной квалификационной работы.</w:t>
      </w:r>
    </w:p>
    <w:p w:rsidR="00117582" w:rsidRDefault="009D6723">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Во время заседания государственной экзаменационной комиссии выпускная квалификационная работа находится у председателя комиссии. </w:t>
      </w:r>
      <w:bookmarkStart w:id="28" w:name="page39"/>
      <w:bookmarkEnd w:id="28"/>
      <w:r>
        <w:rPr>
          <w:rFonts w:ascii="Times New Roman" w:eastAsia="Times New Roman" w:hAnsi="Times New Roman" w:cs="Times New Roman"/>
          <w:color w:val="auto"/>
          <w:sz w:val="28"/>
          <w:szCs w:val="28"/>
        </w:rPr>
        <w:t xml:space="preserve">Члены комиссии могут задавать студенту вопросы по содержанию выпускной </w:t>
      </w:r>
      <w:r>
        <w:rPr>
          <w:rFonts w:ascii="Times New Roman" w:eastAsia="Times New Roman" w:hAnsi="Times New Roman" w:cs="Times New Roman"/>
          <w:color w:val="auto"/>
          <w:sz w:val="28"/>
          <w:szCs w:val="28"/>
        </w:rPr>
        <w:lastRenderedPageBreak/>
        <w:t>квалификационной работы, докладу, раздаточным материалам и презентации. Ответы студента должны быть полными и лаконичными. При ответах на вопросы студент имеет право пользоваться своей выпускной квалификационной работой.</w:t>
      </w:r>
    </w:p>
    <w:p w:rsidR="00117582" w:rsidRDefault="009D6723">
      <w:pPr>
        <w:spacing w:line="276" w:lineRule="auto"/>
        <w:jc w:val="both"/>
        <w:rPr>
          <w:rFonts w:ascii="Times New Roman" w:eastAsia="Times New Roman" w:hAnsi="Times New Roman" w:cs="Times New Roman"/>
          <w:color w:val="auto"/>
          <w:sz w:val="28"/>
          <w:szCs w:val="28"/>
          <w:lang w:eastAsia="x-none"/>
        </w:rPr>
      </w:pPr>
      <w:r>
        <w:rPr>
          <w:rFonts w:ascii="Times New Roman" w:eastAsia="Times New Roman" w:hAnsi="Times New Roman" w:cs="Times New Roman"/>
          <w:color w:val="auto"/>
          <w:sz w:val="28"/>
          <w:szCs w:val="28"/>
        </w:rPr>
        <w:t>Результаты защиты выпускной квалификационной работы определяются путем открытого голосования членов государственной экзаменационной комиссии и с учетом: оценки научного руководителя качества и степени соответствия требованиям выпускной квалификационной работы; оценок членов государственной экзаменационной комиссии содержания выпускной квалификационной работы и ее защиты.</w:t>
      </w:r>
    </w:p>
    <w:p w:rsidR="00117582" w:rsidRDefault="009D6723">
      <w:pPr>
        <w:tabs>
          <w:tab w:val="left" w:pos="643"/>
        </w:tabs>
        <w:spacing w:line="276" w:lineRule="auto"/>
        <w:ind w:firstLine="0"/>
        <w:jc w:val="right"/>
        <w:rPr>
          <w:rFonts w:ascii="Times New Roman" w:eastAsia="Times New Roman" w:hAnsi="Times New Roman" w:cs="Times New Roman"/>
          <w:color w:val="auto"/>
          <w:sz w:val="28"/>
          <w:szCs w:val="28"/>
          <w:lang w:eastAsia="x-none"/>
        </w:rPr>
      </w:pPr>
      <w:r>
        <w:br w:type="column"/>
      </w:r>
      <w:r>
        <w:rPr>
          <w:rFonts w:ascii="Times New Roman" w:eastAsia="Times New Roman" w:hAnsi="Times New Roman" w:cs="Times New Roman"/>
          <w:color w:val="auto"/>
          <w:sz w:val="28"/>
          <w:szCs w:val="28"/>
          <w:lang w:eastAsia="x-none"/>
        </w:rPr>
        <w:lastRenderedPageBreak/>
        <w:t>Приложение 1</w:t>
      </w:r>
    </w:p>
    <w:tbl>
      <w:tblPr>
        <w:tblW w:w="9924" w:type="dxa"/>
        <w:tblInd w:w="108" w:type="dxa"/>
        <w:tblLayout w:type="fixed"/>
        <w:tblLook w:val="0000" w:firstRow="0" w:lastRow="0" w:firstColumn="0" w:lastColumn="0" w:noHBand="0" w:noVBand="0"/>
      </w:tblPr>
      <w:tblGrid>
        <w:gridCol w:w="4536"/>
        <w:gridCol w:w="1133"/>
        <w:gridCol w:w="4255"/>
      </w:tblGrid>
      <w:tr w:rsidR="00117582">
        <w:trPr>
          <w:trHeight w:val="1474"/>
        </w:trPr>
        <w:tc>
          <w:tcPr>
            <w:tcW w:w="4536" w:type="dxa"/>
            <w:shd w:val="clear" w:color="auto" w:fill="auto"/>
          </w:tcPr>
          <w:p w:rsidR="00117582" w:rsidRDefault="009D6723">
            <w:pPr>
              <w:widowControl w:val="0"/>
              <w:spacing w:line="240" w:lineRule="auto"/>
              <w:ind w:firstLine="0"/>
            </w:pPr>
            <w:r>
              <w:rPr>
                <w:rFonts w:ascii="Times New Roman" w:eastAsia="Times New Roman" w:hAnsi="Times New Roman" w:cs="Times New Roman"/>
                <w:sz w:val="26"/>
                <w:szCs w:val="26"/>
              </w:rPr>
              <w:t>ФИНУНИВЕРСИТЕТ</w:t>
            </w:r>
          </w:p>
          <w:p w:rsidR="00117582" w:rsidRDefault="00117582">
            <w:pPr>
              <w:widowControl w:val="0"/>
              <w:spacing w:line="240" w:lineRule="auto"/>
              <w:ind w:firstLine="0"/>
              <w:rPr>
                <w:rFonts w:ascii="Times New Roman" w:eastAsia="Times New Roman" w:hAnsi="Times New Roman" w:cs="Times New Roman"/>
                <w:sz w:val="26"/>
                <w:szCs w:val="26"/>
              </w:rPr>
            </w:pPr>
          </w:p>
          <w:p w:rsidR="00117582" w:rsidRDefault="009D6723">
            <w:pPr>
              <w:widowControl w:val="0"/>
              <w:spacing w:line="240" w:lineRule="auto"/>
              <w:ind w:firstLine="0"/>
            </w:pPr>
            <w:r>
              <w:rPr>
                <w:rFonts w:ascii="Times New Roman" w:eastAsia="Times New Roman" w:hAnsi="Times New Roman" w:cs="Times New Roman"/>
                <w:sz w:val="26"/>
                <w:szCs w:val="26"/>
              </w:rPr>
              <w:t xml:space="preserve">Кафедра «Финансовый контроль и казначейское дело» </w:t>
            </w:r>
            <w:r>
              <w:rPr>
                <w:rFonts w:ascii="Times New Roman" w:eastAsia="Times New Roman" w:hAnsi="Times New Roman" w:cs="Times New Roman"/>
                <w:sz w:val="26"/>
                <w:szCs w:val="26"/>
              </w:rPr>
              <w:br/>
              <w:t>Финансового факультета</w:t>
            </w:r>
          </w:p>
          <w:p w:rsidR="00117582" w:rsidRDefault="00117582">
            <w:pPr>
              <w:widowControl w:val="0"/>
              <w:spacing w:line="240" w:lineRule="auto"/>
              <w:ind w:firstLine="0"/>
              <w:rPr>
                <w:rFonts w:ascii="Times New Roman" w:eastAsia="Times New Roman" w:hAnsi="Times New Roman" w:cs="Times New Roman"/>
                <w:sz w:val="28"/>
                <w:szCs w:val="28"/>
              </w:rPr>
            </w:pPr>
          </w:p>
        </w:tc>
        <w:tc>
          <w:tcPr>
            <w:tcW w:w="1133" w:type="dxa"/>
            <w:shd w:val="clear" w:color="auto" w:fill="auto"/>
          </w:tcPr>
          <w:p w:rsidR="00117582" w:rsidRDefault="00117582">
            <w:pPr>
              <w:widowControl w:val="0"/>
              <w:snapToGrid w:val="0"/>
              <w:spacing w:line="240" w:lineRule="auto"/>
              <w:ind w:firstLine="0"/>
              <w:rPr>
                <w:rFonts w:ascii="Times New Roman" w:eastAsia="Times New Roman" w:hAnsi="Times New Roman" w:cs="Times New Roman"/>
                <w:sz w:val="28"/>
                <w:szCs w:val="28"/>
              </w:rPr>
            </w:pPr>
          </w:p>
          <w:p w:rsidR="00117582" w:rsidRDefault="00117582">
            <w:pPr>
              <w:widowControl w:val="0"/>
              <w:spacing w:line="240" w:lineRule="auto"/>
              <w:ind w:firstLine="0"/>
              <w:rPr>
                <w:rFonts w:ascii="Times New Roman" w:hAnsi="Times New Roman" w:cs="Times New Roman"/>
                <w:sz w:val="28"/>
                <w:szCs w:val="28"/>
              </w:rPr>
            </w:pPr>
          </w:p>
        </w:tc>
        <w:tc>
          <w:tcPr>
            <w:tcW w:w="4255" w:type="dxa"/>
            <w:shd w:val="clear" w:color="auto" w:fill="auto"/>
          </w:tcPr>
          <w:p w:rsidR="00117582" w:rsidRDefault="009D6723">
            <w:pPr>
              <w:widowControl w:val="0"/>
              <w:spacing w:line="240" w:lineRule="auto"/>
              <w:ind w:firstLine="0"/>
            </w:pPr>
            <w:r>
              <w:rPr>
                <w:rFonts w:ascii="Times New Roman" w:hAnsi="Times New Roman" w:cs="Times New Roman"/>
                <w:sz w:val="26"/>
                <w:szCs w:val="26"/>
              </w:rPr>
              <w:t>Руководителю программы магистратуры</w:t>
            </w:r>
          </w:p>
          <w:p w:rsidR="00117582" w:rsidRDefault="00117582">
            <w:pPr>
              <w:widowControl w:val="0"/>
              <w:spacing w:line="240" w:lineRule="auto"/>
              <w:ind w:firstLine="0"/>
              <w:rPr>
                <w:rFonts w:ascii="Times New Roman" w:hAnsi="Times New Roman" w:cs="Times New Roman"/>
                <w:sz w:val="26"/>
                <w:szCs w:val="26"/>
              </w:rPr>
            </w:pPr>
          </w:p>
          <w:p w:rsidR="00117582" w:rsidRDefault="009D6723">
            <w:pPr>
              <w:widowControl w:val="0"/>
              <w:spacing w:line="240" w:lineRule="auto"/>
              <w:ind w:firstLine="0"/>
            </w:pPr>
            <w:r>
              <w:rPr>
                <w:rFonts w:ascii="Times New Roman" w:hAnsi="Times New Roman" w:cs="Times New Roman"/>
                <w:sz w:val="26"/>
                <w:szCs w:val="26"/>
              </w:rPr>
              <w:t>Э.А. Исаеву, д.э.н.</w:t>
            </w:r>
          </w:p>
          <w:p w:rsidR="00117582" w:rsidRDefault="00117582">
            <w:pPr>
              <w:widowControl w:val="0"/>
              <w:spacing w:line="240" w:lineRule="auto"/>
              <w:ind w:firstLine="0"/>
              <w:rPr>
                <w:rFonts w:ascii="Times New Roman" w:hAnsi="Times New Roman" w:cs="Times New Roman"/>
                <w:sz w:val="28"/>
                <w:szCs w:val="28"/>
              </w:rPr>
            </w:pPr>
          </w:p>
          <w:p w:rsidR="00117582" w:rsidRDefault="00117582">
            <w:pPr>
              <w:widowControl w:val="0"/>
              <w:spacing w:line="240" w:lineRule="auto"/>
              <w:ind w:firstLine="0"/>
              <w:rPr>
                <w:rFonts w:ascii="Times New Roman" w:hAnsi="Times New Roman" w:cs="Times New Roman"/>
                <w:sz w:val="28"/>
                <w:szCs w:val="28"/>
              </w:rPr>
            </w:pPr>
          </w:p>
        </w:tc>
      </w:tr>
      <w:tr w:rsidR="00117582">
        <w:tc>
          <w:tcPr>
            <w:tcW w:w="4536" w:type="dxa"/>
            <w:shd w:val="clear" w:color="auto" w:fill="auto"/>
          </w:tcPr>
          <w:p w:rsidR="00117582" w:rsidRDefault="009D6723">
            <w:pPr>
              <w:widowControl w:val="0"/>
              <w:spacing w:line="240" w:lineRule="auto"/>
              <w:ind w:firstLine="0"/>
            </w:pPr>
            <w:r>
              <w:rPr>
                <w:rFonts w:ascii="Times New Roman" w:eastAsia="Times New Roman" w:hAnsi="Times New Roman" w:cs="Times New Roman"/>
                <w:b/>
                <w:sz w:val="26"/>
                <w:szCs w:val="26"/>
              </w:rPr>
              <w:t>СОГЛАСОВАНО</w:t>
            </w:r>
          </w:p>
        </w:tc>
        <w:tc>
          <w:tcPr>
            <w:tcW w:w="1133" w:type="dxa"/>
            <w:shd w:val="clear" w:color="auto" w:fill="auto"/>
          </w:tcPr>
          <w:p w:rsidR="00117582" w:rsidRDefault="00117582">
            <w:pPr>
              <w:widowControl w:val="0"/>
              <w:snapToGrid w:val="0"/>
              <w:spacing w:line="240" w:lineRule="auto"/>
              <w:ind w:firstLine="0"/>
              <w:rPr>
                <w:rFonts w:ascii="Times New Roman" w:eastAsia="Times New Roman" w:hAnsi="Times New Roman" w:cs="Times New Roman"/>
                <w:b/>
                <w:sz w:val="28"/>
                <w:szCs w:val="28"/>
              </w:rPr>
            </w:pPr>
          </w:p>
        </w:tc>
        <w:tc>
          <w:tcPr>
            <w:tcW w:w="4255" w:type="dxa"/>
            <w:tcBorders>
              <w:top w:val="single" w:sz="4" w:space="0" w:color="000000"/>
            </w:tcBorders>
            <w:shd w:val="clear" w:color="auto" w:fill="auto"/>
          </w:tcPr>
          <w:p w:rsidR="00117582" w:rsidRDefault="009D6723">
            <w:pPr>
              <w:widowControl w:val="0"/>
              <w:spacing w:line="240" w:lineRule="auto"/>
              <w:ind w:firstLine="0"/>
              <w:jc w:val="center"/>
            </w:pPr>
            <w:r>
              <w:rPr>
                <w:rFonts w:ascii="Times New Roman" w:hAnsi="Times New Roman" w:cs="Times New Roman"/>
                <w:sz w:val="20"/>
                <w:szCs w:val="28"/>
              </w:rPr>
              <w:t>(Фамилия И.О. обучающегося)</w:t>
            </w:r>
          </w:p>
          <w:p w:rsidR="00117582" w:rsidRDefault="00117582">
            <w:pPr>
              <w:widowControl w:val="0"/>
              <w:spacing w:line="240" w:lineRule="auto"/>
              <w:ind w:firstLine="0"/>
              <w:jc w:val="center"/>
              <w:rPr>
                <w:rFonts w:ascii="Times New Roman" w:hAnsi="Times New Roman" w:cs="Times New Roman"/>
                <w:sz w:val="20"/>
                <w:szCs w:val="28"/>
              </w:rPr>
            </w:pPr>
          </w:p>
        </w:tc>
      </w:tr>
      <w:tr w:rsidR="00117582">
        <w:tc>
          <w:tcPr>
            <w:tcW w:w="4536" w:type="dxa"/>
            <w:shd w:val="clear" w:color="auto" w:fill="auto"/>
          </w:tcPr>
          <w:p w:rsidR="00117582" w:rsidRDefault="00117582">
            <w:pPr>
              <w:widowControl w:val="0"/>
              <w:snapToGrid w:val="0"/>
              <w:spacing w:line="240" w:lineRule="auto"/>
              <w:ind w:firstLine="0"/>
              <w:rPr>
                <w:rFonts w:ascii="Times New Roman" w:eastAsia="Times New Roman" w:hAnsi="Times New Roman" w:cs="Times New Roman"/>
                <w:sz w:val="28"/>
                <w:szCs w:val="28"/>
              </w:rPr>
            </w:pPr>
          </w:p>
        </w:tc>
        <w:tc>
          <w:tcPr>
            <w:tcW w:w="1133" w:type="dxa"/>
            <w:shd w:val="clear" w:color="auto" w:fill="auto"/>
          </w:tcPr>
          <w:p w:rsidR="00117582" w:rsidRDefault="00117582">
            <w:pPr>
              <w:widowControl w:val="0"/>
              <w:snapToGrid w:val="0"/>
              <w:spacing w:line="240" w:lineRule="auto"/>
              <w:ind w:firstLine="0"/>
              <w:rPr>
                <w:rFonts w:ascii="Times New Roman" w:eastAsia="Times New Roman" w:hAnsi="Times New Roman" w:cs="Times New Roman"/>
                <w:sz w:val="28"/>
                <w:szCs w:val="28"/>
              </w:rPr>
            </w:pPr>
          </w:p>
        </w:tc>
        <w:tc>
          <w:tcPr>
            <w:tcW w:w="4255" w:type="dxa"/>
            <w:tcBorders>
              <w:bottom w:val="single" w:sz="4" w:space="0" w:color="000000"/>
            </w:tcBorders>
            <w:shd w:val="clear" w:color="auto" w:fill="auto"/>
          </w:tcPr>
          <w:p w:rsidR="00117582" w:rsidRDefault="009D6723">
            <w:pPr>
              <w:widowControl w:val="0"/>
              <w:spacing w:line="240" w:lineRule="auto"/>
              <w:ind w:firstLine="0"/>
            </w:pPr>
            <w:r>
              <w:rPr>
                <w:rFonts w:ascii="Times New Roman" w:hAnsi="Times New Roman" w:cs="Times New Roman"/>
                <w:sz w:val="26"/>
                <w:szCs w:val="26"/>
              </w:rPr>
              <w:t xml:space="preserve">Финансовый факультет </w:t>
            </w:r>
          </w:p>
        </w:tc>
      </w:tr>
      <w:tr w:rsidR="00117582">
        <w:tc>
          <w:tcPr>
            <w:tcW w:w="4536" w:type="dxa"/>
            <w:shd w:val="clear" w:color="auto" w:fill="auto"/>
          </w:tcPr>
          <w:p w:rsidR="00117582" w:rsidRDefault="009D6723">
            <w:pPr>
              <w:widowControl w:val="0"/>
              <w:spacing w:line="240" w:lineRule="auto"/>
              <w:ind w:firstLine="0"/>
            </w:pPr>
            <w:r>
              <w:rPr>
                <w:rFonts w:ascii="Times New Roman" w:hAnsi="Times New Roman" w:cs="Times New Roman"/>
                <w:sz w:val="28"/>
                <w:szCs w:val="28"/>
              </w:rPr>
              <w:t xml:space="preserve">____________      </w:t>
            </w:r>
            <w:r>
              <w:rPr>
                <w:rFonts w:ascii="Times New Roman" w:eastAsia="Times New Roman" w:hAnsi="Times New Roman" w:cs="Times New Roman"/>
                <w:sz w:val="28"/>
                <w:szCs w:val="28"/>
              </w:rPr>
              <w:t xml:space="preserve">_______________   </w:t>
            </w:r>
            <w:r>
              <w:rPr>
                <w:rFonts w:ascii="Times New Roman" w:eastAsia="Times New Roman" w:hAnsi="Times New Roman" w:cs="Times New Roman"/>
                <w:sz w:val="28"/>
                <w:szCs w:val="28"/>
              </w:rPr>
              <w:br/>
              <w:t xml:space="preserve">    </w:t>
            </w:r>
            <w:r>
              <w:rPr>
                <w:rFonts w:ascii="Times New Roman" w:eastAsia="Times New Roman" w:hAnsi="Times New Roman" w:cs="Times New Roman"/>
                <w:sz w:val="20"/>
                <w:szCs w:val="20"/>
              </w:rPr>
              <w:t>(подпись)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0"/>
                <w:szCs w:val="20"/>
              </w:rPr>
              <w:t>(И.О. Фамилия)</w:t>
            </w:r>
            <w:r>
              <w:rPr>
                <w:rFonts w:ascii="Times New Roman" w:eastAsia="Times New Roman" w:hAnsi="Times New Roman" w:cs="Times New Roman"/>
                <w:sz w:val="28"/>
                <w:szCs w:val="28"/>
              </w:rPr>
              <w:t xml:space="preserve">                                           </w:t>
            </w:r>
          </w:p>
          <w:p w:rsidR="00117582" w:rsidRDefault="00117582">
            <w:pPr>
              <w:widowControl w:val="0"/>
              <w:spacing w:line="240" w:lineRule="auto"/>
              <w:ind w:firstLine="0"/>
              <w:rPr>
                <w:rFonts w:ascii="Times New Roman" w:eastAsia="Times New Roman" w:hAnsi="Times New Roman" w:cs="Times New Roman"/>
                <w:sz w:val="28"/>
                <w:szCs w:val="28"/>
              </w:rPr>
            </w:pPr>
          </w:p>
        </w:tc>
        <w:tc>
          <w:tcPr>
            <w:tcW w:w="1133" w:type="dxa"/>
            <w:shd w:val="clear" w:color="auto" w:fill="auto"/>
          </w:tcPr>
          <w:p w:rsidR="00117582" w:rsidRDefault="00117582">
            <w:pPr>
              <w:widowControl w:val="0"/>
              <w:snapToGrid w:val="0"/>
              <w:spacing w:line="240" w:lineRule="auto"/>
              <w:ind w:firstLine="0"/>
              <w:rPr>
                <w:rFonts w:ascii="Times New Roman" w:eastAsia="Times New Roman" w:hAnsi="Times New Roman" w:cs="Times New Roman"/>
                <w:sz w:val="28"/>
                <w:szCs w:val="28"/>
              </w:rPr>
            </w:pPr>
          </w:p>
        </w:tc>
        <w:tc>
          <w:tcPr>
            <w:tcW w:w="4255" w:type="dxa"/>
            <w:tcBorders>
              <w:top w:val="single" w:sz="4" w:space="0" w:color="000000"/>
            </w:tcBorders>
            <w:shd w:val="clear" w:color="auto" w:fill="auto"/>
          </w:tcPr>
          <w:p w:rsidR="00117582" w:rsidRDefault="009D6723">
            <w:pPr>
              <w:widowControl w:val="0"/>
              <w:spacing w:line="240" w:lineRule="auto"/>
              <w:ind w:firstLine="0"/>
            </w:pPr>
            <w:r>
              <w:rPr>
                <w:rFonts w:ascii="Times New Roman" w:eastAsia="Times New Roman" w:hAnsi="Times New Roman" w:cs="Times New Roman"/>
                <w:sz w:val="20"/>
                <w:szCs w:val="28"/>
              </w:rPr>
              <w:t xml:space="preserve">                      </w:t>
            </w:r>
            <w:r>
              <w:rPr>
                <w:rFonts w:ascii="Times New Roman" w:hAnsi="Times New Roman" w:cs="Times New Roman"/>
                <w:sz w:val="20"/>
                <w:szCs w:val="28"/>
              </w:rPr>
              <w:t>(наименование факультета)</w:t>
            </w:r>
          </w:p>
          <w:p w:rsidR="00117582" w:rsidRDefault="00117582">
            <w:pPr>
              <w:widowControl w:val="0"/>
              <w:spacing w:line="240" w:lineRule="auto"/>
              <w:ind w:firstLine="0"/>
              <w:rPr>
                <w:rFonts w:ascii="Times New Roman" w:hAnsi="Times New Roman" w:cs="Times New Roman"/>
                <w:sz w:val="20"/>
                <w:szCs w:val="28"/>
              </w:rPr>
            </w:pPr>
          </w:p>
          <w:p w:rsidR="00117582" w:rsidRDefault="00117582">
            <w:pPr>
              <w:widowControl w:val="0"/>
              <w:spacing w:line="240" w:lineRule="auto"/>
              <w:ind w:firstLine="0"/>
              <w:rPr>
                <w:rFonts w:ascii="Times New Roman" w:hAnsi="Times New Roman" w:cs="Times New Roman"/>
                <w:sz w:val="28"/>
                <w:szCs w:val="28"/>
              </w:rPr>
            </w:pPr>
          </w:p>
        </w:tc>
      </w:tr>
      <w:tr w:rsidR="00117582">
        <w:tc>
          <w:tcPr>
            <w:tcW w:w="4536" w:type="dxa"/>
            <w:shd w:val="clear" w:color="auto" w:fill="auto"/>
          </w:tcPr>
          <w:p w:rsidR="00117582" w:rsidRDefault="00117582">
            <w:pPr>
              <w:widowControl w:val="0"/>
              <w:snapToGrid w:val="0"/>
              <w:spacing w:line="240" w:lineRule="auto"/>
              <w:ind w:firstLine="0"/>
              <w:rPr>
                <w:rFonts w:ascii="Times New Roman" w:hAnsi="Times New Roman" w:cs="Times New Roman"/>
                <w:sz w:val="28"/>
                <w:szCs w:val="28"/>
              </w:rPr>
            </w:pPr>
          </w:p>
        </w:tc>
        <w:tc>
          <w:tcPr>
            <w:tcW w:w="1133" w:type="dxa"/>
            <w:shd w:val="clear" w:color="auto" w:fill="auto"/>
          </w:tcPr>
          <w:p w:rsidR="00117582" w:rsidRDefault="00117582">
            <w:pPr>
              <w:widowControl w:val="0"/>
              <w:snapToGrid w:val="0"/>
              <w:spacing w:line="240" w:lineRule="auto"/>
              <w:ind w:firstLine="0"/>
              <w:rPr>
                <w:rFonts w:ascii="Times New Roman" w:hAnsi="Times New Roman" w:cs="Times New Roman"/>
                <w:sz w:val="28"/>
                <w:szCs w:val="28"/>
              </w:rPr>
            </w:pPr>
          </w:p>
        </w:tc>
        <w:tc>
          <w:tcPr>
            <w:tcW w:w="4255" w:type="dxa"/>
            <w:tcBorders>
              <w:top w:val="single" w:sz="4" w:space="0" w:color="000000"/>
            </w:tcBorders>
            <w:shd w:val="clear" w:color="auto" w:fill="auto"/>
          </w:tcPr>
          <w:p w:rsidR="00117582" w:rsidRDefault="009D6723">
            <w:pPr>
              <w:widowControl w:val="0"/>
              <w:spacing w:line="240" w:lineRule="auto"/>
              <w:ind w:firstLine="0"/>
            </w:pPr>
            <w:r>
              <w:rPr>
                <w:rFonts w:ascii="Times New Roman" w:eastAsia="Times New Roman" w:hAnsi="Times New Roman" w:cs="Times New Roman"/>
                <w:sz w:val="20"/>
                <w:szCs w:val="28"/>
              </w:rPr>
              <w:t xml:space="preserve">                          </w:t>
            </w:r>
            <w:r>
              <w:rPr>
                <w:rFonts w:ascii="Times New Roman" w:hAnsi="Times New Roman" w:cs="Times New Roman"/>
                <w:sz w:val="20"/>
                <w:szCs w:val="28"/>
              </w:rPr>
              <w:t>(№ учебной группы)</w:t>
            </w:r>
          </w:p>
        </w:tc>
      </w:tr>
      <w:tr w:rsidR="00117582">
        <w:tc>
          <w:tcPr>
            <w:tcW w:w="4536" w:type="dxa"/>
            <w:shd w:val="clear" w:color="auto" w:fill="auto"/>
          </w:tcPr>
          <w:p w:rsidR="00117582" w:rsidRDefault="009D6723">
            <w:pPr>
              <w:widowControl w:val="0"/>
              <w:spacing w:line="240" w:lineRule="auto"/>
              <w:ind w:firstLine="0"/>
            </w:pPr>
            <w:r>
              <w:rPr>
                <w:rFonts w:ascii="Times New Roman" w:hAnsi="Times New Roman" w:cs="Times New Roman"/>
                <w:sz w:val="28"/>
                <w:szCs w:val="28"/>
              </w:rPr>
              <w:t xml:space="preserve">«___»_________________202__г. </w:t>
            </w:r>
            <w:r>
              <w:rPr>
                <w:rFonts w:ascii="Times New Roman" w:eastAsia="Times New Roman" w:hAnsi="Times New Roman" w:cs="Times New Roman"/>
                <w:sz w:val="28"/>
                <w:szCs w:val="28"/>
              </w:rPr>
              <w:t xml:space="preserve">   </w:t>
            </w:r>
          </w:p>
          <w:p w:rsidR="00117582" w:rsidRDefault="00117582">
            <w:pPr>
              <w:widowControl w:val="0"/>
              <w:spacing w:line="240" w:lineRule="auto"/>
              <w:ind w:firstLine="0"/>
              <w:rPr>
                <w:rFonts w:ascii="Times New Roman" w:hAnsi="Times New Roman" w:cs="Times New Roman"/>
                <w:sz w:val="28"/>
                <w:szCs w:val="28"/>
              </w:rPr>
            </w:pPr>
          </w:p>
          <w:p w:rsidR="00117582" w:rsidRDefault="00117582">
            <w:pPr>
              <w:widowControl w:val="0"/>
              <w:spacing w:line="240" w:lineRule="auto"/>
              <w:ind w:firstLine="0"/>
              <w:rPr>
                <w:rFonts w:ascii="Times New Roman" w:hAnsi="Times New Roman" w:cs="Times New Roman"/>
                <w:sz w:val="28"/>
                <w:szCs w:val="28"/>
              </w:rPr>
            </w:pPr>
          </w:p>
          <w:p w:rsidR="00117582" w:rsidRDefault="00117582">
            <w:pPr>
              <w:widowControl w:val="0"/>
              <w:spacing w:line="240" w:lineRule="auto"/>
              <w:ind w:firstLine="0"/>
              <w:rPr>
                <w:rFonts w:ascii="Times New Roman" w:hAnsi="Times New Roman" w:cs="Times New Roman"/>
                <w:sz w:val="28"/>
                <w:szCs w:val="28"/>
              </w:rPr>
            </w:pPr>
          </w:p>
        </w:tc>
        <w:tc>
          <w:tcPr>
            <w:tcW w:w="1133" w:type="dxa"/>
            <w:shd w:val="clear" w:color="auto" w:fill="auto"/>
          </w:tcPr>
          <w:p w:rsidR="00117582" w:rsidRDefault="00117582">
            <w:pPr>
              <w:widowControl w:val="0"/>
              <w:snapToGrid w:val="0"/>
              <w:spacing w:line="240" w:lineRule="auto"/>
              <w:ind w:firstLine="0"/>
              <w:rPr>
                <w:rFonts w:ascii="Times New Roman" w:hAnsi="Times New Roman" w:cs="Times New Roman"/>
                <w:sz w:val="28"/>
                <w:szCs w:val="28"/>
              </w:rPr>
            </w:pPr>
          </w:p>
        </w:tc>
        <w:tc>
          <w:tcPr>
            <w:tcW w:w="4255" w:type="dxa"/>
            <w:shd w:val="clear" w:color="auto" w:fill="auto"/>
          </w:tcPr>
          <w:p w:rsidR="00117582" w:rsidRDefault="009D6723">
            <w:pPr>
              <w:widowControl w:val="0"/>
              <w:spacing w:line="240" w:lineRule="auto"/>
              <w:ind w:firstLine="0"/>
            </w:pPr>
            <w:r>
              <w:rPr>
                <w:rFonts w:ascii="Times New Roman" w:hAnsi="Times New Roman" w:cs="Times New Roman"/>
                <w:sz w:val="26"/>
                <w:szCs w:val="26"/>
              </w:rPr>
              <w:t>Тел.</w:t>
            </w:r>
            <w:r>
              <w:rPr>
                <w:rFonts w:ascii="Times New Roman" w:hAnsi="Times New Roman" w:cs="Times New Roman"/>
                <w:sz w:val="28"/>
                <w:szCs w:val="28"/>
              </w:rPr>
              <w:t xml:space="preserve"> ________________________</w:t>
            </w:r>
          </w:p>
          <w:p w:rsidR="00117582" w:rsidRDefault="00117582">
            <w:pPr>
              <w:widowControl w:val="0"/>
              <w:spacing w:line="240" w:lineRule="auto"/>
              <w:ind w:firstLine="0"/>
              <w:rPr>
                <w:rFonts w:ascii="Times New Roman" w:hAnsi="Times New Roman" w:cs="Times New Roman"/>
                <w:sz w:val="14"/>
                <w:szCs w:val="14"/>
              </w:rPr>
            </w:pPr>
          </w:p>
          <w:p w:rsidR="00117582" w:rsidRDefault="009D6723">
            <w:pPr>
              <w:widowControl w:val="0"/>
              <w:spacing w:line="240" w:lineRule="auto"/>
              <w:ind w:firstLine="0"/>
            </w:pPr>
            <w:r>
              <w:rPr>
                <w:rFonts w:ascii="Times New Roman" w:hAnsi="Times New Roman" w:cs="Times New Roman"/>
                <w:sz w:val="26"/>
                <w:szCs w:val="26"/>
              </w:rPr>
              <w:t>E-mail</w:t>
            </w:r>
            <w:r>
              <w:rPr>
                <w:rFonts w:ascii="Times New Roman" w:hAnsi="Times New Roman" w:cs="Times New Roman"/>
                <w:sz w:val="28"/>
                <w:szCs w:val="28"/>
              </w:rPr>
              <w:t xml:space="preserve"> ______________________</w:t>
            </w:r>
          </w:p>
        </w:tc>
      </w:tr>
    </w:tbl>
    <w:p w:rsidR="00117582" w:rsidRDefault="009D6723">
      <w:pPr>
        <w:spacing w:line="240" w:lineRule="auto"/>
        <w:ind w:firstLine="0"/>
        <w:jc w:val="center"/>
        <w:rPr>
          <w:rFonts w:ascii="Times New Roman" w:hAnsi="Times New Roman" w:cs="Times New Roman"/>
          <w:b/>
          <w:caps/>
          <w:sz w:val="28"/>
          <w:szCs w:val="28"/>
        </w:rPr>
      </w:pPr>
      <w:r>
        <w:rPr>
          <w:rFonts w:ascii="Times New Roman" w:hAnsi="Times New Roman" w:cs="Times New Roman"/>
          <w:b/>
          <w:caps/>
          <w:sz w:val="28"/>
          <w:szCs w:val="28"/>
        </w:rPr>
        <w:t>Заявление</w:t>
      </w:r>
    </w:p>
    <w:p w:rsidR="00117582" w:rsidRDefault="00117582">
      <w:pPr>
        <w:spacing w:line="240" w:lineRule="auto"/>
        <w:ind w:left="4500" w:firstLine="600"/>
        <w:rPr>
          <w:rFonts w:ascii="Times New Roman" w:hAnsi="Times New Roman" w:cs="Times New Roman"/>
          <w:b/>
          <w:caps/>
          <w:sz w:val="28"/>
          <w:szCs w:val="28"/>
        </w:rPr>
      </w:pPr>
    </w:p>
    <w:p w:rsidR="00117582" w:rsidRDefault="009D6723">
      <w:pPr>
        <w:spacing w:line="240" w:lineRule="auto"/>
        <w:ind w:firstLine="600"/>
        <w:jc w:val="both"/>
      </w:pPr>
      <w:r>
        <w:rPr>
          <w:rFonts w:ascii="Times New Roman" w:hAnsi="Times New Roman" w:cs="Times New Roman"/>
          <w:sz w:val="26"/>
          <w:szCs w:val="26"/>
        </w:rPr>
        <w:t>Прошу закрепить за мной тему ВКР</w:t>
      </w:r>
      <w:r>
        <w:rPr>
          <w:rFonts w:ascii="Times New Roman" w:hAnsi="Times New Roman" w:cs="Times New Roman"/>
          <w:sz w:val="28"/>
          <w:szCs w:val="28"/>
        </w:rPr>
        <w:t xml:space="preserve"> «</w:t>
      </w:r>
      <w:r>
        <w:rPr>
          <w:rFonts w:ascii="Times New Roman" w:eastAsia="Times New Roman" w:hAnsi="Times New Roman" w:cs="Times New Roman"/>
          <w:sz w:val="28"/>
          <w:szCs w:val="28"/>
        </w:rPr>
        <w:t>_________________________________</w:t>
      </w:r>
    </w:p>
    <w:p w:rsidR="00117582" w:rsidRDefault="009D6723">
      <w:pPr>
        <w:spacing w:line="240" w:lineRule="auto"/>
        <w:ind w:right="-143" w:firstLine="0"/>
        <w:jc w:val="both"/>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w:t>
      </w:r>
    </w:p>
    <w:p w:rsidR="00117582" w:rsidRDefault="009D6723">
      <w:pPr>
        <w:spacing w:line="240" w:lineRule="auto"/>
        <w:ind w:firstLine="600"/>
      </w:pPr>
      <w:r>
        <w:rPr>
          <w:rFonts w:ascii="Times New Roman" w:eastAsia="Times New Roman" w:hAnsi="Times New Roman" w:cs="Times New Roman"/>
          <w:sz w:val="28"/>
          <w:szCs w:val="28"/>
        </w:rPr>
        <w:t xml:space="preserve"> </w:t>
      </w:r>
    </w:p>
    <w:p w:rsidR="00117582" w:rsidRDefault="009D6723">
      <w:pPr>
        <w:spacing w:line="240" w:lineRule="auto"/>
        <w:ind w:right="-143" w:firstLine="600"/>
        <w:jc w:val="both"/>
      </w:pPr>
      <w:r>
        <w:rPr>
          <w:rFonts w:ascii="Times New Roman" w:eastAsia="Times New Roman" w:hAnsi="Times New Roman" w:cs="Times New Roman"/>
        </w:rPr>
        <w:t>С Положением о выпускной квалификационной работе по программам бакалавриата и магистратуры в Финансовом университете, графиком выполнения ВКР, а также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Финуниверситета ознакомлен(а).</w:t>
      </w:r>
    </w:p>
    <w:p w:rsidR="00117582" w:rsidRDefault="00117582">
      <w:pPr>
        <w:spacing w:line="240" w:lineRule="auto"/>
        <w:jc w:val="both"/>
        <w:rPr>
          <w:rFonts w:ascii="Times New Roman" w:eastAsia="Times New Roman" w:hAnsi="Times New Roman" w:cs="Times New Roman"/>
          <w:sz w:val="20"/>
          <w:szCs w:val="20"/>
        </w:rPr>
      </w:pPr>
    </w:p>
    <w:p w:rsidR="00117582" w:rsidRDefault="00117582">
      <w:pPr>
        <w:spacing w:line="240" w:lineRule="auto"/>
        <w:jc w:val="both"/>
        <w:rPr>
          <w:rFonts w:ascii="Times New Roman" w:eastAsia="Times New Roman" w:hAnsi="Times New Roman" w:cs="Times New Roman"/>
          <w:sz w:val="20"/>
          <w:szCs w:val="20"/>
        </w:rPr>
      </w:pPr>
    </w:p>
    <w:p w:rsidR="00117582" w:rsidRDefault="009D6723">
      <w:pPr>
        <w:spacing w:line="240" w:lineRule="auto"/>
        <w:ind w:firstLine="0"/>
      </w:pPr>
      <w:r>
        <w:rPr>
          <w:rFonts w:ascii="Times New Roman" w:eastAsia="Times New Roman" w:hAnsi="Times New Roman" w:cs="Times New Roman"/>
          <w:sz w:val="28"/>
          <w:szCs w:val="28"/>
        </w:rPr>
        <w:t>«___» ___________202__ г.</w:t>
      </w:r>
      <w:r>
        <w:rPr>
          <w:rFonts w:ascii="Times New Roman" w:eastAsia="Times New Roman" w:hAnsi="Times New Roman" w:cs="Times New Roman"/>
          <w:sz w:val="28"/>
          <w:szCs w:val="28"/>
        </w:rPr>
        <w:tab/>
        <w:t>_____________________    ____________________</w:t>
      </w:r>
    </w:p>
    <w:p w:rsidR="00117582" w:rsidRDefault="009D6723">
      <w:pPr>
        <w:spacing w:line="24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подпись обучающегося                                  И.О. Фамилия</w:t>
      </w:r>
    </w:p>
    <w:p w:rsidR="00117582" w:rsidRDefault="00117582">
      <w:pPr>
        <w:spacing w:line="240" w:lineRule="auto"/>
        <w:jc w:val="both"/>
        <w:rPr>
          <w:rFonts w:ascii="Times New Roman" w:eastAsia="Times New Roman" w:hAnsi="Times New Roman" w:cs="Times New Roman"/>
          <w:sz w:val="28"/>
          <w:szCs w:val="28"/>
        </w:rPr>
      </w:pPr>
    </w:p>
    <w:p w:rsidR="00117582" w:rsidRDefault="009D6723">
      <w:pPr>
        <w:spacing w:line="240" w:lineRule="auto"/>
        <w:ind w:firstLine="0"/>
      </w:pPr>
      <w:r>
        <w:rPr>
          <w:rFonts w:ascii="Times New Roman" w:hAnsi="Times New Roman" w:cs="Times New Roman"/>
          <w:sz w:val="26"/>
          <w:szCs w:val="26"/>
        </w:rPr>
        <w:t>Согласовано:</w:t>
      </w:r>
    </w:p>
    <w:p w:rsidR="00117582" w:rsidRDefault="00117582">
      <w:pPr>
        <w:spacing w:line="240" w:lineRule="auto"/>
        <w:rPr>
          <w:rFonts w:ascii="Times New Roman" w:hAnsi="Times New Roman" w:cs="Times New Roman"/>
          <w:sz w:val="26"/>
          <w:szCs w:val="26"/>
        </w:rPr>
      </w:pPr>
    </w:p>
    <w:p w:rsidR="00117582" w:rsidRDefault="009D6723">
      <w:pPr>
        <w:spacing w:line="240" w:lineRule="auto"/>
        <w:ind w:firstLine="0"/>
      </w:pPr>
      <w:r>
        <w:rPr>
          <w:rFonts w:ascii="Times New Roman" w:hAnsi="Times New Roman" w:cs="Times New Roman"/>
          <w:sz w:val="26"/>
          <w:szCs w:val="26"/>
        </w:rPr>
        <w:t>Руководитель ВКР</w:t>
      </w:r>
    </w:p>
    <w:p w:rsidR="00117582" w:rsidRDefault="00117582">
      <w:pPr>
        <w:spacing w:line="240" w:lineRule="auto"/>
        <w:rPr>
          <w:rFonts w:ascii="Times New Roman" w:hAnsi="Times New Roman" w:cs="Times New Roman"/>
          <w:sz w:val="28"/>
          <w:szCs w:val="28"/>
        </w:rPr>
      </w:pPr>
    </w:p>
    <w:p w:rsidR="00117582" w:rsidRDefault="009D6723">
      <w:pPr>
        <w:spacing w:line="240" w:lineRule="auto"/>
        <w:ind w:firstLine="0"/>
      </w:pPr>
      <w:r>
        <w:rPr>
          <w:rFonts w:ascii="Times New Roman" w:hAnsi="Times New Roman" w:cs="Times New Roman"/>
          <w:sz w:val="28"/>
          <w:szCs w:val="28"/>
        </w:rPr>
        <w:t>___________     ___________________</w:t>
      </w:r>
    </w:p>
    <w:p w:rsidR="00117582" w:rsidRDefault="009D6723">
      <w:pPr>
        <w:spacing w:line="480" w:lineRule="auto"/>
        <w:ind w:firstLine="0"/>
        <w:jc w:val="both"/>
      </w:pPr>
      <w:r>
        <w:rPr>
          <w:rFonts w:ascii="Times New Roman" w:eastAsia="Times New Roman" w:hAnsi="Times New Roman" w:cs="Times New Roman"/>
          <w:sz w:val="28"/>
          <w:szCs w:val="28"/>
        </w:rPr>
        <w:t xml:space="preserve">      </w:t>
      </w:r>
      <w:r>
        <w:rPr>
          <w:rFonts w:ascii="Times New Roman" w:hAnsi="Times New Roman" w:cs="Times New Roman"/>
          <w:sz w:val="20"/>
          <w:szCs w:val="20"/>
        </w:rPr>
        <w:t>(подпись)</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0"/>
          <w:szCs w:val="20"/>
        </w:rPr>
        <w:t>(И.О. Фамилия)</w:t>
      </w:r>
    </w:p>
    <w:p w:rsidR="00117582" w:rsidRDefault="009D6723">
      <w:pPr>
        <w:spacing w:line="240" w:lineRule="auto"/>
        <w:ind w:firstLine="0"/>
        <w:jc w:val="both"/>
      </w:pPr>
      <w:r>
        <w:rPr>
          <w:rFonts w:ascii="Times New Roman" w:hAnsi="Times New Roman" w:cs="Times New Roman"/>
          <w:sz w:val="28"/>
          <w:szCs w:val="28"/>
        </w:rPr>
        <w:t>«___» ________________202__ г.</w:t>
      </w:r>
    </w:p>
    <w:p w:rsidR="00117582" w:rsidRDefault="009D6723">
      <w:pPr>
        <w:tabs>
          <w:tab w:val="left" w:pos="3968"/>
        </w:tabs>
        <w:spacing w:after="200"/>
      </w:pPr>
      <w:r>
        <w:tab/>
      </w:r>
    </w:p>
    <w:p w:rsidR="00117582" w:rsidRDefault="00117582">
      <w:pPr>
        <w:jc w:val="both"/>
        <w:rPr>
          <w:rFonts w:ascii="Times New Roman" w:eastAsia="Times New Roman" w:hAnsi="Times New Roman" w:cs="Times New Roman"/>
          <w:color w:val="auto"/>
          <w:sz w:val="28"/>
          <w:szCs w:val="28"/>
        </w:rPr>
      </w:pPr>
    </w:p>
    <w:p w:rsidR="00117582" w:rsidRDefault="009D6723">
      <w:pPr>
        <w:ind w:firstLine="60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117582" w:rsidRDefault="009D6723">
      <w:pPr>
        <w:spacing w:line="240" w:lineRule="auto"/>
        <w:ind w:firstLine="0"/>
        <w:jc w:val="right"/>
        <w:rPr>
          <w:rFonts w:ascii="Times New Roman" w:hAnsi="Times New Roman" w:cs="Times New Roman"/>
          <w:color w:val="auto"/>
          <w:sz w:val="28"/>
          <w:szCs w:val="28"/>
        </w:rPr>
      </w:pPr>
      <w:r>
        <w:br w:type="column"/>
      </w:r>
      <w:r>
        <w:rPr>
          <w:rFonts w:ascii="Times New Roman" w:hAnsi="Times New Roman" w:cs="Times New Roman"/>
          <w:color w:val="auto"/>
          <w:sz w:val="28"/>
          <w:szCs w:val="28"/>
        </w:rPr>
        <w:lastRenderedPageBreak/>
        <w:t>Приложение 2</w:t>
      </w:r>
    </w:p>
    <w:p w:rsidR="00117582" w:rsidRDefault="00117582">
      <w:pPr>
        <w:spacing w:line="240" w:lineRule="auto"/>
        <w:ind w:firstLine="0"/>
        <w:jc w:val="right"/>
        <w:rPr>
          <w:rFonts w:ascii="Times New Roman" w:hAnsi="Times New Roman" w:cs="Times New Roman"/>
          <w:color w:val="auto"/>
          <w:sz w:val="28"/>
          <w:szCs w:val="28"/>
        </w:rPr>
      </w:pPr>
    </w:p>
    <w:tbl>
      <w:tblPr>
        <w:tblW w:w="9708" w:type="dxa"/>
        <w:tblInd w:w="-176" w:type="dxa"/>
        <w:tblLayout w:type="fixed"/>
        <w:tblLook w:val="0000" w:firstRow="0" w:lastRow="0" w:firstColumn="0" w:lastColumn="0" w:noHBand="0" w:noVBand="0"/>
      </w:tblPr>
      <w:tblGrid>
        <w:gridCol w:w="5105"/>
        <w:gridCol w:w="4603"/>
      </w:tblGrid>
      <w:tr w:rsidR="00117582">
        <w:trPr>
          <w:trHeight w:val="1559"/>
        </w:trPr>
        <w:tc>
          <w:tcPr>
            <w:tcW w:w="5104" w:type="dxa"/>
            <w:shd w:val="clear" w:color="auto" w:fill="auto"/>
          </w:tcPr>
          <w:p w:rsidR="00117582" w:rsidRDefault="009D6723">
            <w:pPr>
              <w:widowControl w:val="0"/>
              <w:ind w:left="43" w:firstLine="0"/>
              <w:rPr>
                <w:rFonts w:ascii="Times New Roman" w:hAnsi="Times New Roman" w:cs="Times New Roman"/>
              </w:rPr>
            </w:pPr>
            <w:r>
              <w:rPr>
                <w:rFonts w:ascii="Times New Roman" w:hAnsi="Times New Roman" w:cs="Times New Roman"/>
              </w:rPr>
              <w:t>ФИНУНИВЕРСИТЕТ</w:t>
            </w:r>
          </w:p>
          <w:p w:rsidR="00117582" w:rsidRDefault="00117582">
            <w:pPr>
              <w:widowControl w:val="0"/>
              <w:ind w:left="43" w:firstLine="0"/>
              <w:rPr>
                <w:rFonts w:ascii="Times New Roman" w:hAnsi="Times New Roman" w:cs="Times New Roman"/>
              </w:rPr>
            </w:pPr>
          </w:p>
          <w:p w:rsidR="00117582" w:rsidRDefault="009D6723">
            <w:pPr>
              <w:widowControl w:val="0"/>
              <w:ind w:left="43" w:firstLine="0"/>
              <w:rPr>
                <w:rFonts w:ascii="Times New Roman" w:hAnsi="Times New Roman" w:cs="Times New Roman"/>
              </w:rPr>
            </w:pPr>
            <w:r>
              <w:rPr>
                <w:rFonts w:ascii="Times New Roman" w:hAnsi="Times New Roman" w:cs="Times New Roman"/>
              </w:rPr>
              <w:t xml:space="preserve">Кафедра «Финансовый контроль </w:t>
            </w:r>
            <w:r>
              <w:rPr>
                <w:rFonts w:ascii="Times New Roman" w:hAnsi="Times New Roman" w:cs="Times New Roman"/>
              </w:rPr>
              <w:br/>
              <w:t xml:space="preserve">и казначейское дело» </w:t>
            </w:r>
          </w:p>
          <w:p w:rsidR="00117582" w:rsidRDefault="009D6723">
            <w:pPr>
              <w:widowControl w:val="0"/>
              <w:ind w:left="43" w:firstLine="0"/>
              <w:rPr>
                <w:rFonts w:ascii="Times New Roman" w:hAnsi="Times New Roman" w:cs="Times New Roman"/>
              </w:rPr>
            </w:pPr>
            <w:r>
              <w:rPr>
                <w:rFonts w:ascii="Times New Roman" w:hAnsi="Times New Roman" w:cs="Times New Roman"/>
              </w:rPr>
              <w:t>Финансового факультета</w:t>
            </w:r>
          </w:p>
        </w:tc>
        <w:tc>
          <w:tcPr>
            <w:tcW w:w="4603" w:type="dxa"/>
            <w:shd w:val="clear" w:color="auto" w:fill="auto"/>
          </w:tcPr>
          <w:p w:rsidR="00117582" w:rsidRDefault="009D6723">
            <w:pPr>
              <w:widowControl w:val="0"/>
              <w:ind w:left="-11" w:firstLine="0"/>
              <w:jc w:val="center"/>
              <w:rPr>
                <w:rFonts w:ascii="Times New Roman" w:hAnsi="Times New Roman" w:cs="Times New Roman"/>
              </w:rPr>
            </w:pPr>
            <w:r>
              <w:rPr>
                <w:rFonts w:ascii="Times New Roman" w:hAnsi="Times New Roman" w:cs="Times New Roman"/>
              </w:rPr>
              <w:t>УТВЕРЖДАЮ</w:t>
            </w:r>
          </w:p>
          <w:p w:rsidR="00117582" w:rsidRDefault="00117582">
            <w:pPr>
              <w:widowControl w:val="0"/>
              <w:ind w:left="272" w:firstLine="0"/>
              <w:jc w:val="center"/>
              <w:rPr>
                <w:rFonts w:ascii="Times New Roman" w:hAnsi="Times New Roman" w:cs="Times New Roman"/>
              </w:rPr>
            </w:pPr>
          </w:p>
          <w:p w:rsidR="00117582" w:rsidRDefault="009D6723">
            <w:pPr>
              <w:widowControl w:val="0"/>
              <w:ind w:left="-11" w:firstLine="0"/>
              <w:jc w:val="center"/>
              <w:rPr>
                <w:rFonts w:ascii="Times New Roman" w:hAnsi="Times New Roman" w:cs="Times New Roman"/>
              </w:rPr>
            </w:pPr>
            <w:r>
              <w:rPr>
                <w:rFonts w:ascii="Times New Roman" w:hAnsi="Times New Roman" w:cs="Times New Roman"/>
              </w:rPr>
              <w:t>Руководитель выпускной квалификационной работы</w:t>
            </w:r>
          </w:p>
        </w:tc>
      </w:tr>
      <w:tr w:rsidR="00117582">
        <w:trPr>
          <w:trHeight w:val="186"/>
        </w:trPr>
        <w:tc>
          <w:tcPr>
            <w:tcW w:w="5104" w:type="dxa"/>
            <w:shd w:val="clear" w:color="auto" w:fill="auto"/>
          </w:tcPr>
          <w:p w:rsidR="00117582" w:rsidRDefault="00117582">
            <w:pPr>
              <w:widowControl w:val="0"/>
              <w:snapToGrid w:val="0"/>
              <w:ind w:left="43" w:firstLine="0"/>
              <w:rPr>
                <w:rFonts w:ascii="Times New Roman" w:hAnsi="Times New Roman" w:cs="Times New Roman"/>
                <w:b/>
              </w:rPr>
            </w:pPr>
          </w:p>
        </w:tc>
        <w:tc>
          <w:tcPr>
            <w:tcW w:w="4603" w:type="dxa"/>
            <w:tcBorders>
              <w:top w:val="single" w:sz="4" w:space="0" w:color="000000"/>
            </w:tcBorders>
            <w:shd w:val="clear" w:color="auto" w:fill="auto"/>
          </w:tcPr>
          <w:p w:rsidR="00117582" w:rsidRDefault="009D6723">
            <w:pPr>
              <w:widowControl w:val="0"/>
              <w:spacing w:line="480" w:lineRule="auto"/>
              <w:ind w:left="-11" w:firstLine="0"/>
              <w:jc w:val="center"/>
              <w:rPr>
                <w:rFonts w:ascii="Times New Roman" w:hAnsi="Times New Roman" w:cs="Times New Roman"/>
              </w:rPr>
            </w:pPr>
            <w:r>
              <w:rPr>
                <w:rFonts w:ascii="Times New Roman" w:hAnsi="Times New Roman" w:cs="Times New Roman"/>
                <w:vertAlign w:val="superscript"/>
              </w:rPr>
              <w:t xml:space="preserve">(должность, уч. степень, уч. звание)                                              </w:t>
            </w:r>
          </w:p>
        </w:tc>
      </w:tr>
      <w:tr w:rsidR="00117582">
        <w:trPr>
          <w:trHeight w:val="186"/>
        </w:trPr>
        <w:tc>
          <w:tcPr>
            <w:tcW w:w="5104" w:type="dxa"/>
            <w:shd w:val="clear" w:color="auto" w:fill="auto"/>
          </w:tcPr>
          <w:p w:rsidR="00117582" w:rsidRDefault="00117582">
            <w:pPr>
              <w:widowControl w:val="0"/>
              <w:snapToGrid w:val="0"/>
              <w:ind w:left="43" w:firstLine="0"/>
              <w:rPr>
                <w:rFonts w:ascii="Times New Roman" w:hAnsi="Times New Roman" w:cs="Times New Roman"/>
                <w:b/>
                <w:vertAlign w:val="superscript"/>
              </w:rPr>
            </w:pPr>
          </w:p>
        </w:tc>
        <w:tc>
          <w:tcPr>
            <w:tcW w:w="4603" w:type="dxa"/>
            <w:tcBorders>
              <w:top w:val="single" w:sz="4" w:space="0" w:color="000000"/>
            </w:tcBorders>
            <w:shd w:val="clear" w:color="auto" w:fill="auto"/>
          </w:tcPr>
          <w:p w:rsidR="00117582" w:rsidRDefault="009D6723">
            <w:pPr>
              <w:widowControl w:val="0"/>
              <w:spacing w:line="480" w:lineRule="auto"/>
              <w:ind w:left="272" w:firstLine="0"/>
              <w:jc w:val="center"/>
              <w:rPr>
                <w:rFonts w:ascii="Times New Roman" w:hAnsi="Times New Roman" w:cs="Times New Roman"/>
              </w:rPr>
            </w:pPr>
            <w:r>
              <w:rPr>
                <w:rFonts w:ascii="Times New Roman" w:hAnsi="Times New Roman" w:cs="Times New Roman"/>
                <w:vertAlign w:val="superscript"/>
              </w:rPr>
              <w:t>(подпись)                      (И.О. Фамилия)</w:t>
            </w:r>
          </w:p>
        </w:tc>
      </w:tr>
      <w:tr w:rsidR="00117582">
        <w:trPr>
          <w:trHeight w:val="366"/>
        </w:trPr>
        <w:tc>
          <w:tcPr>
            <w:tcW w:w="5104" w:type="dxa"/>
            <w:shd w:val="clear" w:color="auto" w:fill="auto"/>
          </w:tcPr>
          <w:p w:rsidR="00117582" w:rsidRDefault="00117582">
            <w:pPr>
              <w:widowControl w:val="0"/>
              <w:snapToGrid w:val="0"/>
              <w:ind w:left="43" w:firstLine="0"/>
              <w:rPr>
                <w:rFonts w:ascii="Times New Roman" w:hAnsi="Times New Roman" w:cs="Times New Roman"/>
                <w:b/>
                <w:vertAlign w:val="superscript"/>
              </w:rPr>
            </w:pPr>
          </w:p>
        </w:tc>
        <w:tc>
          <w:tcPr>
            <w:tcW w:w="4603" w:type="dxa"/>
            <w:shd w:val="clear" w:color="auto" w:fill="auto"/>
          </w:tcPr>
          <w:p w:rsidR="00117582" w:rsidRDefault="009D6723">
            <w:pPr>
              <w:widowControl w:val="0"/>
              <w:ind w:left="272" w:firstLine="0"/>
              <w:jc w:val="center"/>
              <w:rPr>
                <w:rFonts w:ascii="Times New Roman" w:hAnsi="Times New Roman" w:cs="Times New Roman"/>
              </w:rPr>
            </w:pPr>
            <w:r>
              <w:rPr>
                <w:rFonts w:ascii="Times New Roman" w:hAnsi="Times New Roman" w:cs="Times New Roman"/>
              </w:rPr>
              <w:t>«____» _________________ 202__ г.</w:t>
            </w:r>
          </w:p>
        </w:tc>
      </w:tr>
    </w:tbl>
    <w:p w:rsidR="00117582" w:rsidRDefault="00117582">
      <w:pPr>
        <w:jc w:val="center"/>
        <w:rPr>
          <w:rFonts w:ascii="Times New Roman" w:hAnsi="Times New Roman" w:cs="Times New Roman"/>
          <w:sz w:val="10"/>
        </w:rPr>
      </w:pPr>
    </w:p>
    <w:p w:rsidR="00117582" w:rsidRDefault="009D6723">
      <w:pPr>
        <w:ind w:firstLine="0"/>
        <w:jc w:val="center"/>
        <w:rPr>
          <w:rFonts w:ascii="Times New Roman" w:hAnsi="Times New Roman" w:cs="Times New Roman"/>
          <w:b/>
          <w:bCs/>
        </w:rPr>
      </w:pPr>
      <w:r>
        <w:rPr>
          <w:rFonts w:ascii="Times New Roman" w:hAnsi="Times New Roman" w:cs="Times New Roman"/>
          <w:b/>
        </w:rPr>
        <w:t>ПЛАН – ЗАДАНИЕ</w:t>
      </w:r>
    </w:p>
    <w:p w:rsidR="00117582" w:rsidRDefault="009D6723">
      <w:pPr>
        <w:ind w:firstLine="0"/>
        <w:jc w:val="center"/>
        <w:rPr>
          <w:rFonts w:ascii="Times New Roman" w:hAnsi="Times New Roman" w:cs="Times New Roman"/>
        </w:rPr>
      </w:pPr>
      <w:r>
        <w:rPr>
          <w:rFonts w:ascii="Times New Roman" w:hAnsi="Times New Roman" w:cs="Times New Roman"/>
          <w:b/>
          <w:bCs/>
        </w:rPr>
        <w:t>на выпускную квалификационную работу</w:t>
      </w:r>
    </w:p>
    <w:tbl>
      <w:tblPr>
        <w:tblW w:w="9571" w:type="dxa"/>
        <w:tblLayout w:type="fixed"/>
        <w:tblLook w:val="0000" w:firstRow="0" w:lastRow="0" w:firstColumn="0" w:lastColumn="0" w:noHBand="0" w:noVBand="0"/>
      </w:tblPr>
      <w:tblGrid>
        <w:gridCol w:w="9335"/>
        <w:gridCol w:w="236"/>
      </w:tblGrid>
      <w:tr w:rsidR="00117582">
        <w:tc>
          <w:tcPr>
            <w:tcW w:w="9570" w:type="dxa"/>
            <w:gridSpan w:val="2"/>
            <w:tcBorders>
              <w:bottom w:val="single" w:sz="4" w:space="0" w:color="000000"/>
            </w:tcBorders>
            <w:shd w:val="clear" w:color="auto" w:fill="auto"/>
          </w:tcPr>
          <w:p w:rsidR="00117582" w:rsidRDefault="009D6723">
            <w:pPr>
              <w:widowControl w:val="0"/>
              <w:spacing w:line="240" w:lineRule="auto"/>
              <w:ind w:firstLine="0"/>
              <w:rPr>
                <w:rFonts w:ascii="Times New Roman" w:hAnsi="Times New Roman" w:cs="Times New Roman"/>
              </w:rPr>
            </w:pPr>
            <w:r>
              <w:rPr>
                <w:rFonts w:ascii="Times New Roman" w:hAnsi="Times New Roman" w:cs="Times New Roman"/>
              </w:rPr>
              <w:t xml:space="preserve">обучающегося  </w:t>
            </w:r>
          </w:p>
        </w:tc>
      </w:tr>
      <w:tr w:rsidR="00117582">
        <w:tc>
          <w:tcPr>
            <w:tcW w:w="9570" w:type="dxa"/>
            <w:gridSpan w:val="2"/>
            <w:tcBorders>
              <w:top w:val="single" w:sz="4" w:space="0" w:color="000000"/>
            </w:tcBorders>
            <w:shd w:val="clear" w:color="auto" w:fill="auto"/>
          </w:tcPr>
          <w:p w:rsidR="00117582" w:rsidRDefault="009D6723">
            <w:pPr>
              <w:widowControl w:val="0"/>
              <w:spacing w:line="240" w:lineRule="auto"/>
              <w:ind w:firstLine="0"/>
              <w:jc w:val="center"/>
              <w:rPr>
                <w:rFonts w:ascii="Times New Roman" w:hAnsi="Times New Roman" w:cs="Times New Roman"/>
              </w:rPr>
            </w:pPr>
            <w:r>
              <w:rPr>
                <w:rFonts w:ascii="Times New Roman" w:hAnsi="Times New Roman" w:cs="Times New Roman"/>
                <w:vertAlign w:val="superscript"/>
              </w:rPr>
              <w:t>(фамилия, имя, отчество)</w:t>
            </w:r>
          </w:p>
        </w:tc>
      </w:tr>
      <w:tr w:rsidR="00117582">
        <w:trPr>
          <w:trHeight w:val="613"/>
        </w:trPr>
        <w:tc>
          <w:tcPr>
            <w:tcW w:w="9526" w:type="dxa"/>
            <w:tcBorders>
              <w:bottom w:val="single" w:sz="4" w:space="0" w:color="000000"/>
            </w:tcBorders>
            <w:shd w:val="clear" w:color="auto" w:fill="auto"/>
          </w:tcPr>
          <w:p w:rsidR="00117582" w:rsidRDefault="009D6723">
            <w:pPr>
              <w:widowControl w:val="0"/>
              <w:snapToGrid w:val="0"/>
              <w:spacing w:line="240" w:lineRule="auto"/>
              <w:ind w:firstLine="0"/>
              <w:rPr>
                <w:rFonts w:ascii="Times New Roman" w:hAnsi="Times New Roman" w:cs="Times New Roman"/>
                <w:lang w:val="en-US"/>
              </w:rPr>
            </w:pPr>
            <w:r>
              <w:rPr>
                <w:rFonts w:ascii="Times New Roman" w:hAnsi="Times New Roman" w:cs="Times New Roman"/>
              </w:rPr>
              <w:t>Тема выпускной квалификационной работы</w:t>
            </w:r>
            <w:r>
              <w:rPr>
                <w:rFonts w:ascii="Times New Roman" w:hAnsi="Times New Roman" w:cs="Times New Roman"/>
                <w:lang w:val="en-US"/>
              </w:rPr>
              <w:t xml:space="preserve"> </w:t>
            </w:r>
            <w:r>
              <w:rPr>
                <w:rFonts w:ascii="Times New Roman" w:hAnsi="Times New Roman" w:cs="Times New Roman"/>
              </w:rPr>
              <w:t>«________________________________</w:t>
            </w:r>
            <w:r>
              <w:rPr>
                <w:rFonts w:ascii="Times New Roman" w:hAnsi="Times New Roman" w:cs="Times New Roman"/>
                <w:lang w:val="en-US"/>
              </w:rPr>
              <w:t xml:space="preserve">______ </w:t>
            </w:r>
          </w:p>
        </w:tc>
        <w:tc>
          <w:tcPr>
            <w:tcW w:w="44" w:type="dxa"/>
          </w:tcPr>
          <w:p w:rsidR="00117582" w:rsidRDefault="00117582">
            <w:pPr>
              <w:widowControl w:val="0"/>
            </w:pPr>
          </w:p>
        </w:tc>
      </w:tr>
    </w:tbl>
    <w:p w:rsidR="00117582" w:rsidRDefault="00117582">
      <w:pPr>
        <w:rPr>
          <w:rFonts w:ascii="Times New Roman" w:hAnsi="Times New Roman" w:cs="Times New Roman"/>
        </w:rPr>
      </w:pPr>
    </w:p>
    <w:p w:rsidR="00117582" w:rsidRDefault="009D6723">
      <w:pPr>
        <w:ind w:right="-1" w:firstLine="0"/>
        <w:rPr>
          <w:rFonts w:ascii="Times New Roman" w:hAnsi="Times New Roman" w:cs="Times New Roman"/>
        </w:rPr>
      </w:pPr>
      <w:r>
        <w:rPr>
          <w:rFonts w:ascii="Times New Roman" w:hAnsi="Times New Roman" w:cs="Times New Roman"/>
        </w:rPr>
        <w:t>закреплена приказом Финуниверситета от «___» ________202__г. № ____________</w:t>
      </w:r>
    </w:p>
    <w:p w:rsidR="00117582" w:rsidRDefault="00117582">
      <w:pPr>
        <w:rPr>
          <w:rFonts w:ascii="Times New Roman" w:hAnsi="Times New Roman" w:cs="Times New Roman"/>
        </w:rPr>
      </w:pPr>
    </w:p>
    <w:tbl>
      <w:tblPr>
        <w:tblW w:w="9571" w:type="dxa"/>
        <w:tblLayout w:type="fixed"/>
        <w:tblLook w:val="0000" w:firstRow="0" w:lastRow="0" w:firstColumn="0" w:lastColumn="0" w:noHBand="0" w:noVBand="0"/>
      </w:tblPr>
      <w:tblGrid>
        <w:gridCol w:w="2518"/>
        <w:gridCol w:w="7053"/>
      </w:tblGrid>
      <w:tr w:rsidR="00117582">
        <w:tc>
          <w:tcPr>
            <w:tcW w:w="2518" w:type="dxa"/>
            <w:shd w:val="clear" w:color="auto" w:fill="auto"/>
          </w:tcPr>
          <w:p w:rsidR="00117582" w:rsidRDefault="009D6723">
            <w:pPr>
              <w:widowControl w:val="0"/>
              <w:spacing w:line="240" w:lineRule="auto"/>
              <w:ind w:firstLine="0"/>
              <w:rPr>
                <w:rFonts w:ascii="Times New Roman" w:hAnsi="Times New Roman" w:cs="Times New Roman"/>
              </w:rPr>
            </w:pPr>
            <w:r>
              <w:rPr>
                <w:rFonts w:ascii="Times New Roman" w:hAnsi="Times New Roman" w:cs="Times New Roman"/>
              </w:rPr>
              <w:t>Целевая установка:</w:t>
            </w:r>
          </w:p>
        </w:tc>
        <w:tc>
          <w:tcPr>
            <w:tcW w:w="7052" w:type="dxa"/>
            <w:tcBorders>
              <w:bottom w:val="single" w:sz="4" w:space="0" w:color="000000"/>
            </w:tcBorders>
            <w:shd w:val="clear" w:color="auto" w:fill="auto"/>
          </w:tcPr>
          <w:p w:rsidR="00117582" w:rsidRDefault="00117582">
            <w:pPr>
              <w:widowControl w:val="0"/>
              <w:snapToGrid w:val="0"/>
              <w:spacing w:line="240" w:lineRule="auto"/>
              <w:ind w:firstLine="0"/>
              <w:rPr>
                <w:rFonts w:ascii="Times New Roman" w:hAnsi="Times New Roman" w:cs="Times New Roman"/>
              </w:rPr>
            </w:pPr>
          </w:p>
        </w:tc>
      </w:tr>
      <w:tr w:rsidR="00117582">
        <w:tc>
          <w:tcPr>
            <w:tcW w:w="9570" w:type="dxa"/>
            <w:gridSpan w:val="2"/>
            <w:tcBorders>
              <w:bottom w:val="single" w:sz="4" w:space="0" w:color="000000"/>
            </w:tcBorders>
            <w:shd w:val="clear" w:color="auto" w:fill="auto"/>
          </w:tcPr>
          <w:p w:rsidR="00117582" w:rsidRDefault="00117582">
            <w:pPr>
              <w:widowControl w:val="0"/>
              <w:snapToGrid w:val="0"/>
              <w:spacing w:line="240" w:lineRule="auto"/>
              <w:ind w:firstLine="0"/>
              <w:rPr>
                <w:rFonts w:ascii="Times New Roman" w:hAnsi="Times New Roman" w:cs="Times New Roman"/>
              </w:rPr>
            </w:pPr>
          </w:p>
        </w:tc>
      </w:tr>
    </w:tbl>
    <w:p w:rsidR="00117582" w:rsidRDefault="00117582">
      <w:pPr>
        <w:rPr>
          <w:rFonts w:ascii="Times New Roman" w:hAnsi="Times New Roman" w:cs="Times New Roman"/>
        </w:rPr>
      </w:pPr>
    </w:p>
    <w:p w:rsidR="00117582" w:rsidRDefault="009D6723">
      <w:pPr>
        <w:ind w:firstLine="0"/>
        <w:rPr>
          <w:rFonts w:ascii="Times New Roman" w:hAnsi="Times New Roman" w:cs="Times New Roman"/>
        </w:rPr>
      </w:pPr>
      <w:r>
        <w:rPr>
          <w:rFonts w:ascii="Times New Roman" w:hAnsi="Times New Roman" w:cs="Times New Roman"/>
        </w:rPr>
        <w:t>План ВКР (основные вопросы, подлежащие исследованию и разработке):</w:t>
      </w:r>
    </w:p>
    <w:tbl>
      <w:tblPr>
        <w:tblW w:w="9571" w:type="dxa"/>
        <w:tblLayout w:type="fixed"/>
        <w:tblLook w:val="0000" w:firstRow="0" w:lastRow="0" w:firstColumn="0" w:lastColumn="0" w:noHBand="0" w:noVBand="0"/>
      </w:tblPr>
      <w:tblGrid>
        <w:gridCol w:w="9571"/>
      </w:tblGrid>
      <w:tr w:rsidR="00117582">
        <w:tc>
          <w:tcPr>
            <w:tcW w:w="9571" w:type="dxa"/>
            <w:tcBorders>
              <w:bottom w:val="single" w:sz="4" w:space="0" w:color="000000"/>
            </w:tcBorders>
            <w:shd w:val="clear" w:color="auto" w:fill="auto"/>
          </w:tcPr>
          <w:p w:rsidR="00117582" w:rsidRDefault="009D6723">
            <w:pPr>
              <w:widowControl w:val="0"/>
              <w:spacing w:line="240" w:lineRule="auto"/>
              <w:ind w:firstLine="0"/>
              <w:rPr>
                <w:rFonts w:ascii="Times New Roman" w:hAnsi="Times New Roman" w:cs="Times New Roman"/>
              </w:rPr>
            </w:pPr>
            <w:r>
              <w:rPr>
                <w:rFonts w:ascii="Times New Roman" w:hAnsi="Times New Roman" w:cs="Times New Roman"/>
              </w:rPr>
              <w:t>1.</w:t>
            </w:r>
          </w:p>
        </w:tc>
      </w:tr>
      <w:tr w:rsidR="00117582">
        <w:tc>
          <w:tcPr>
            <w:tcW w:w="9571" w:type="dxa"/>
            <w:tcBorders>
              <w:top w:val="single" w:sz="4" w:space="0" w:color="000000"/>
              <w:bottom w:val="single" w:sz="4" w:space="0" w:color="000000"/>
            </w:tcBorders>
            <w:shd w:val="clear" w:color="auto" w:fill="auto"/>
          </w:tcPr>
          <w:p w:rsidR="00117582" w:rsidRDefault="009D6723">
            <w:pPr>
              <w:widowControl w:val="0"/>
              <w:spacing w:line="240" w:lineRule="auto"/>
              <w:ind w:firstLine="0"/>
              <w:rPr>
                <w:rFonts w:ascii="Times New Roman" w:hAnsi="Times New Roman" w:cs="Times New Roman"/>
              </w:rPr>
            </w:pPr>
            <w:r>
              <w:rPr>
                <w:rFonts w:ascii="Times New Roman" w:hAnsi="Times New Roman" w:cs="Times New Roman"/>
              </w:rPr>
              <w:t>1.1.</w:t>
            </w:r>
          </w:p>
        </w:tc>
      </w:tr>
      <w:tr w:rsidR="00117582">
        <w:tc>
          <w:tcPr>
            <w:tcW w:w="9571" w:type="dxa"/>
            <w:tcBorders>
              <w:top w:val="single" w:sz="4" w:space="0" w:color="000000"/>
              <w:bottom w:val="single" w:sz="4" w:space="0" w:color="000000"/>
            </w:tcBorders>
            <w:shd w:val="clear" w:color="auto" w:fill="auto"/>
          </w:tcPr>
          <w:p w:rsidR="00117582" w:rsidRDefault="009D6723">
            <w:pPr>
              <w:widowControl w:val="0"/>
              <w:spacing w:line="240" w:lineRule="auto"/>
              <w:ind w:firstLine="0"/>
              <w:rPr>
                <w:rFonts w:ascii="Times New Roman" w:hAnsi="Times New Roman" w:cs="Times New Roman"/>
              </w:rPr>
            </w:pPr>
            <w:r>
              <w:rPr>
                <w:rFonts w:ascii="Times New Roman" w:hAnsi="Times New Roman" w:cs="Times New Roman"/>
              </w:rPr>
              <w:t>1.2.</w:t>
            </w:r>
          </w:p>
        </w:tc>
      </w:tr>
      <w:tr w:rsidR="00117582">
        <w:tc>
          <w:tcPr>
            <w:tcW w:w="9571" w:type="dxa"/>
            <w:tcBorders>
              <w:top w:val="single" w:sz="4" w:space="0" w:color="000000"/>
              <w:bottom w:val="single" w:sz="4" w:space="0" w:color="000000"/>
            </w:tcBorders>
            <w:shd w:val="clear" w:color="auto" w:fill="auto"/>
          </w:tcPr>
          <w:p w:rsidR="00117582" w:rsidRDefault="009D6723">
            <w:pPr>
              <w:widowControl w:val="0"/>
              <w:spacing w:line="240" w:lineRule="auto"/>
              <w:ind w:firstLine="0"/>
              <w:rPr>
                <w:rFonts w:ascii="Times New Roman" w:hAnsi="Times New Roman" w:cs="Times New Roman"/>
              </w:rPr>
            </w:pPr>
            <w:r>
              <w:rPr>
                <w:rFonts w:ascii="Times New Roman" w:hAnsi="Times New Roman" w:cs="Times New Roman"/>
              </w:rPr>
              <w:t>2.</w:t>
            </w:r>
          </w:p>
        </w:tc>
      </w:tr>
      <w:tr w:rsidR="00117582">
        <w:tc>
          <w:tcPr>
            <w:tcW w:w="9571" w:type="dxa"/>
            <w:tcBorders>
              <w:top w:val="single" w:sz="4" w:space="0" w:color="000000"/>
              <w:bottom w:val="single" w:sz="4" w:space="0" w:color="000000"/>
            </w:tcBorders>
            <w:shd w:val="clear" w:color="auto" w:fill="auto"/>
          </w:tcPr>
          <w:p w:rsidR="00117582" w:rsidRDefault="009D6723">
            <w:pPr>
              <w:widowControl w:val="0"/>
              <w:spacing w:line="240" w:lineRule="auto"/>
              <w:ind w:firstLine="0"/>
              <w:rPr>
                <w:rFonts w:ascii="Times New Roman" w:hAnsi="Times New Roman" w:cs="Times New Roman"/>
              </w:rPr>
            </w:pPr>
            <w:r>
              <w:rPr>
                <w:rFonts w:ascii="Times New Roman" w:hAnsi="Times New Roman" w:cs="Times New Roman"/>
              </w:rPr>
              <w:t>2.1.</w:t>
            </w:r>
          </w:p>
        </w:tc>
      </w:tr>
      <w:tr w:rsidR="00117582">
        <w:tc>
          <w:tcPr>
            <w:tcW w:w="9571" w:type="dxa"/>
            <w:tcBorders>
              <w:top w:val="single" w:sz="4" w:space="0" w:color="000000"/>
              <w:bottom w:val="single" w:sz="4" w:space="0" w:color="000000"/>
            </w:tcBorders>
            <w:shd w:val="clear" w:color="auto" w:fill="auto"/>
          </w:tcPr>
          <w:p w:rsidR="00117582" w:rsidRDefault="009D6723">
            <w:pPr>
              <w:widowControl w:val="0"/>
              <w:spacing w:line="240" w:lineRule="auto"/>
              <w:ind w:firstLine="0"/>
              <w:rPr>
                <w:rFonts w:ascii="Times New Roman" w:hAnsi="Times New Roman" w:cs="Times New Roman"/>
              </w:rPr>
            </w:pPr>
            <w:r>
              <w:rPr>
                <w:rFonts w:ascii="Times New Roman" w:hAnsi="Times New Roman" w:cs="Times New Roman"/>
              </w:rPr>
              <w:t>2.2.</w:t>
            </w:r>
          </w:p>
        </w:tc>
      </w:tr>
      <w:tr w:rsidR="00117582">
        <w:tc>
          <w:tcPr>
            <w:tcW w:w="9571" w:type="dxa"/>
            <w:tcBorders>
              <w:top w:val="single" w:sz="4" w:space="0" w:color="000000"/>
              <w:bottom w:val="single" w:sz="4" w:space="0" w:color="000000"/>
            </w:tcBorders>
            <w:shd w:val="clear" w:color="auto" w:fill="auto"/>
          </w:tcPr>
          <w:p w:rsidR="00117582" w:rsidRDefault="009D6723">
            <w:pPr>
              <w:widowControl w:val="0"/>
              <w:spacing w:line="240" w:lineRule="auto"/>
              <w:ind w:firstLine="0"/>
              <w:rPr>
                <w:rFonts w:ascii="Times New Roman" w:hAnsi="Times New Roman" w:cs="Times New Roman"/>
              </w:rPr>
            </w:pPr>
            <w:r>
              <w:rPr>
                <w:rFonts w:ascii="Times New Roman" w:hAnsi="Times New Roman" w:cs="Times New Roman"/>
              </w:rPr>
              <w:t>3.</w:t>
            </w:r>
          </w:p>
        </w:tc>
      </w:tr>
      <w:tr w:rsidR="00117582">
        <w:tc>
          <w:tcPr>
            <w:tcW w:w="9571" w:type="dxa"/>
            <w:tcBorders>
              <w:top w:val="single" w:sz="4" w:space="0" w:color="000000"/>
              <w:bottom w:val="single" w:sz="4" w:space="0" w:color="000000"/>
            </w:tcBorders>
            <w:shd w:val="clear" w:color="auto" w:fill="auto"/>
          </w:tcPr>
          <w:p w:rsidR="00117582" w:rsidRDefault="009D6723">
            <w:pPr>
              <w:widowControl w:val="0"/>
              <w:spacing w:line="240" w:lineRule="auto"/>
              <w:ind w:firstLine="0"/>
              <w:rPr>
                <w:rFonts w:ascii="Times New Roman" w:hAnsi="Times New Roman" w:cs="Times New Roman"/>
              </w:rPr>
            </w:pPr>
            <w:r>
              <w:rPr>
                <w:rFonts w:ascii="Times New Roman" w:hAnsi="Times New Roman" w:cs="Times New Roman"/>
              </w:rPr>
              <w:t>3.1.</w:t>
            </w:r>
          </w:p>
        </w:tc>
      </w:tr>
      <w:tr w:rsidR="00117582">
        <w:tc>
          <w:tcPr>
            <w:tcW w:w="9571" w:type="dxa"/>
            <w:tcBorders>
              <w:top w:val="single" w:sz="4" w:space="0" w:color="000000"/>
              <w:bottom w:val="single" w:sz="4" w:space="0" w:color="000000"/>
            </w:tcBorders>
            <w:shd w:val="clear" w:color="auto" w:fill="auto"/>
          </w:tcPr>
          <w:p w:rsidR="00117582" w:rsidRDefault="009D6723">
            <w:pPr>
              <w:widowControl w:val="0"/>
              <w:spacing w:line="240" w:lineRule="auto"/>
              <w:ind w:firstLine="0"/>
              <w:rPr>
                <w:rFonts w:ascii="Times New Roman" w:hAnsi="Times New Roman" w:cs="Times New Roman"/>
              </w:rPr>
            </w:pPr>
            <w:r>
              <w:rPr>
                <w:rFonts w:ascii="Times New Roman" w:hAnsi="Times New Roman" w:cs="Times New Roman"/>
              </w:rPr>
              <w:t>3.2.</w:t>
            </w:r>
          </w:p>
        </w:tc>
      </w:tr>
      <w:tr w:rsidR="00117582">
        <w:tc>
          <w:tcPr>
            <w:tcW w:w="9571" w:type="dxa"/>
            <w:tcBorders>
              <w:top w:val="single" w:sz="4" w:space="0" w:color="000000"/>
            </w:tcBorders>
            <w:shd w:val="clear" w:color="auto" w:fill="auto"/>
          </w:tcPr>
          <w:p w:rsidR="00117582" w:rsidRDefault="00117582">
            <w:pPr>
              <w:widowControl w:val="0"/>
              <w:snapToGrid w:val="0"/>
              <w:spacing w:line="240" w:lineRule="auto"/>
              <w:ind w:firstLine="0"/>
              <w:rPr>
                <w:rFonts w:ascii="Times New Roman" w:hAnsi="Times New Roman" w:cs="Times New Roman"/>
              </w:rPr>
            </w:pPr>
          </w:p>
        </w:tc>
      </w:tr>
    </w:tbl>
    <w:p w:rsidR="00117582" w:rsidRDefault="009D6723">
      <w:pPr>
        <w:spacing w:line="240" w:lineRule="auto"/>
        <w:ind w:firstLine="0"/>
        <w:rPr>
          <w:rFonts w:ascii="Times New Roman" w:hAnsi="Times New Roman" w:cs="Times New Roman"/>
        </w:rPr>
      </w:pPr>
      <w:r>
        <w:rPr>
          <w:rFonts w:ascii="Times New Roman" w:hAnsi="Times New Roman" w:cs="Times New Roman"/>
        </w:rPr>
        <w:t>Дополнительные рекомендации руководителя ВКР по проведению исследования:</w:t>
      </w:r>
    </w:p>
    <w:tbl>
      <w:tblPr>
        <w:tblW w:w="9571" w:type="dxa"/>
        <w:tblLayout w:type="fixed"/>
        <w:tblLook w:val="0000" w:firstRow="0" w:lastRow="0" w:firstColumn="0" w:lastColumn="0" w:noHBand="0" w:noVBand="0"/>
      </w:tblPr>
      <w:tblGrid>
        <w:gridCol w:w="9571"/>
      </w:tblGrid>
      <w:tr w:rsidR="00117582">
        <w:tc>
          <w:tcPr>
            <w:tcW w:w="9571" w:type="dxa"/>
            <w:tcBorders>
              <w:bottom w:val="single" w:sz="4" w:space="0" w:color="000000"/>
            </w:tcBorders>
            <w:shd w:val="clear" w:color="auto" w:fill="auto"/>
          </w:tcPr>
          <w:p w:rsidR="00117582" w:rsidRDefault="009D6723">
            <w:pPr>
              <w:widowControl w:val="0"/>
              <w:spacing w:line="240" w:lineRule="auto"/>
              <w:ind w:firstLine="0"/>
              <w:rPr>
                <w:rFonts w:ascii="Times New Roman" w:hAnsi="Times New Roman" w:cs="Times New Roman"/>
              </w:rPr>
            </w:pPr>
            <w:r>
              <w:rPr>
                <w:rFonts w:ascii="Times New Roman" w:hAnsi="Times New Roman" w:cs="Times New Roman"/>
              </w:rPr>
              <w:t xml:space="preserve">                                                                                                                                                </w:t>
            </w:r>
          </w:p>
        </w:tc>
      </w:tr>
    </w:tbl>
    <w:p w:rsidR="00117582" w:rsidRDefault="00117582">
      <w:pPr>
        <w:spacing w:line="240" w:lineRule="auto"/>
        <w:ind w:firstLine="0"/>
        <w:rPr>
          <w:rFonts w:ascii="Times New Roman" w:hAnsi="Times New Roman" w:cs="Times New Roman"/>
        </w:rPr>
      </w:pPr>
    </w:p>
    <w:p w:rsidR="00117582" w:rsidRDefault="009D6723">
      <w:pPr>
        <w:spacing w:line="240" w:lineRule="auto"/>
        <w:ind w:firstLine="0"/>
        <w:rPr>
          <w:rFonts w:ascii="Times New Roman" w:hAnsi="Times New Roman" w:cs="Times New Roman"/>
        </w:rPr>
      </w:pPr>
      <w:r>
        <w:rPr>
          <w:rFonts w:ascii="Times New Roman" w:hAnsi="Times New Roman" w:cs="Times New Roman"/>
          <w:i/>
        </w:rPr>
        <w:t>Основная литература указывается в Приложении к заданию</w:t>
      </w:r>
    </w:p>
    <w:p w:rsidR="00117582" w:rsidRDefault="00117582">
      <w:pPr>
        <w:spacing w:line="240" w:lineRule="auto"/>
        <w:ind w:firstLine="0"/>
        <w:rPr>
          <w:rFonts w:ascii="Times New Roman" w:hAnsi="Times New Roman" w:cs="Times New Roman"/>
          <w:i/>
        </w:rPr>
      </w:pPr>
    </w:p>
    <w:p w:rsidR="00117582" w:rsidRDefault="009D6723">
      <w:pPr>
        <w:spacing w:line="240" w:lineRule="auto"/>
        <w:ind w:firstLine="0"/>
        <w:rPr>
          <w:rFonts w:ascii="Times New Roman" w:hAnsi="Times New Roman" w:cs="Times New Roman"/>
        </w:rPr>
      </w:pPr>
      <w:r>
        <w:rPr>
          <w:rFonts w:ascii="Times New Roman" w:hAnsi="Times New Roman" w:cs="Times New Roman"/>
        </w:rPr>
        <w:t>Дата выдачи задания «___» ______________202__г.</w:t>
      </w:r>
    </w:p>
    <w:p w:rsidR="00117582" w:rsidRDefault="00117582">
      <w:pPr>
        <w:spacing w:line="240" w:lineRule="auto"/>
        <w:ind w:firstLine="0"/>
        <w:rPr>
          <w:rFonts w:ascii="Times New Roman" w:hAnsi="Times New Roman" w:cs="Times New Roman"/>
        </w:rPr>
      </w:pPr>
    </w:p>
    <w:tbl>
      <w:tblPr>
        <w:tblW w:w="9571" w:type="dxa"/>
        <w:tblLayout w:type="fixed"/>
        <w:tblLook w:val="0000" w:firstRow="0" w:lastRow="0" w:firstColumn="0" w:lastColumn="0" w:noHBand="0" w:noVBand="0"/>
      </w:tblPr>
      <w:tblGrid>
        <w:gridCol w:w="9571"/>
      </w:tblGrid>
      <w:tr w:rsidR="00117582">
        <w:tc>
          <w:tcPr>
            <w:tcW w:w="9571" w:type="dxa"/>
            <w:tcBorders>
              <w:bottom w:val="single" w:sz="4" w:space="0" w:color="000000"/>
            </w:tcBorders>
            <w:shd w:val="clear" w:color="auto" w:fill="auto"/>
          </w:tcPr>
          <w:p w:rsidR="00117582" w:rsidRDefault="009D6723">
            <w:pPr>
              <w:widowControl w:val="0"/>
              <w:spacing w:line="240" w:lineRule="auto"/>
              <w:ind w:firstLine="0"/>
              <w:rPr>
                <w:rFonts w:ascii="Times New Roman" w:hAnsi="Times New Roman" w:cs="Times New Roman"/>
              </w:rPr>
            </w:pPr>
            <w:r>
              <w:rPr>
                <w:rFonts w:ascii="Times New Roman" w:hAnsi="Times New Roman" w:cs="Times New Roman"/>
              </w:rPr>
              <w:t xml:space="preserve">Задание получил:  </w:t>
            </w:r>
          </w:p>
        </w:tc>
      </w:tr>
    </w:tbl>
    <w:p w:rsidR="00117582" w:rsidRDefault="009D6723">
      <w:pPr>
        <w:spacing w:line="240" w:lineRule="auto"/>
        <w:ind w:firstLine="0"/>
        <w:jc w:val="center"/>
        <w:rPr>
          <w:rFonts w:ascii="Times New Roman" w:hAnsi="Times New Roman" w:cs="Times New Roman"/>
        </w:rPr>
      </w:pPr>
      <w:r>
        <w:rPr>
          <w:rFonts w:ascii="Times New Roman" w:hAnsi="Times New Roman" w:cs="Times New Roman"/>
          <w:vertAlign w:val="superscript"/>
        </w:rPr>
        <w:t xml:space="preserve">                                                      подпись обучающегося                                   И.О. Фамилия обучающегося</w:t>
      </w:r>
    </w:p>
    <w:p w:rsidR="00117582" w:rsidRDefault="009D6723">
      <w:pPr>
        <w:jc w:val="right"/>
        <w:rPr>
          <w:rFonts w:ascii="Times New Roman" w:hAnsi="Times New Roman" w:cs="Times New Roman"/>
          <w:color w:val="auto"/>
          <w:sz w:val="28"/>
          <w:szCs w:val="28"/>
        </w:rPr>
      </w:pPr>
      <w:r>
        <w:br w:type="column"/>
      </w:r>
      <w:r>
        <w:rPr>
          <w:rFonts w:ascii="Times New Roman" w:hAnsi="Times New Roman" w:cs="Times New Roman"/>
          <w:color w:val="auto"/>
          <w:sz w:val="28"/>
          <w:szCs w:val="28"/>
        </w:rPr>
        <w:lastRenderedPageBreak/>
        <w:t>Приложение 3</w:t>
      </w:r>
    </w:p>
    <w:p w:rsidR="00117582" w:rsidRDefault="009D6723">
      <w:pPr>
        <w:widowControl w:val="0"/>
        <w:ind w:firstLine="0"/>
        <w:jc w:val="center"/>
        <w:rPr>
          <w:rFonts w:ascii="Times New Roman" w:hAnsi="Times New Roman" w:cs="Times New Roman"/>
          <w:sz w:val="26"/>
          <w:szCs w:val="26"/>
        </w:rPr>
      </w:pPr>
      <w:r>
        <w:rPr>
          <w:rFonts w:ascii="Times New Roman" w:hAnsi="Times New Roman" w:cs="Times New Roman"/>
          <w:sz w:val="26"/>
          <w:szCs w:val="26"/>
        </w:rPr>
        <w:t xml:space="preserve">Федеральное государственное образовательное бюджетное </w:t>
      </w:r>
    </w:p>
    <w:p w:rsidR="00117582" w:rsidRDefault="009D6723">
      <w:pPr>
        <w:widowControl w:val="0"/>
        <w:ind w:firstLine="0"/>
        <w:jc w:val="center"/>
        <w:rPr>
          <w:rFonts w:ascii="Times New Roman" w:hAnsi="Times New Roman" w:cs="Times New Roman"/>
          <w:sz w:val="26"/>
          <w:szCs w:val="26"/>
        </w:rPr>
      </w:pPr>
      <w:r>
        <w:rPr>
          <w:rFonts w:ascii="Times New Roman" w:hAnsi="Times New Roman" w:cs="Times New Roman"/>
          <w:sz w:val="26"/>
          <w:szCs w:val="26"/>
        </w:rPr>
        <w:t>учреждение высшего образования</w:t>
      </w:r>
    </w:p>
    <w:p w:rsidR="00117582" w:rsidRDefault="009D6723">
      <w:pPr>
        <w:widowControl w:val="0"/>
        <w:ind w:firstLine="0"/>
        <w:jc w:val="center"/>
        <w:rPr>
          <w:rFonts w:ascii="Times New Roman" w:hAnsi="Times New Roman" w:cs="Times New Roman"/>
          <w:b/>
          <w:sz w:val="28"/>
          <w:szCs w:val="28"/>
        </w:rPr>
      </w:pPr>
      <w:r>
        <w:rPr>
          <w:rFonts w:ascii="Times New Roman" w:hAnsi="Times New Roman" w:cs="Times New Roman"/>
          <w:b/>
          <w:sz w:val="28"/>
          <w:szCs w:val="28"/>
        </w:rPr>
        <w:t>«Финансовый университет при Правительстве Российской Федерации»</w:t>
      </w:r>
    </w:p>
    <w:p w:rsidR="00117582" w:rsidRDefault="009D6723">
      <w:pPr>
        <w:widowControl w:val="0"/>
        <w:ind w:firstLine="0"/>
        <w:jc w:val="center"/>
        <w:rPr>
          <w:rFonts w:ascii="Times New Roman" w:hAnsi="Times New Roman" w:cs="Times New Roman"/>
          <w:b/>
          <w:sz w:val="28"/>
          <w:szCs w:val="28"/>
        </w:rPr>
      </w:pPr>
      <w:r>
        <w:rPr>
          <w:rFonts w:ascii="Times New Roman" w:hAnsi="Times New Roman" w:cs="Times New Roman"/>
          <w:b/>
          <w:sz w:val="28"/>
          <w:szCs w:val="28"/>
        </w:rPr>
        <w:t>(Финансовый университет)</w:t>
      </w:r>
    </w:p>
    <w:p w:rsidR="00117582" w:rsidRDefault="00117582">
      <w:pPr>
        <w:widowControl w:val="0"/>
        <w:ind w:firstLine="0"/>
        <w:jc w:val="center"/>
        <w:rPr>
          <w:rFonts w:ascii="Times New Roman" w:hAnsi="Times New Roman" w:cs="Times New Roman"/>
          <w:b/>
          <w:sz w:val="26"/>
          <w:szCs w:val="26"/>
        </w:rPr>
      </w:pPr>
    </w:p>
    <w:p w:rsidR="00117582" w:rsidRDefault="009D6723">
      <w:pPr>
        <w:widowControl w:val="0"/>
        <w:ind w:firstLine="0"/>
        <w:jc w:val="center"/>
        <w:rPr>
          <w:rFonts w:ascii="Times New Roman" w:hAnsi="Times New Roman" w:cs="Times New Roman"/>
          <w:b/>
          <w:sz w:val="26"/>
          <w:szCs w:val="26"/>
        </w:rPr>
      </w:pPr>
      <w:r>
        <w:rPr>
          <w:rFonts w:ascii="Times New Roman" w:hAnsi="Times New Roman" w:cs="Times New Roman"/>
          <w:b/>
          <w:sz w:val="26"/>
          <w:szCs w:val="26"/>
        </w:rPr>
        <w:t>Кафедра «Финансовый контроль и казначейское дело»</w:t>
      </w:r>
    </w:p>
    <w:p w:rsidR="00117582" w:rsidRDefault="009D6723">
      <w:pPr>
        <w:widowControl w:val="0"/>
        <w:ind w:firstLine="0"/>
        <w:jc w:val="center"/>
        <w:rPr>
          <w:rFonts w:ascii="Times New Roman" w:hAnsi="Times New Roman" w:cs="Times New Roman"/>
          <w:b/>
          <w:sz w:val="26"/>
          <w:szCs w:val="26"/>
        </w:rPr>
      </w:pPr>
      <w:r>
        <w:rPr>
          <w:rFonts w:ascii="Times New Roman" w:hAnsi="Times New Roman" w:cs="Times New Roman"/>
          <w:b/>
          <w:sz w:val="26"/>
          <w:szCs w:val="26"/>
        </w:rPr>
        <w:t>Финансового факультета</w:t>
      </w:r>
    </w:p>
    <w:p w:rsidR="00117582" w:rsidRDefault="00117582">
      <w:pPr>
        <w:widowControl w:val="0"/>
        <w:ind w:firstLine="0"/>
        <w:jc w:val="center"/>
        <w:rPr>
          <w:rFonts w:ascii="Times New Roman" w:hAnsi="Times New Roman" w:cs="Times New Roman"/>
          <w:b/>
          <w:sz w:val="4"/>
          <w:szCs w:val="26"/>
        </w:rPr>
      </w:pPr>
    </w:p>
    <w:p w:rsidR="00117582" w:rsidRDefault="009D6723">
      <w:pPr>
        <w:widowControl w:val="0"/>
        <w:ind w:firstLine="0"/>
        <w:jc w:val="center"/>
        <w:rPr>
          <w:rFonts w:ascii="Times New Roman" w:hAnsi="Times New Roman" w:cs="Times New Roman"/>
          <w:b/>
          <w:sz w:val="26"/>
          <w:szCs w:val="26"/>
        </w:rPr>
      </w:pPr>
      <w:r>
        <w:rPr>
          <w:rFonts w:ascii="Times New Roman" w:hAnsi="Times New Roman" w:cs="Times New Roman"/>
          <w:b/>
          <w:sz w:val="26"/>
          <w:szCs w:val="26"/>
        </w:rPr>
        <w:t>ОТЗЫВ РУКОВОДИТЕЛЯ</w:t>
      </w:r>
    </w:p>
    <w:p w:rsidR="00117582" w:rsidRDefault="009D6723">
      <w:pPr>
        <w:widowControl w:val="0"/>
        <w:ind w:firstLine="0"/>
        <w:jc w:val="center"/>
        <w:rPr>
          <w:rFonts w:ascii="Times New Roman" w:hAnsi="Times New Roman" w:cs="Times New Roman"/>
          <w:b/>
          <w:sz w:val="26"/>
          <w:szCs w:val="26"/>
        </w:rPr>
      </w:pPr>
      <w:r>
        <w:rPr>
          <w:rFonts w:ascii="Times New Roman" w:hAnsi="Times New Roman" w:cs="Times New Roman"/>
          <w:b/>
          <w:sz w:val="26"/>
          <w:szCs w:val="26"/>
        </w:rPr>
        <w:t xml:space="preserve">о работе обучающегося в период подготовки </w:t>
      </w:r>
      <w:r>
        <w:rPr>
          <w:rFonts w:ascii="Times New Roman" w:hAnsi="Times New Roman" w:cs="Times New Roman"/>
          <w:b/>
          <w:sz w:val="26"/>
          <w:szCs w:val="26"/>
        </w:rPr>
        <w:br/>
        <w:t>выпускной квалификационной работы по программе магистратуры</w:t>
      </w:r>
    </w:p>
    <w:p w:rsidR="00117582" w:rsidRDefault="00117582">
      <w:pPr>
        <w:widowControl w:val="0"/>
        <w:ind w:firstLine="0"/>
        <w:rPr>
          <w:rFonts w:ascii="Times New Roman" w:hAnsi="Times New Roman" w:cs="Times New Roman"/>
        </w:rPr>
      </w:pPr>
    </w:p>
    <w:p w:rsidR="00117582" w:rsidRDefault="009D6723">
      <w:pPr>
        <w:widowControl w:val="0"/>
        <w:ind w:firstLine="0"/>
        <w:rPr>
          <w:rFonts w:ascii="Times New Roman" w:hAnsi="Times New Roman" w:cs="Times New Roman"/>
          <w:sz w:val="22"/>
        </w:rPr>
      </w:pPr>
      <w:r>
        <w:rPr>
          <w:rFonts w:ascii="Times New Roman" w:hAnsi="Times New Roman" w:cs="Times New Roman"/>
        </w:rPr>
        <w:t>Обучающийся_________________________________________________________________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2"/>
        </w:rPr>
        <w:t>(фамилия, имя, отчество)</w:t>
      </w:r>
    </w:p>
    <w:p w:rsidR="00117582" w:rsidRDefault="009D6723">
      <w:pPr>
        <w:widowControl w:val="0"/>
        <w:ind w:firstLine="0"/>
        <w:rPr>
          <w:rFonts w:ascii="Times New Roman" w:hAnsi="Times New Roman" w:cs="Times New Roman"/>
        </w:rPr>
      </w:pPr>
      <w:r>
        <w:rPr>
          <w:rFonts w:ascii="Times New Roman" w:hAnsi="Times New Roman" w:cs="Times New Roman"/>
        </w:rPr>
        <w:t xml:space="preserve">Финансовый факультет </w:t>
      </w:r>
    </w:p>
    <w:p w:rsidR="00117582" w:rsidRDefault="009D6723">
      <w:pPr>
        <w:widowControl w:val="0"/>
        <w:ind w:firstLine="0"/>
        <w:rPr>
          <w:rFonts w:ascii="Times New Roman" w:hAnsi="Times New Roman" w:cs="Times New Roman"/>
        </w:rPr>
      </w:pPr>
      <w:r>
        <w:rPr>
          <w:rFonts w:ascii="Times New Roman" w:hAnsi="Times New Roman" w:cs="Times New Roman"/>
        </w:rPr>
        <w:t xml:space="preserve">Кафедра «Финансовый контроль и казначейское дело» </w:t>
      </w:r>
    </w:p>
    <w:p w:rsidR="00117582" w:rsidRDefault="009D6723">
      <w:pPr>
        <w:widowControl w:val="0"/>
        <w:ind w:firstLine="0"/>
        <w:rPr>
          <w:rFonts w:ascii="Times New Roman" w:hAnsi="Times New Roman" w:cs="Times New Roman"/>
        </w:rPr>
      </w:pPr>
      <w:r>
        <w:rPr>
          <w:rFonts w:ascii="Times New Roman" w:hAnsi="Times New Roman" w:cs="Times New Roman"/>
        </w:rPr>
        <w:t xml:space="preserve">Направление подготовки 38.04.09 «Государственный аудит»   </w:t>
      </w:r>
    </w:p>
    <w:p w:rsidR="00117582" w:rsidRDefault="009D6723">
      <w:pPr>
        <w:widowControl w:val="0"/>
        <w:ind w:firstLine="0"/>
        <w:jc w:val="both"/>
        <w:rPr>
          <w:rFonts w:ascii="Times New Roman" w:hAnsi="Times New Roman" w:cs="Times New Roman"/>
        </w:rPr>
      </w:pPr>
      <w:r>
        <w:rPr>
          <w:rFonts w:ascii="Times New Roman" w:hAnsi="Times New Roman" w:cs="Times New Roman"/>
        </w:rPr>
        <w:t>Направленность программы магистрату</w:t>
      </w:r>
      <w:r>
        <w:rPr>
          <w:rFonts w:ascii="Times New Roman" w:eastAsia="Calibri" w:hAnsi="Times New Roman" w:cs="Times New Roman"/>
        </w:rPr>
        <w:t>ры «Государственный финансовый контроль, управление и аудит в цифровой экономике»</w:t>
      </w:r>
    </w:p>
    <w:p w:rsidR="00117582" w:rsidRDefault="009D6723">
      <w:pPr>
        <w:widowControl w:val="0"/>
        <w:ind w:firstLine="0"/>
        <w:rPr>
          <w:rFonts w:ascii="Times New Roman" w:hAnsi="Times New Roman" w:cs="Times New Roman"/>
        </w:rPr>
      </w:pPr>
      <w:r>
        <w:rPr>
          <w:rFonts w:ascii="Times New Roman" w:hAnsi="Times New Roman" w:cs="Times New Roman"/>
        </w:rPr>
        <w:t>Наименование темы: ___________________________________________________________</w:t>
      </w:r>
    </w:p>
    <w:p w:rsidR="00117582" w:rsidRDefault="009D6723">
      <w:pPr>
        <w:widowControl w:val="0"/>
        <w:ind w:firstLine="0"/>
        <w:rPr>
          <w:rFonts w:ascii="Times New Roman" w:hAnsi="Times New Roman" w:cs="Times New Roman"/>
        </w:rPr>
      </w:pPr>
      <w:r>
        <w:rPr>
          <w:rFonts w:ascii="Times New Roman" w:hAnsi="Times New Roman" w:cs="Times New Roman"/>
        </w:rPr>
        <w:t>_____________________________________________________________________________</w:t>
      </w:r>
    </w:p>
    <w:p w:rsidR="00117582" w:rsidRDefault="009D6723">
      <w:pPr>
        <w:widowControl w:val="0"/>
        <w:ind w:firstLine="0"/>
        <w:rPr>
          <w:rFonts w:ascii="Times New Roman" w:hAnsi="Times New Roman" w:cs="Times New Roman"/>
          <w:sz w:val="22"/>
        </w:rPr>
      </w:pPr>
      <w:r>
        <w:rPr>
          <w:rFonts w:ascii="Times New Roman" w:hAnsi="Times New Roman" w:cs="Times New Roman"/>
        </w:rPr>
        <w:t>Руководитель_________________________________________________________________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2"/>
        </w:rPr>
        <w:t>(имя, отчество, фамилия, должность, ученое звание, степень)</w:t>
      </w:r>
    </w:p>
    <w:p w:rsidR="00117582" w:rsidRDefault="00117582">
      <w:pPr>
        <w:widowControl w:val="0"/>
        <w:ind w:firstLine="0"/>
        <w:rPr>
          <w:rFonts w:ascii="Times New Roman" w:hAnsi="Times New Roman" w:cs="Times New Roman"/>
        </w:rPr>
      </w:pPr>
    </w:p>
    <w:p w:rsidR="00117582" w:rsidRDefault="009D6723">
      <w:pPr>
        <w:ind w:firstLine="0"/>
        <w:jc w:val="both"/>
        <w:rPr>
          <w:rFonts w:ascii="Times New Roman" w:hAnsi="Times New Roman" w:cs="Times New Roman"/>
        </w:rPr>
      </w:pPr>
      <w:r>
        <w:rPr>
          <w:rFonts w:ascii="Times New Roman" w:hAnsi="Times New Roman" w:cs="Times New Roman"/>
        </w:rPr>
        <w:t>1. Актуальность темы, полнота обзора отечественной и зарубежной научной литературы по теме исследования:</w:t>
      </w:r>
    </w:p>
    <w:p w:rsidR="00117582" w:rsidRDefault="009D6723">
      <w:pPr>
        <w:widowControl w:val="0"/>
        <w:ind w:firstLine="0"/>
        <w:rPr>
          <w:rFonts w:ascii="Times New Roman" w:hAnsi="Times New Roman" w:cs="Times New Roman"/>
          <w:u w:val="single"/>
        </w:rPr>
      </w:pPr>
      <w:r>
        <w:rPr>
          <w:rFonts w:ascii="Times New Roman" w:hAnsi="Times New Roman" w:cs="Times New Roman"/>
        </w:rPr>
        <w:t>________________________________________________________________________________________________________________________________________________________________2. Оценка законченности и полноты проведенного исследования, достоверности полученных результатов, их соответствие поставленным целям и задачам:</w:t>
      </w:r>
    </w:p>
    <w:p w:rsidR="00117582" w:rsidRDefault="009D6723">
      <w:pPr>
        <w:widowControl w:val="0"/>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w:t>
      </w:r>
    </w:p>
    <w:p w:rsidR="00117582" w:rsidRDefault="00117582">
      <w:pPr>
        <w:widowControl w:val="0"/>
        <w:ind w:firstLine="0"/>
        <w:jc w:val="both"/>
        <w:rPr>
          <w:rFonts w:ascii="Times New Roman" w:hAnsi="Times New Roman" w:cs="Times New Roman"/>
        </w:rPr>
      </w:pPr>
    </w:p>
    <w:p w:rsidR="00117582" w:rsidRDefault="009D6723">
      <w:pPr>
        <w:widowControl w:val="0"/>
        <w:ind w:firstLine="0"/>
        <w:jc w:val="both"/>
        <w:rPr>
          <w:rFonts w:ascii="Times New Roman" w:hAnsi="Times New Roman" w:cs="Times New Roman"/>
          <w:u w:val="single"/>
        </w:rPr>
      </w:pPr>
      <w:r>
        <w:rPr>
          <w:rFonts w:ascii="Times New Roman" w:hAnsi="Times New Roman" w:cs="Times New Roman"/>
        </w:rPr>
        <w:lastRenderedPageBreak/>
        <w:t>3. Характеристика использования в работе современных методов научных исследований, математического и статистического инструментария, моделирования, расчетов, пакетов специальных прикладных программ, баз данных и т.п.:</w:t>
      </w:r>
    </w:p>
    <w:p w:rsidR="00117582" w:rsidRDefault="009D6723">
      <w:pPr>
        <w:widowControl w:val="0"/>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w:t>
      </w:r>
    </w:p>
    <w:p w:rsidR="00117582" w:rsidRDefault="009D6723">
      <w:pPr>
        <w:widowControl w:val="0"/>
        <w:ind w:firstLine="0"/>
        <w:jc w:val="both"/>
        <w:rPr>
          <w:rFonts w:ascii="Times New Roman" w:hAnsi="Times New Roman" w:cs="Times New Roman"/>
          <w:u w:val="single"/>
        </w:rPr>
      </w:pPr>
      <w:r>
        <w:rPr>
          <w:rFonts w:ascii="Times New Roman" w:hAnsi="Times New Roman" w:cs="Times New Roman"/>
        </w:rPr>
        <w:t>4. Степень самостоятельности (доля (%) заимствований в ВКР и корректность оформления заимствованного текста):</w:t>
      </w:r>
    </w:p>
    <w:p w:rsidR="00117582" w:rsidRDefault="009D6723">
      <w:pPr>
        <w:widowControl w:val="0"/>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________________________________________________________________________________________________________________________________________________________________5. 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 ______________________________________________________________________</w:t>
      </w:r>
    </w:p>
    <w:p w:rsidR="00117582" w:rsidRDefault="009D6723">
      <w:pPr>
        <w:widowControl w:val="0"/>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________________________________________________________________________________6. Апробация основных положений и результатов работы, в т.ч. подготовка научных публикаций по теме исследования, участие с докладом в научной/научно-практической конференции, наличие справки о внедрении, участие студента в грантах, Госзадании и проч.:</w:t>
      </w:r>
    </w:p>
    <w:p w:rsidR="00117582" w:rsidRDefault="009D6723">
      <w:pPr>
        <w:widowControl w:val="0"/>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w:t>
      </w:r>
    </w:p>
    <w:p w:rsidR="00117582" w:rsidRDefault="009D6723">
      <w:pPr>
        <w:widowControl w:val="0"/>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________________________________________________________________________________7. 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w:t>
      </w:r>
    </w:p>
    <w:p w:rsidR="00117582" w:rsidRDefault="009D6723">
      <w:pPr>
        <w:widowControl w:val="0"/>
        <w:ind w:firstLine="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w:t>
      </w:r>
    </w:p>
    <w:p w:rsidR="00117582" w:rsidRDefault="009D6723">
      <w:pPr>
        <w:widowControl w:val="0"/>
        <w:ind w:firstLine="0"/>
        <w:rPr>
          <w:rFonts w:ascii="Times New Roman" w:hAnsi="Times New Roman" w:cs="Times New Roman"/>
          <w:u w:val="single"/>
        </w:rPr>
      </w:pPr>
      <w:r>
        <w:rPr>
          <w:rFonts w:ascii="Times New Roman" w:hAnsi="Times New Roman" w:cs="Times New Roman"/>
        </w:rPr>
        <w:t xml:space="preserve">8. Недостатки в работе обучающегося в период подготовки ВКР: </w:t>
      </w:r>
    </w:p>
    <w:p w:rsidR="00117582" w:rsidRDefault="009D6723">
      <w:pPr>
        <w:widowControl w:val="0"/>
        <w:ind w:firstLine="0"/>
        <w:rPr>
          <w:rFonts w:ascii="Times New Roman" w:hAnsi="Times New Roman" w:cs="Times New Roman"/>
        </w:rPr>
      </w:pPr>
      <w:r>
        <w:rPr>
          <w:rFonts w:ascii="Times New Roman" w:hAnsi="Times New Roman" w:cs="Times New Roman"/>
        </w:rPr>
        <w:t>________________________________________________________________________________</w:t>
      </w:r>
    </w:p>
    <w:p w:rsidR="00117582" w:rsidRDefault="009D6723">
      <w:pPr>
        <w:widowControl w:val="0"/>
        <w:ind w:firstLine="0"/>
        <w:rPr>
          <w:rFonts w:ascii="Times New Roman" w:hAnsi="Times New Roman" w:cs="Times New Roman"/>
        </w:rPr>
      </w:pPr>
      <w:r>
        <w:rPr>
          <w:rFonts w:ascii="Times New Roman" w:hAnsi="Times New Roman" w:cs="Times New Roman"/>
        </w:rPr>
        <w:t>________________________________________________________________________________9. ВКР соответствует (не соответствует) требованиям, предъявляемым к ВКР, и может (не может) быть рекомендована к защите на заседании ГЭК:</w:t>
      </w:r>
    </w:p>
    <w:p w:rsidR="00117582" w:rsidRDefault="009D6723">
      <w:pPr>
        <w:widowControl w:val="0"/>
        <w:ind w:firstLine="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w:t>
      </w:r>
    </w:p>
    <w:tbl>
      <w:tblPr>
        <w:tblW w:w="9924" w:type="dxa"/>
        <w:jc w:val="center"/>
        <w:tblLayout w:type="fixed"/>
        <w:tblCellMar>
          <w:left w:w="28" w:type="dxa"/>
          <w:right w:w="28" w:type="dxa"/>
        </w:tblCellMar>
        <w:tblLook w:val="0000" w:firstRow="0" w:lastRow="0" w:firstColumn="0" w:lastColumn="0" w:noHBand="0" w:noVBand="0"/>
      </w:tblPr>
      <w:tblGrid>
        <w:gridCol w:w="9924"/>
      </w:tblGrid>
      <w:tr w:rsidR="00117582">
        <w:trPr>
          <w:cantSplit/>
          <w:trHeight w:val="413"/>
          <w:jc w:val="center"/>
        </w:trPr>
        <w:tc>
          <w:tcPr>
            <w:tcW w:w="9924" w:type="dxa"/>
            <w:tcBorders>
              <w:bottom w:val="single" w:sz="4" w:space="0" w:color="000000"/>
            </w:tcBorders>
          </w:tcPr>
          <w:p w:rsidR="00117582" w:rsidRDefault="00117582">
            <w:pPr>
              <w:widowControl w:val="0"/>
              <w:spacing w:line="240" w:lineRule="auto"/>
              <w:ind w:firstLine="0"/>
              <w:rPr>
                <w:rFonts w:ascii="Times New Roman" w:hAnsi="Times New Roman" w:cs="Times New Roman"/>
                <w:sz w:val="14"/>
              </w:rPr>
            </w:pPr>
          </w:p>
        </w:tc>
      </w:tr>
      <w:tr w:rsidR="00117582">
        <w:trPr>
          <w:cantSplit/>
          <w:trHeight w:val="360"/>
          <w:jc w:val="center"/>
        </w:trPr>
        <w:tc>
          <w:tcPr>
            <w:tcW w:w="9924" w:type="dxa"/>
            <w:tcBorders>
              <w:top w:val="single" w:sz="4" w:space="0" w:color="000000"/>
            </w:tcBorders>
          </w:tcPr>
          <w:p w:rsidR="00117582" w:rsidRDefault="009D6723">
            <w:pPr>
              <w:widowControl w:val="0"/>
              <w:spacing w:line="240" w:lineRule="auto"/>
              <w:ind w:firstLine="0"/>
              <w:jc w:val="center"/>
              <w:rPr>
                <w:rFonts w:ascii="Times New Roman" w:hAnsi="Times New Roman" w:cs="Times New Roman"/>
              </w:rPr>
            </w:pPr>
            <w:r>
              <w:rPr>
                <w:rFonts w:ascii="Times New Roman" w:hAnsi="Times New Roman" w:cs="Times New Roman"/>
              </w:rPr>
              <w:t>И.О. Фамилия руководителя)</w:t>
            </w:r>
          </w:p>
          <w:p w:rsidR="00117582" w:rsidRDefault="00117582">
            <w:pPr>
              <w:widowControl w:val="0"/>
              <w:spacing w:line="240" w:lineRule="auto"/>
              <w:ind w:firstLine="0"/>
              <w:rPr>
                <w:rFonts w:ascii="Times New Roman" w:hAnsi="Times New Roman" w:cs="Times New Roman"/>
                <w:sz w:val="16"/>
              </w:rPr>
            </w:pPr>
          </w:p>
          <w:p w:rsidR="00117582" w:rsidRDefault="009D6723">
            <w:pPr>
              <w:widowControl w:val="0"/>
              <w:spacing w:line="240" w:lineRule="auto"/>
              <w:ind w:firstLine="0"/>
              <w:rPr>
                <w:rFonts w:ascii="Times New Roman" w:hAnsi="Times New Roman" w:cs="Times New Roman"/>
              </w:rPr>
            </w:pPr>
            <w:r>
              <w:rPr>
                <w:rFonts w:ascii="Times New Roman" w:hAnsi="Times New Roman" w:cs="Times New Roman"/>
              </w:rPr>
              <w:t>__________________________</w:t>
            </w:r>
          </w:p>
          <w:p w:rsidR="00117582" w:rsidRDefault="009D6723">
            <w:pPr>
              <w:widowControl w:val="0"/>
              <w:spacing w:line="240" w:lineRule="auto"/>
              <w:ind w:firstLine="0"/>
              <w:rPr>
                <w:rFonts w:ascii="Times New Roman" w:hAnsi="Times New Roman" w:cs="Times New Roman"/>
                <w:sz w:val="22"/>
              </w:rPr>
            </w:pPr>
            <w:r>
              <w:rPr>
                <w:rFonts w:ascii="Times New Roman" w:hAnsi="Times New Roman" w:cs="Times New Roman"/>
                <w:sz w:val="22"/>
              </w:rPr>
              <w:t xml:space="preserve">       (подпись руководителя)</w:t>
            </w:r>
          </w:p>
          <w:p w:rsidR="00117582" w:rsidRDefault="00117582">
            <w:pPr>
              <w:widowControl w:val="0"/>
              <w:spacing w:line="240" w:lineRule="auto"/>
              <w:ind w:firstLine="0"/>
              <w:rPr>
                <w:rFonts w:ascii="Times New Roman" w:hAnsi="Times New Roman" w:cs="Times New Roman"/>
              </w:rPr>
            </w:pPr>
          </w:p>
        </w:tc>
      </w:tr>
    </w:tbl>
    <w:p w:rsidR="00117582" w:rsidRDefault="009D6723">
      <w:pPr>
        <w:widowControl w:val="0"/>
        <w:ind w:firstLine="0"/>
        <w:rPr>
          <w:rFonts w:ascii="Times New Roman" w:hAnsi="Times New Roman" w:cs="Times New Roman"/>
        </w:rPr>
      </w:pPr>
      <w:r>
        <w:rPr>
          <w:rFonts w:ascii="Times New Roman" w:hAnsi="Times New Roman" w:cs="Times New Roman"/>
        </w:rPr>
        <w:t>«_____»_____________202__  г.</w:t>
      </w:r>
      <w:r>
        <w:br w:type="page"/>
      </w:r>
    </w:p>
    <w:p w:rsidR="00117582" w:rsidRDefault="009D6723">
      <w:pPr>
        <w:widowControl w:v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ОЦЕНКА СФОРМИРОВАННОСТИ КОМПЕТЕНЦИЙ</w:t>
      </w:r>
    </w:p>
    <w:p w:rsidR="00117582" w:rsidRDefault="009D6723">
      <w:pPr>
        <w:ind w:left="11" w:right="68" w:hanging="11"/>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по направлению подготовки 38.04.09 «Государственный аудит»   </w:t>
      </w:r>
    </w:p>
    <w:p w:rsidR="00117582" w:rsidRDefault="009D6723">
      <w:pPr>
        <w:ind w:left="11" w:right="68" w:hanging="11"/>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направленность программы магистратуры </w:t>
      </w:r>
      <w:r>
        <w:rPr>
          <w:rFonts w:ascii="Times New Roman" w:eastAsia="Times New Roman" w:hAnsi="Times New Roman" w:cs="Times New Roman"/>
          <w:b/>
          <w:sz w:val="26"/>
          <w:szCs w:val="26"/>
        </w:rPr>
        <w:br/>
        <w:t xml:space="preserve">«Государственный финансовый контроль, управление и аудит в цифровой экономике»     </w:t>
      </w:r>
    </w:p>
    <w:p w:rsidR="00117582" w:rsidRDefault="009D6723">
      <w:pPr>
        <w:ind w:right="68"/>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tbl>
      <w:tblPr>
        <w:tblStyle w:val="1a"/>
        <w:tblW w:w="4900" w:type="pct"/>
        <w:tblLayout w:type="fixed"/>
        <w:tblLook w:val="04A0" w:firstRow="1" w:lastRow="0" w:firstColumn="1" w:lastColumn="0" w:noHBand="0" w:noVBand="1"/>
      </w:tblPr>
      <w:tblGrid>
        <w:gridCol w:w="1052"/>
        <w:gridCol w:w="6258"/>
        <w:gridCol w:w="2125"/>
      </w:tblGrid>
      <w:tr w:rsidR="00117582">
        <w:trPr>
          <w:trHeight w:val="20"/>
        </w:trPr>
        <w:tc>
          <w:tcPr>
            <w:tcW w:w="1053" w:type="dxa"/>
            <w:vAlign w:val="center"/>
          </w:tcPr>
          <w:p w:rsidR="00117582" w:rsidRDefault="009D6723">
            <w:pPr>
              <w:widowControl w:val="0"/>
              <w:tabs>
                <w:tab w:val="right" w:leader="dot" w:pos="9911"/>
              </w:tabs>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Шифр компе-тенции</w:t>
            </w:r>
          </w:p>
        </w:tc>
        <w:tc>
          <w:tcPr>
            <w:tcW w:w="6265" w:type="dxa"/>
            <w:vAlign w:val="center"/>
          </w:tcPr>
          <w:p w:rsidR="00117582" w:rsidRDefault="009D6723">
            <w:pPr>
              <w:widowControl w:val="0"/>
              <w:tabs>
                <w:tab w:val="right" w:leader="dot" w:pos="9911"/>
              </w:tabs>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Компетенции</w:t>
            </w:r>
          </w:p>
        </w:tc>
        <w:tc>
          <w:tcPr>
            <w:tcW w:w="2127" w:type="dxa"/>
            <w:vAlign w:val="center"/>
          </w:tcPr>
          <w:p w:rsidR="00117582" w:rsidRDefault="009D6723">
            <w:pPr>
              <w:widowControl w:val="0"/>
              <w:tabs>
                <w:tab w:val="right" w:leader="dot" w:pos="9911"/>
              </w:tabs>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Уровень сформированности (пороговый – «3», продвинутый – «4», высокий – «5»)</w:t>
            </w:r>
          </w:p>
        </w:tc>
      </w:tr>
      <w:tr w:rsidR="00117582">
        <w:trPr>
          <w:trHeight w:val="20"/>
        </w:trPr>
        <w:tc>
          <w:tcPr>
            <w:tcW w:w="1053" w:type="dxa"/>
          </w:tcPr>
          <w:p w:rsidR="00117582" w:rsidRDefault="009D6723">
            <w:pPr>
              <w:widowControl w:val="0"/>
              <w:tabs>
                <w:tab w:val="right" w:leader="dot" w:pos="9911"/>
              </w:tabs>
              <w:jc w:val="center"/>
              <w:rPr>
                <w:rFonts w:ascii="Times New Roman" w:eastAsia="Times New Roman" w:hAnsi="Times New Roman" w:cs="Times New Roman"/>
                <w:lang w:eastAsia="en-US"/>
              </w:rPr>
            </w:pPr>
            <w:r>
              <w:rPr>
                <w:rFonts w:ascii="Times New Roman" w:hAnsi="Times New Roman" w:cs="Times New Roman"/>
                <w:iCs/>
              </w:rPr>
              <w:t>УК-1</w:t>
            </w:r>
          </w:p>
        </w:tc>
        <w:tc>
          <w:tcPr>
            <w:tcW w:w="6265" w:type="dxa"/>
          </w:tcPr>
          <w:p w:rsidR="00117582" w:rsidRDefault="009D6723">
            <w:pPr>
              <w:widowControl w:val="0"/>
              <w:jc w:val="both"/>
              <w:rPr>
                <w:rFonts w:ascii="Times New Roman" w:eastAsia="Times New Roman" w:hAnsi="Times New Roman" w:cs="Times New Roman"/>
                <w:lang w:eastAsia="en-US"/>
              </w:rPr>
            </w:pPr>
            <w:r>
              <w:rPr>
                <w:rFonts w:ascii="Times New Roman" w:eastAsia="Times New Roman" w:hAnsi="Times New Roman" w:cs="Times New Roman"/>
                <w:lang w:eastAsia="en-US"/>
              </w:rPr>
              <w:t>Способен осуществлять критический анализ проблемных ситуаций на основе системного подхода, вырабатывать стратегию действий (УК-1)</w:t>
            </w:r>
          </w:p>
        </w:tc>
        <w:tc>
          <w:tcPr>
            <w:tcW w:w="2127" w:type="dxa"/>
          </w:tcPr>
          <w:p w:rsidR="00117582" w:rsidRDefault="00117582">
            <w:pPr>
              <w:widowControl w:val="0"/>
              <w:tabs>
                <w:tab w:val="right" w:leader="dot" w:pos="9911"/>
              </w:tabs>
              <w:jc w:val="both"/>
              <w:rPr>
                <w:rFonts w:ascii="Times New Roman" w:eastAsia="Times New Roman" w:hAnsi="Times New Roman" w:cs="Times New Roman"/>
                <w:lang w:eastAsia="en-US"/>
              </w:rPr>
            </w:pPr>
          </w:p>
        </w:tc>
      </w:tr>
      <w:tr w:rsidR="00117582">
        <w:trPr>
          <w:trHeight w:val="20"/>
        </w:trPr>
        <w:tc>
          <w:tcPr>
            <w:tcW w:w="1053" w:type="dxa"/>
          </w:tcPr>
          <w:p w:rsidR="00117582" w:rsidRDefault="009D6723">
            <w:pPr>
              <w:widowControl w:val="0"/>
              <w:shd w:val="clear" w:color="auto" w:fill="FFFFFF"/>
              <w:tabs>
                <w:tab w:val="right" w:leader="dot" w:pos="9911"/>
              </w:tabs>
              <w:jc w:val="center"/>
              <w:rPr>
                <w:rFonts w:ascii="Times New Roman" w:eastAsia="Times New Roman" w:hAnsi="Times New Roman" w:cs="Times New Roman"/>
                <w:color w:val="22272F"/>
                <w:lang w:eastAsia="en-US"/>
              </w:rPr>
            </w:pPr>
            <w:r>
              <w:rPr>
                <w:rFonts w:ascii="Times New Roman" w:hAnsi="Times New Roman" w:cs="Times New Roman"/>
                <w:iCs/>
              </w:rPr>
              <w:t>УК-2</w:t>
            </w:r>
          </w:p>
        </w:tc>
        <w:tc>
          <w:tcPr>
            <w:tcW w:w="6265" w:type="dxa"/>
          </w:tcPr>
          <w:p w:rsidR="00117582" w:rsidRDefault="009D6723">
            <w:pPr>
              <w:widowControl w:val="0"/>
              <w:jc w:val="both"/>
              <w:rPr>
                <w:rFonts w:ascii="Times New Roman" w:eastAsia="Times New Roman" w:hAnsi="Times New Roman" w:cs="Times New Roman"/>
                <w:lang w:eastAsia="en-US"/>
              </w:rPr>
            </w:pPr>
            <w:r>
              <w:rPr>
                <w:rFonts w:ascii="Times New Roman" w:eastAsia="Times New Roman" w:hAnsi="Times New Roman" w:cs="Times New Roman"/>
                <w:lang w:eastAsia="en-US"/>
              </w:rPr>
              <w:t>Способен управлять проектом на всех этапах его жизненного цикла (УК-2)</w:t>
            </w:r>
          </w:p>
        </w:tc>
        <w:tc>
          <w:tcPr>
            <w:tcW w:w="2127" w:type="dxa"/>
          </w:tcPr>
          <w:p w:rsidR="00117582" w:rsidRDefault="00117582">
            <w:pPr>
              <w:widowControl w:val="0"/>
              <w:tabs>
                <w:tab w:val="right" w:leader="dot" w:pos="9911"/>
              </w:tabs>
              <w:jc w:val="both"/>
              <w:rPr>
                <w:rFonts w:ascii="Times New Roman" w:eastAsia="Times New Roman" w:hAnsi="Times New Roman" w:cs="Times New Roman"/>
                <w:b/>
                <w:lang w:eastAsia="en-US"/>
              </w:rPr>
            </w:pPr>
          </w:p>
        </w:tc>
      </w:tr>
      <w:tr w:rsidR="00117582">
        <w:trPr>
          <w:trHeight w:val="20"/>
        </w:trPr>
        <w:tc>
          <w:tcPr>
            <w:tcW w:w="1053" w:type="dxa"/>
          </w:tcPr>
          <w:p w:rsidR="00117582" w:rsidRDefault="009D6723">
            <w:pPr>
              <w:widowControl w:val="0"/>
              <w:tabs>
                <w:tab w:val="right" w:leader="dot" w:pos="9911"/>
              </w:tabs>
              <w:jc w:val="center"/>
              <w:rPr>
                <w:rFonts w:ascii="Times New Roman" w:eastAsia="Times New Roman" w:hAnsi="Times New Roman" w:cs="Times New Roman"/>
                <w:lang w:eastAsia="en-US"/>
              </w:rPr>
            </w:pPr>
            <w:r>
              <w:rPr>
                <w:rFonts w:ascii="Times New Roman" w:hAnsi="Times New Roman" w:cs="Times New Roman"/>
                <w:iCs/>
              </w:rPr>
              <w:t>УК-3</w:t>
            </w:r>
          </w:p>
        </w:tc>
        <w:tc>
          <w:tcPr>
            <w:tcW w:w="6265" w:type="dxa"/>
          </w:tcPr>
          <w:p w:rsidR="00117582" w:rsidRDefault="009D6723">
            <w:pPr>
              <w:widowControl w:val="0"/>
              <w:jc w:val="both"/>
              <w:rPr>
                <w:rFonts w:ascii="Times New Roman" w:eastAsia="Times New Roman" w:hAnsi="Times New Roman" w:cs="Times New Roman"/>
                <w:lang w:eastAsia="en-US"/>
              </w:rPr>
            </w:pPr>
            <w:r>
              <w:rPr>
                <w:rFonts w:ascii="Times New Roman" w:eastAsia="Times New Roman" w:hAnsi="Times New Roman" w:cs="Times New Roman"/>
                <w:lang w:eastAsia="en-US"/>
              </w:rPr>
              <w:t>Способен организовывать и руководить работой команды, вырабатывая командную стратегию для достижения поставленной цели (УК-3)</w:t>
            </w:r>
          </w:p>
        </w:tc>
        <w:tc>
          <w:tcPr>
            <w:tcW w:w="2127" w:type="dxa"/>
          </w:tcPr>
          <w:p w:rsidR="00117582" w:rsidRDefault="00117582">
            <w:pPr>
              <w:widowControl w:val="0"/>
              <w:tabs>
                <w:tab w:val="right" w:leader="dot" w:pos="9911"/>
              </w:tabs>
              <w:jc w:val="both"/>
              <w:rPr>
                <w:rFonts w:ascii="Times New Roman" w:eastAsia="Times New Roman" w:hAnsi="Times New Roman" w:cs="Times New Roman"/>
                <w:lang w:eastAsia="en-US"/>
              </w:rPr>
            </w:pPr>
          </w:p>
        </w:tc>
      </w:tr>
      <w:tr w:rsidR="00117582">
        <w:trPr>
          <w:trHeight w:val="20"/>
        </w:trPr>
        <w:tc>
          <w:tcPr>
            <w:tcW w:w="1053" w:type="dxa"/>
          </w:tcPr>
          <w:p w:rsidR="00117582" w:rsidRDefault="009D6723">
            <w:pPr>
              <w:pStyle w:val="ConsPlusNormal"/>
              <w:widowControl w:val="0"/>
              <w:tabs>
                <w:tab w:val="right" w:leader="dot" w:pos="9911"/>
              </w:tabs>
              <w:ind w:firstLine="0"/>
              <w:jc w:val="center"/>
              <w:rPr>
                <w:rFonts w:ascii="Times New Roman" w:hAnsi="Times New Roman" w:cs="Times New Roman"/>
                <w:color w:val="000000"/>
                <w:lang w:eastAsia="en-US"/>
              </w:rPr>
            </w:pPr>
            <w:r>
              <w:rPr>
                <w:rFonts w:ascii="Times New Roman" w:hAnsi="Times New Roman" w:cs="Times New Roman"/>
                <w:iCs/>
              </w:rPr>
              <w:t>УК-4</w:t>
            </w:r>
          </w:p>
        </w:tc>
        <w:tc>
          <w:tcPr>
            <w:tcW w:w="6265" w:type="dxa"/>
          </w:tcPr>
          <w:p w:rsidR="00117582" w:rsidRDefault="009D6723">
            <w:pPr>
              <w:widowControl w:val="0"/>
              <w:jc w:val="both"/>
              <w:rPr>
                <w:rFonts w:ascii="Times New Roman" w:hAnsi="Times New Roman" w:cs="Times New Roman"/>
                <w:lang w:eastAsia="en-US"/>
              </w:rPr>
            </w:pPr>
            <w:r>
              <w:rPr>
                <w:rFonts w:ascii="Times New Roman" w:eastAsia="Times New Roman" w:hAnsi="Times New Roman" w:cs="Times New Roman"/>
                <w:lang w:eastAsia="en-US"/>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 (УК-4)</w:t>
            </w:r>
          </w:p>
        </w:tc>
        <w:tc>
          <w:tcPr>
            <w:tcW w:w="2127" w:type="dxa"/>
          </w:tcPr>
          <w:p w:rsidR="00117582" w:rsidRDefault="00117582">
            <w:pPr>
              <w:widowControl w:val="0"/>
              <w:tabs>
                <w:tab w:val="right" w:leader="dot" w:pos="9911"/>
              </w:tabs>
              <w:jc w:val="both"/>
              <w:rPr>
                <w:rFonts w:ascii="Times New Roman" w:eastAsia="Times New Roman" w:hAnsi="Times New Roman" w:cs="Times New Roman"/>
                <w:lang w:eastAsia="en-US"/>
              </w:rPr>
            </w:pPr>
          </w:p>
        </w:tc>
      </w:tr>
      <w:tr w:rsidR="00117582">
        <w:trPr>
          <w:trHeight w:val="20"/>
        </w:trPr>
        <w:tc>
          <w:tcPr>
            <w:tcW w:w="1053" w:type="dxa"/>
          </w:tcPr>
          <w:p w:rsidR="00117582" w:rsidRDefault="009D6723">
            <w:pPr>
              <w:pStyle w:val="ConsPlusNormal"/>
              <w:widowControl w:val="0"/>
              <w:tabs>
                <w:tab w:val="right" w:leader="dot" w:pos="9911"/>
              </w:tabs>
              <w:ind w:firstLine="0"/>
              <w:jc w:val="center"/>
              <w:rPr>
                <w:rFonts w:ascii="Times New Roman" w:hAnsi="Times New Roman" w:cs="Times New Roman"/>
                <w:iCs/>
              </w:rPr>
            </w:pPr>
            <w:r>
              <w:rPr>
                <w:rFonts w:ascii="Times New Roman" w:hAnsi="Times New Roman" w:cs="Times New Roman"/>
                <w:iCs/>
              </w:rPr>
              <w:t>УК-5</w:t>
            </w:r>
          </w:p>
        </w:tc>
        <w:tc>
          <w:tcPr>
            <w:tcW w:w="6265" w:type="dxa"/>
          </w:tcPr>
          <w:p w:rsidR="00117582" w:rsidRDefault="009D6723">
            <w:pPr>
              <w:widowControl w:val="0"/>
              <w:jc w:val="both"/>
              <w:rPr>
                <w:rFonts w:ascii="Times New Roman" w:hAnsi="Times New Roman" w:cs="Times New Roman"/>
                <w:iCs/>
              </w:rPr>
            </w:pPr>
            <w:r>
              <w:rPr>
                <w:rFonts w:ascii="Times New Roman" w:eastAsia="Times New Roman" w:hAnsi="Times New Roman" w:cs="Times New Roman"/>
                <w:lang w:eastAsia="en-US"/>
              </w:rPr>
              <w:t>Способен анализировать и учитывать разнообразие культур в процессе межкультурного взаимодействия (УК-5)</w:t>
            </w:r>
          </w:p>
        </w:tc>
        <w:tc>
          <w:tcPr>
            <w:tcW w:w="2127" w:type="dxa"/>
          </w:tcPr>
          <w:p w:rsidR="00117582" w:rsidRDefault="00117582">
            <w:pPr>
              <w:widowControl w:val="0"/>
              <w:tabs>
                <w:tab w:val="right" w:leader="dot" w:pos="9911"/>
              </w:tabs>
              <w:jc w:val="both"/>
              <w:rPr>
                <w:rFonts w:ascii="Times New Roman" w:eastAsia="Times New Roman" w:hAnsi="Times New Roman" w:cs="Times New Roman"/>
                <w:lang w:eastAsia="en-US"/>
              </w:rPr>
            </w:pPr>
          </w:p>
        </w:tc>
      </w:tr>
      <w:tr w:rsidR="00117582">
        <w:trPr>
          <w:trHeight w:val="20"/>
        </w:trPr>
        <w:tc>
          <w:tcPr>
            <w:tcW w:w="1053" w:type="dxa"/>
          </w:tcPr>
          <w:p w:rsidR="00117582" w:rsidRDefault="009D6723">
            <w:pPr>
              <w:pStyle w:val="ConsPlusNormal"/>
              <w:widowControl w:val="0"/>
              <w:tabs>
                <w:tab w:val="right" w:leader="dot" w:pos="9911"/>
              </w:tabs>
              <w:ind w:firstLine="0"/>
              <w:jc w:val="center"/>
              <w:rPr>
                <w:rFonts w:ascii="Times New Roman" w:hAnsi="Times New Roman" w:cs="Times New Roman"/>
                <w:iCs/>
              </w:rPr>
            </w:pPr>
            <w:r>
              <w:rPr>
                <w:rFonts w:ascii="Times New Roman" w:hAnsi="Times New Roman" w:cs="Times New Roman"/>
                <w:iCs/>
              </w:rPr>
              <w:t>УК-6</w:t>
            </w:r>
          </w:p>
        </w:tc>
        <w:tc>
          <w:tcPr>
            <w:tcW w:w="6265" w:type="dxa"/>
          </w:tcPr>
          <w:p w:rsidR="00117582" w:rsidRDefault="009D6723">
            <w:pPr>
              <w:pStyle w:val="ConsPlusNormal"/>
              <w:widowControl w:val="0"/>
              <w:tabs>
                <w:tab w:val="right" w:leader="dot" w:pos="9911"/>
              </w:tabs>
              <w:ind w:firstLine="0"/>
              <w:jc w:val="both"/>
              <w:rPr>
                <w:rFonts w:ascii="Times New Roman" w:hAnsi="Times New Roman" w:cs="Times New Roman"/>
                <w:iCs/>
              </w:rPr>
            </w:pPr>
            <w:r>
              <w:rPr>
                <w:rFonts w:ascii="Times New Roman" w:hAnsi="Times New Roman" w:cs="Times New Roman"/>
                <w:lang w:eastAsia="en-US"/>
              </w:rPr>
              <w:t>Способен определять и реализовывать приоритеты собственной деятельности и способы ее совершенствования на основе самооценки (УК-6)</w:t>
            </w:r>
          </w:p>
        </w:tc>
        <w:tc>
          <w:tcPr>
            <w:tcW w:w="2127" w:type="dxa"/>
          </w:tcPr>
          <w:p w:rsidR="00117582" w:rsidRDefault="00117582">
            <w:pPr>
              <w:widowControl w:val="0"/>
              <w:tabs>
                <w:tab w:val="right" w:leader="dot" w:pos="9911"/>
              </w:tabs>
              <w:jc w:val="both"/>
              <w:rPr>
                <w:rFonts w:ascii="Times New Roman" w:eastAsia="Times New Roman" w:hAnsi="Times New Roman" w:cs="Times New Roman"/>
                <w:lang w:eastAsia="en-US"/>
              </w:rPr>
            </w:pPr>
          </w:p>
        </w:tc>
      </w:tr>
      <w:tr w:rsidR="00117582">
        <w:trPr>
          <w:trHeight w:val="20"/>
        </w:trPr>
        <w:tc>
          <w:tcPr>
            <w:tcW w:w="1053" w:type="dxa"/>
          </w:tcPr>
          <w:p w:rsidR="00117582" w:rsidRDefault="009D6723">
            <w:pPr>
              <w:pStyle w:val="ConsPlusNormal"/>
              <w:widowControl w:val="0"/>
              <w:tabs>
                <w:tab w:val="right" w:leader="dot" w:pos="9911"/>
              </w:tabs>
              <w:ind w:firstLine="0"/>
              <w:jc w:val="center"/>
              <w:rPr>
                <w:rFonts w:ascii="Times New Roman" w:hAnsi="Times New Roman" w:cs="Times New Roman"/>
                <w:iCs/>
              </w:rPr>
            </w:pPr>
            <w:r>
              <w:rPr>
                <w:rFonts w:ascii="Times New Roman" w:hAnsi="Times New Roman" w:cs="Times New Roman"/>
                <w:iCs/>
              </w:rPr>
              <w:t>ОПК-1</w:t>
            </w:r>
          </w:p>
        </w:tc>
        <w:tc>
          <w:tcPr>
            <w:tcW w:w="6265" w:type="dxa"/>
          </w:tcPr>
          <w:p w:rsidR="00117582" w:rsidRDefault="009D6723">
            <w:pPr>
              <w:widowControl w:val="0"/>
              <w:jc w:val="both"/>
              <w:rPr>
                <w:rFonts w:ascii="Times New Roman" w:hAnsi="Times New Roman" w:cs="Times New Roman"/>
                <w:iCs/>
              </w:rPr>
            </w:pPr>
            <w:r>
              <w:rPr>
                <w:rFonts w:ascii="Times New Roman" w:eastAsia="Calibri" w:hAnsi="Times New Roman" w:cs="Times New Roman"/>
                <w:iCs/>
              </w:rPr>
              <w:t>Способен принимать обоснованные организационно-управленческие решения при решении задач профессиональной деятельности (ОПК-1)</w:t>
            </w:r>
          </w:p>
        </w:tc>
        <w:tc>
          <w:tcPr>
            <w:tcW w:w="2127" w:type="dxa"/>
          </w:tcPr>
          <w:p w:rsidR="00117582" w:rsidRDefault="00117582">
            <w:pPr>
              <w:widowControl w:val="0"/>
              <w:tabs>
                <w:tab w:val="right" w:leader="dot" w:pos="9911"/>
              </w:tabs>
              <w:jc w:val="both"/>
              <w:rPr>
                <w:rFonts w:ascii="Times New Roman" w:eastAsia="Times New Roman" w:hAnsi="Times New Roman" w:cs="Times New Roman"/>
                <w:lang w:eastAsia="en-US"/>
              </w:rPr>
            </w:pPr>
          </w:p>
        </w:tc>
      </w:tr>
      <w:tr w:rsidR="00117582">
        <w:trPr>
          <w:trHeight w:val="20"/>
        </w:trPr>
        <w:tc>
          <w:tcPr>
            <w:tcW w:w="1053" w:type="dxa"/>
          </w:tcPr>
          <w:p w:rsidR="00117582" w:rsidRDefault="009D6723">
            <w:pPr>
              <w:pStyle w:val="ConsPlusNormal"/>
              <w:widowControl w:val="0"/>
              <w:tabs>
                <w:tab w:val="right" w:leader="dot" w:pos="9911"/>
              </w:tabs>
              <w:ind w:firstLine="0"/>
              <w:jc w:val="center"/>
              <w:rPr>
                <w:rFonts w:ascii="Times New Roman" w:hAnsi="Times New Roman" w:cs="Times New Roman"/>
                <w:iCs/>
              </w:rPr>
            </w:pPr>
            <w:r>
              <w:rPr>
                <w:rFonts w:ascii="Times New Roman" w:hAnsi="Times New Roman" w:cs="Times New Roman"/>
                <w:iCs/>
              </w:rPr>
              <w:t>ОПК-2</w:t>
            </w:r>
          </w:p>
        </w:tc>
        <w:tc>
          <w:tcPr>
            <w:tcW w:w="6265" w:type="dxa"/>
          </w:tcPr>
          <w:p w:rsidR="00117582" w:rsidRDefault="009D6723">
            <w:pPr>
              <w:widowControl w:val="0"/>
              <w:jc w:val="both"/>
              <w:rPr>
                <w:rFonts w:ascii="Times New Roman" w:hAnsi="Times New Roman" w:cs="Times New Roman"/>
                <w:iCs/>
              </w:rPr>
            </w:pPr>
            <w:r>
              <w:rPr>
                <w:rFonts w:ascii="Times New Roman" w:eastAsia="Calibri" w:hAnsi="Times New Roman" w:cs="Times New Roman"/>
                <w:iCs/>
              </w:rPr>
              <w:t xml:space="preserve">Способен применять в сфере своей профессиональной деятельности методы планирования, </w:t>
            </w:r>
            <w:r>
              <w:rPr>
                <w:rFonts w:ascii="Times New Roman" w:eastAsia="Calibri" w:hAnsi="Times New Roman" w:cs="Times New Roman"/>
                <w:iCs/>
              </w:rPr>
              <w:lastRenderedPageBreak/>
              <w:t>анализа выполнения и определения экономической эффективности планов и программ (ОПК-2)</w:t>
            </w:r>
          </w:p>
        </w:tc>
        <w:tc>
          <w:tcPr>
            <w:tcW w:w="2127" w:type="dxa"/>
          </w:tcPr>
          <w:p w:rsidR="00117582" w:rsidRDefault="00117582">
            <w:pPr>
              <w:widowControl w:val="0"/>
              <w:tabs>
                <w:tab w:val="right" w:leader="dot" w:pos="9911"/>
              </w:tabs>
              <w:jc w:val="both"/>
              <w:rPr>
                <w:rFonts w:ascii="Times New Roman" w:eastAsia="Times New Roman" w:hAnsi="Times New Roman" w:cs="Times New Roman"/>
                <w:lang w:eastAsia="en-US"/>
              </w:rPr>
            </w:pPr>
          </w:p>
        </w:tc>
      </w:tr>
      <w:tr w:rsidR="00117582">
        <w:trPr>
          <w:trHeight w:val="20"/>
        </w:trPr>
        <w:tc>
          <w:tcPr>
            <w:tcW w:w="1053" w:type="dxa"/>
          </w:tcPr>
          <w:p w:rsidR="00117582" w:rsidRDefault="009D6723">
            <w:pPr>
              <w:pStyle w:val="ConsPlusNormal"/>
              <w:widowControl w:val="0"/>
              <w:tabs>
                <w:tab w:val="right" w:leader="dot" w:pos="9911"/>
              </w:tabs>
              <w:ind w:firstLine="0"/>
              <w:jc w:val="center"/>
              <w:rPr>
                <w:rFonts w:ascii="Times New Roman" w:hAnsi="Times New Roman" w:cs="Times New Roman"/>
                <w:iCs/>
              </w:rPr>
            </w:pPr>
            <w:r>
              <w:rPr>
                <w:rFonts w:ascii="Times New Roman" w:hAnsi="Times New Roman" w:cs="Times New Roman"/>
                <w:iCs/>
              </w:rPr>
              <w:t>ОПК-3</w:t>
            </w:r>
          </w:p>
        </w:tc>
        <w:tc>
          <w:tcPr>
            <w:tcW w:w="6265" w:type="dxa"/>
          </w:tcPr>
          <w:p w:rsidR="00117582" w:rsidRDefault="009D6723">
            <w:pPr>
              <w:widowControl w:val="0"/>
              <w:jc w:val="both"/>
              <w:rPr>
                <w:rFonts w:ascii="Times New Roman" w:hAnsi="Times New Roman" w:cs="Times New Roman"/>
                <w:iCs/>
              </w:rPr>
            </w:pPr>
            <w:r>
              <w:rPr>
                <w:rFonts w:ascii="Times New Roman" w:eastAsia="Calibri" w:hAnsi="Times New Roman" w:cs="Times New Roman"/>
                <w:iCs/>
              </w:rPr>
              <w:t>Способен применять в профессиональной деятельности нормы финансового, трудового законодательства Российской Федерации, законодательства Российской Федерации о корпоративном управлении (ОПК-3)</w:t>
            </w:r>
          </w:p>
        </w:tc>
        <w:tc>
          <w:tcPr>
            <w:tcW w:w="2127" w:type="dxa"/>
          </w:tcPr>
          <w:p w:rsidR="00117582" w:rsidRDefault="00117582">
            <w:pPr>
              <w:widowControl w:val="0"/>
              <w:tabs>
                <w:tab w:val="right" w:leader="dot" w:pos="9911"/>
              </w:tabs>
              <w:jc w:val="both"/>
              <w:rPr>
                <w:rFonts w:ascii="Times New Roman" w:eastAsia="Times New Roman" w:hAnsi="Times New Roman" w:cs="Times New Roman"/>
                <w:lang w:eastAsia="en-US"/>
              </w:rPr>
            </w:pPr>
          </w:p>
        </w:tc>
      </w:tr>
      <w:tr w:rsidR="00117582">
        <w:trPr>
          <w:trHeight w:val="20"/>
        </w:trPr>
        <w:tc>
          <w:tcPr>
            <w:tcW w:w="1053" w:type="dxa"/>
          </w:tcPr>
          <w:p w:rsidR="00117582" w:rsidRDefault="009D6723">
            <w:pPr>
              <w:widowControl w:val="0"/>
              <w:jc w:val="center"/>
              <w:rPr>
                <w:rFonts w:ascii="Times New Roman" w:hAnsi="Times New Roman" w:cs="Times New Roman"/>
                <w:iCs/>
              </w:rPr>
            </w:pPr>
            <w:r>
              <w:rPr>
                <w:rFonts w:ascii="Times New Roman" w:eastAsia="Calibri" w:hAnsi="Times New Roman" w:cs="Times New Roman"/>
                <w:iCs/>
              </w:rPr>
              <w:t>ОПК-4</w:t>
            </w:r>
          </w:p>
        </w:tc>
        <w:tc>
          <w:tcPr>
            <w:tcW w:w="6265" w:type="dxa"/>
          </w:tcPr>
          <w:p w:rsidR="00117582" w:rsidRDefault="009D6723">
            <w:pPr>
              <w:widowControl w:val="0"/>
              <w:jc w:val="both"/>
              <w:rPr>
                <w:rFonts w:ascii="Times New Roman" w:hAnsi="Times New Roman" w:cs="Times New Roman"/>
                <w:iCs/>
              </w:rPr>
            </w:pPr>
            <w:r>
              <w:rPr>
                <w:rFonts w:ascii="Times New Roman" w:eastAsia="Calibri" w:hAnsi="Times New Roman" w:cs="Times New Roman"/>
                <w:iCs/>
              </w:rPr>
              <w:t>Способен использовать современные информационные технологии и компьютерные системы при решении задач профессиональной деятельности, соблюдая требования информационной безопасности в целях защиты информации (ОПК-4)</w:t>
            </w:r>
          </w:p>
        </w:tc>
        <w:tc>
          <w:tcPr>
            <w:tcW w:w="2127" w:type="dxa"/>
          </w:tcPr>
          <w:p w:rsidR="00117582" w:rsidRDefault="00117582">
            <w:pPr>
              <w:widowControl w:val="0"/>
              <w:tabs>
                <w:tab w:val="right" w:leader="dot" w:pos="9911"/>
              </w:tabs>
              <w:jc w:val="both"/>
              <w:rPr>
                <w:rFonts w:ascii="Times New Roman" w:eastAsia="Times New Roman" w:hAnsi="Times New Roman" w:cs="Times New Roman"/>
                <w:lang w:eastAsia="en-US"/>
              </w:rPr>
            </w:pPr>
          </w:p>
        </w:tc>
      </w:tr>
      <w:tr w:rsidR="00117582">
        <w:trPr>
          <w:trHeight w:val="20"/>
        </w:trPr>
        <w:tc>
          <w:tcPr>
            <w:tcW w:w="1053" w:type="dxa"/>
          </w:tcPr>
          <w:p w:rsidR="00117582" w:rsidRDefault="009D6723">
            <w:pPr>
              <w:pStyle w:val="ConsPlusNormal"/>
              <w:widowControl w:val="0"/>
              <w:tabs>
                <w:tab w:val="right" w:leader="dot" w:pos="9911"/>
              </w:tabs>
              <w:ind w:firstLine="0"/>
              <w:jc w:val="center"/>
              <w:rPr>
                <w:rFonts w:ascii="Times New Roman" w:hAnsi="Times New Roman" w:cs="Times New Roman"/>
                <w:iCs/>
              </w:rPr>
            </w:pPr>
            <w:r>
              <w:rPr>
                <w:rFonts w:ascii="Times New Roman" w:hAnsi="Times New Roman" w:cs="Times New Roman"/>
                <w:iCs/>
              </w:rPr>
              <w:t>ОПК-5</w:t>
            </w:r>
          </w:p>
        </w:tc>
        <w:tc>
          <w:tcPr>
            <w:tcW w:w="6265" w:type="dxa"/>
          </w:tcPr>
          <w:p w:rsidR="00117582" w:rsidRDefault="009D6723">
            <w:pPr>
              <w:widowControl w:val="0"/>
              <w:jc w:val="both"/>
              <w:rPr>
                <w:rFonts w:ascii="Times New Roman" w:hAnsi="Times New Roman" w:cs="Times New Roman"/>
                <w:iCs/>
              </w:rPr>
            </w:pPr>
            <w:r>
              <w:rPr>
                <w:rFonts w:ascii="Times New Roman" w:eastAsia="Calibri" w:hAnsi="Times New Roman" w:cs="Times New Roman"/>
                <w:iCs/>
              </w:rPr>
              <w:t>Способен применять современные образовательные технологии, включая информационно-коммуникационные технологии, в сфере своей профессиональной деятельности (ОПК-5)</w:t>
            </w:r>
          </w:p>
        </w:tc>
        <w:tc>
          <w:tcPr>
            <w:tcW w:w="2127" w:type="dxa"/>
          </w:tcPr>
          <w:p w:rsidR="00117582" w:rsidRDefault="00117582">
            <w:pPr>
              <w:widowControl w:val="0"/>
              <w:tabs>
                <w:tab w:val="right" w:leader="dot" w:pos="9911"/>
              </w:tabs>
              <w:jc w:val="both"/>
              <w:rPr>
                <w:rFonts w:ascii="Times New Roman" w:eastAsia="Times New Roman" w:hAnsi="Times New Roman" w:cs="Times New Roman"/>
                <w:lang w:eastAsia="en-US"/>
              </w:rPr>
            </w:pPr>
          </w:p>
        </w:tc>
      </w:tr>
      <w:tr w:rsidR="00117582">
        <w:trPr>
          <w:trHeight w:val="20"/>
        </w:trPr>
        <w:tc>
          <w:tcPr>
            <w:tcW w:w="1053" w:type="dxa"/>
          </w:tcPr>
          <w:p w:rsidR="00117582" w:rsidRDefault="009D6723">
            <w:pPr>
              <w:pStyle w:val="ConsPlusNormal"/>
              <w:widowControl w:val="0"/>
              <w:tabs>
                <w:tab w:val="right" w:leader="dot" w:pos="9911"/>
              </w:tabs>
              <w:ind w:firstLine="0"/>
              <w:jc w:val="center"/>
              <w:rPr>
                <w:rFonts w:ascii="Times New Roman" w:hAnsi="Times New Roman" w:cs="Times New Roman"/>
                <w:iCs/>
              </w:rPr>
            </w:pPr>
            <w:r>
              <w:rPr>
                <w:rFonts w:ascii="Times New Roman" w:hAnsi="Times New Roman" w:cs="Times New Roman"/>
                <w:iCs/>
              </w:rPr>
              <w:t>ОПК-6</w:t>
            </w:r>
          </w:p>
        </w:tc>
        <w:tc>
          <w:tcPr>
            <w:tcW w:w="6265" w:type="dxa"/>
          </w:tcPr>
          <w:p w:rsidR="00117582" w:rsidRDefault="009D6723">
            <w:pPr>
              <w:widowControl w:val="0"/>
              <w:jc w:val="both"/>
              <w:rPr>
                <w:rFonts w:ascii="Times New Roman" w:hAnsi="Times New Roman" w:cs="Times New Roman"/>
                <w:iCs/>
              </w:rPr>
            </w:pPr>
            <w:r>
              <w:rPr>
                <w:rFonts w:ascii="Times New Roman" w:eastAsia="Calibri" w:hAnsi="Times New Roman" w:cs="Times New Roman"/>
                <w:iCs/>
              </w:rPr>
              <w:t>Способен осуществлять научно-исследовательскую деятельность, обобщать и критически оценивать научные исследования в профессиональной и смежных сферах (ОПК-6)</w:t>
            </w:r>
          </w:p>
        </w:tc>
        <w:tc>
          <w:tcPr>
            <w:tcW w:w="2127" w:type="dxa"/>
          </w:tcPr>
          <w:p w:rsidR="00117582" w:rsidRDefault="00117582">
            <w:pPr>
              <w:widowControl w:val="0"/>
              <w:tabs>
                <w:tab w:val="right" w:leader="dot" w:pos="9911"/>
              </w:tabs>
              <w:jc w:val="both"/>
              <w:rPr>
                <w:rFonts w:ascii="Times New Roman" w:eastAsia="Times New Roman" w:hAnsi="Times New Roman" w:cs="Times New Roman"/>
                <w:lang w:eastAsia="en-US"/>
              </w:rPr>
            </w:pPr>
          </w:p>
        </w:tc>
      </w:tr>
      <w:tr w:rsidR="00117582">
        <w:trPr>
          <w:trHeight w:val="20"/>
        </w:trPr>
        <w:tc>
          <w:tcPr>
            <w:tcW w:w="1053" w:type="dxa"/>
          </w:tcPr>
          <w:p w:rsidR="00117582" w:rsidRDefault="009D6723">
            <w:pPr>
              <w:pStyle w:val="ConsPlusNormal"/>
              <w:widowControl w:val="0"/>
              <w:tabs>
                <w:tab w:val="right" w:leader="dot" w:pos="9911"/>
              </w:tabs>
              <w:ind w:firstLine="0"/>
              <w:jc w:val="center"/>
              <w:rPr>
                <w:rFonts w:ascii="Times New Roman" w:hAnsi="Times New Roman" w:cs="Times New Roman"/>
                <w:iCs/>
              </w:rPr>
            </w:pPr>
            <w:r>
              <w:rPr>
                <w:rFonts w:ascii="Times New Roman" w:hAnsi="Times New Roman" w:cs="Times New Roman"/>
                <w:iCs/>
              </w:rPr>
              <w:t>ПК-1</w:t>
            </w:r>
          </w:p>
        </w:tc>
        <w:tc>
          <w:tcPr>
            <w:tcW w:w="6265" w:type="dxa"/>
          </w:tcPr>
          <w:p w:rsidR="00117582" w:rsidRDefault="009D6723">
            <w:pPr>
              <w:widowControl w:val="0"/>
              <w:jc w:val="both"/>
              <w:rPr>
                <w:rFonts w:ascii="Times New Roman" w:hAnsi="Times New Roman" w:cs="Times New Roman"/>
                <w:iCs/>
              </w:rPr>
            </w:pPr>
            <w:r>
              <w:rPr>
                <w:rFonts w:ascii="Times New Roman" w:eastAsia="Calibri" w:hAnsi="Times New Roman" w:cs="Times New Roman"/>
                <w:iCs/>
              </w:rPr>
              <w:t>Способен осуществлять организационно-методическое, информационно-аналитическое, учетно-аналитическое сопровождение государственного финансового контроля (аудита) (ПК-1)</w:t>
            </w:r>
          </w:p>
        </w:tc>
        <w:tc>
          <w:tcPr>
            <w:tcW w:w="2127" w:type="dxa"/>
          </w:tcPr>
          <w:p w:rsidR="00117582" w:rsidRDefault="00117582">
            <w:pPr>
              <w:widowControl w:val="0"/>
              <w:tabs>
                <w:tab w:val="right" w:leader="dot" w:pos="9911"/>
              </w:tabs>
              <w:jc w:val="both"/>
              <w:rPr>
                <w:rFonts w:ascii="Times New Roman" w:eastAsia="Times New Roman" w:hAnsi="Times New Roman" w:cs="Times New Roman"/>
                <w:lang w:eastAsia="en-US"/>
              </w:rPr>
            </w:pPr>
          </w:p>
        </w:tc>
      </w:tr>
      <w:tr w:rsidR="00117582">
        <w:trPr>
          <w:trHeight w:val="20"/>
        </w:trPr>
        <w:tc>
          <w:tcPr>
            <w:tcW w:w="1053" w:type="dxa"/>
          </w:tcPr>
          <w:p w:rsidR="00117582" w:rsidRDefault="009D6723">
            <w:pPr>
              <w:pStyle w:val="ConsPlusNormal"/>
              <w:widowControl w:val="0"/>
              <w:tabs>
                <w:tab w:val="right" w:leader="dot" w:pos="9911"/>
              </w:tabs>
              <w:ind w:firstLine="0"/>
              <w:jc w:val="center"/>
              <w:rPr>
                <w:rFonts w:ascii="Times New Roman" w:hAnsi="Times New Roman" w:cs="Times New Roman"/>
                <w:iCs/>
              </w:rPr>
            </w:pPr>
            <w:r>
              <w:rPr>
                <w:rFonts w:ascii="Times New Roman" w:hAnsi="Times New Roman" w:cs="Times New Roman"/>
                <w:iCs/>
              </w:rPr>
              <w:t>ПК-2</w:t>
            </w:r>
          </w:p>
        </w:tc>
        <w:tc>
          <w:tcPr>
            <w:tcW w:w="6265" w:type="dxa"/>
          </w:tcPr>
          <w:p w:rsidR="00117582" w:rsidRDefault="009D6723">
            <w:pPr>
              <w:widowControl w:val="0"/>
              <w:jc w:val="both"/>
              <w:rPr>
                <w:rFonts w:ascii="Times New Roman" w:hAnsi="Times New Roman" w:cs="Times New Roman"/>
                <w:iCs/>
              </w:rPr>
            </w:pPr>
            <w:r>
              <w:rPr>
                <w:rFonts w:ascii="Times New Roman" w:eastAsia="Calibri" w:hAnsi="Times New Roman" w:cs="Times New Roman"/>
                <w:iCs/>
              </w:rPr>
              <w:t>Способен разрабатывать нормативные правовые акты, стандарты, методические документы по организации экспертно-аналитической и контрольной деятельности экономического субъекта государственного сектора (ПК-2)</w:t>
            </w:r>
          </w:p>
        </w:tc>
        <w:tc>
          <w:tcPr>
            <w:tcW w:w="2127" w:type="dxa"/>
          </w:tcPr>
          <w:p w:rsidR="00117582" w:rsidRDefault="00117582">
            <w:pPr>
              <w:widowControl w:val="0"/>
              <w:tabs>
                <w:tab w:val="right" w:leader="dot" w:pos="9911"/>
              </w:tabs>
              <w:jc w:val="both"/>
              <w:rPr>
                <w:rFonts w:ascii="Times New Roman" w:eastAsia="Times New Roman" w:hAnsi="Times New Roman" w:cs="Times New Roman"/>
                <w:lang w:eastAsia="en-US"/>
              </w:rPr>
            </w:pPr>
          </w:p>
        </w:tc>
      </w:tr>
      <w:tr w:rsidR="00117582">
        <w:trPr>
          <w:trHeight w:val="20"/>
        </w:trPr>
        <w:tc>
          <w:tcPr>
            <w:tcW w:w="1053" w:type="dxa"/>
          </w:tcPr>
          <w:p w:rsidR="00117582" w:rsidRDefault="009D6723">
            <w:pPr>
              <w:pStyle w:val="ConsPlusNormal"/>
              <w:widowControl w:val="0"/>
              <w:tabs>
                <w:tab w:val="right" w:leader="dot" w:pos="9911"/>
              </w:tabs>
              <w:ind w:firstLine="0"/>
              <w:jc w:val="center"/>
              <w:rPr>
                <w:rFonts w:ascii="Times New Roman" w:hAnsi="Times New Roman" w:cs="Times New Roman"/>
                <w:iCs/>
              </w:rPr>
            </w:pPr>
            <w:r>
              <w:rPr>
                <w:rFonts w:ascii="Times New Roman" w:hAnsi="Times New Roman" w:cs="Times New Roman"/>
                <w:iCs/>
              </w:rPr>
              <w:t>ПК-3</w:t>
            </w:r>
          </w:p>
        </w:tc>
        <w:tc>
          <w:tcPr>
            <w:tcW w:w="6265" w:type="dxa"/>
          </w:tcPr>
          <w:p w:rsidR="00117582" w:rsidRDefault="009D6723">
            <w:pPr>
              <w:widowControl w:val="0"/>
              <w:jc w:val="both"/>
              <w:rPr>
                <w:rFonts w:ascii="Times New Roman" w:hAnsi="Times New Roman" w:cs="Times New Roman"/>
                <w:iCs/>
              </w:rPr>
            </w:pPr>
            <w:r>
              <w:rPr>
                <w:rFonts w:ascii="Times New Roman" w:eastAsia="Calibri" w:hAnsi="Times New Roman" w:cs="Times New Roman"/>
                <w:iCs/>
              </w:rPr>
              <w:t>Способен к выявлению, идентификации, квалификации и оценки рисков и нарушений в финансово-бюджетной сфере (ПК-3)</w:t>
            </w:r>
          </w:p>
        </w:tc>
        <w:tc>
          <w:tcPr>
            <w:tcW w:w="2127" w:type="dxa"/>
          </w:tcPr>
          <w:p w:rsidR="00117582" w:rsidRDefault="00117582">
            <w:pPr>
              <w:widowControl w:val="0"/>
              <w:tabs>
                <w:tab w:val="right" w:leader="dot" w:pos="9911"/>
              </w:tabs>
              <w:jc w:val="both"/>
              <w:rPr>
                <w:rFonts w:ascii="Times New Roman" w:eastAsia="Times New Roman" w:hAnsi="Times New Roman" w:cs="Times New Roman"/>
                <w:lang w:eastAsia="en-US"/>
              </w:rPr>
            </w:pPr>
          </w:p>
        </w:tc>
      </w:tr>
      <w:tr w:rsidR="00117582">
        <w:trPr>
          <w:trHeight w:val="20"/>
        </w:trPr>
        <w:tc>
          <w:tcPr>
            <w:tcW w:w="1053" w:type="dxa"/>
          </w:tcPr>
          <w:p w:rsidR="00117582" w:rsidRDefault="009D6723">
            <w:pPr>
              <w:widowControl w:val="0"/>
              <w:shd w:val="clear" w:color="auto" w:fill="FFFFFF"/>
              <w:tabs>
                <w:tab w:val="right" w:leader="dot" w:pos="9911"/>
              </w:tabs>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ПК-4</w:t>
            </w:r>
          </w:p>
        </w:tc>
        <w:tc>
          <w:tcPr>
            <w:tcW w:w="6265" w:type="dxa"/>
          </w:tcPr>
          <w:p w:rsidR="00117582" w:rsidRDefault="009D6723">
            <w:pPr>
              <w:widowControl w:val="0"/>
              <w:jc w:val="both"/>
              <w:rPr>
                <w:rFonts w:ascii="Times New Roman" w:eastAsia="Times New Roman" w:hAnsi="Times New Roman" w:cs="Times New Roman"/>
                <w:lang w:eastAsia="en-US"/>
              </w:rPr>
            </w:pPr>
            <w:r>
              <w:rPr>
                <w:rFonts w:ascii="Times New Roman" w:hAnsi="Times New Roman" w:cs="Times New Roman"/>
                <w:iCs/>
              </w:rPr>
              <w:t>Способен к разработке и применению методического инструментария оценки эффективности использования государственных ресурсов (ПК-4)</w:t>
            </w:r>
          </w:p>
        </w:tc>
        <w:tc>
          <w:tcPr>
            <w:tcW w:w="2127" w:type="dxa"/>
          </w:tcPr>
          <w:p w:rsidR="00117582" w:rsidRDefault="00117582">
            <w:pPr>
              <w:widowControl w:val="0"/>
              <w:tabs>
                <w:tab w:val="right" w:leader="dot" w:pos="9911"/>
              </w:tabs>
              <w:jc w:val="both"/>
              <w:rPr>
                <w:rFonts w:ascii="Times New Roman" w:eastAsia="Times New Roman" w:hAnsi="Times New Roman" w:cs="Times New Roman"/>
                <w:lang w:eastAsia="en-US"/>
              </w:rPr>
            </w:pPr>
          </w:p>
        </w:tc>
      </w:tr>
    </w:tbl>
    <w:p w:rsidR="00117582" w:rsidRDefault="009D6723">
      <w:pPr>
        <w:ind w:left="11" w:right="68" w:hanging="11"/>
        <w:contextualSpacing/>
        <w:jc w:val="right"/>
        <w:rPr>
          <w:rStyle w:val="FontStyle36"/>
          <w:color w:val="auto"/>
          <w:sz w:val="28"/>
          <w:szCs w:val="28"/>
        </w:rPr>
      </w:pPr>
      <w:r>
        <w:rPr>
          <w:rFonts w:ascii="Times New Roman" w:eastAsia="Times New Roman" w:hAnsi="Times New Roman" w:cs="Times New Roman"/>
          <w:b/>
          <w:sz w:val="28"/>
          <w:szCs w:val="28"/>
        </w:rPr>
        <w:lastRenderedPageBreak/>
        <w:t xml:space="preserve">  </w:t>
      </w:r>
      <w:r>
        <w:rPr>
          <w:rStyle w:val="FontStyle36"/>
          <w:color w:val="auto"/>
          <w:sz w:val="28"/>
          <w:szCs w:val="28"/>
        </w:rPr>
        <w:t>Приложение 4</w:t>
      </w:r>
    </w:p>
    <w:p w:rsidR="00117582" w:rsidRDefault="009D6723">
      <w:pPr>
        <w:spacing w:line="240" w:lineRule="auto"/>
        <w:ind w:firstLine="0"/>
        <w:jc w:val="center"/>
        <w:rPr>
          <w:rFonts w:ascii="Times New Roman" w:eastAsia="SimSun" w:hAnsi="Times New Roman" w:cs="Times New Roman"/>
          <w:b/>
          <w:sz w:val="26"/>
          <w:szCs w:val="26"/>
        </w:rPr>
      </w:pPr>
      <w:r>
        <w:rPr>
          <w:rFonts w:ascii="Times New Roman" w:eastAsia="SimSun" w:hAnsi="Times New Roman" w:cs="Times New Roman"/>
          <w:b/>
          <w:sz w:val="26"/>
          <w:szCs w:val="26"/>
        </w:rPr>
        <w:t>РАЗРЕШЕНИЕ</w:t>
      </w:r>
    </w:p>
    <w:p w:rsidR="00117582" w:rsidRDefault="009D6723">
      <w:pPr>
        <w:spacing w:line="240" w:lineRule="auto"/>
        <w:ind w:firstLine="0"/>
        <w:jc w:val="center"/>
        <w:rPr>
          <w:rFonts w:ascii="Times New Roman" w:eastAsia="SimSun" w:hAnsi="Times New Roman" w:cs="Times New Roman"/>
          <w:b/>
          <w:bCs/>
          <w:sz w:val="26"/>
          <w:szCs w:val="26"/>
        </w:rPr>
      </w:pPr>
      <w:r>
        <w:rPr>
          <w:rFonts w:ascii="Times New Roman" w:eastAsia="SimSun" w:hAnsi="Times New Roman" w:cs="Times New Roman"/>
          <w:sz w:val="26"/>
          <w:szCs w:val="26"/>
        </w:rPr>
        <w:t xml:space="preserve"> </w:t>
      </w:r>
      <w:r>
        <w:rPr>
          <w:rFonts w:ascii="Times New Roman" w:eastAsia="SimSun" w:hAnsi="Times New Roman" w:cs="Times New Roman"/>
          <w:b/>
          <w:bCs/>
          <w:sz w:val="26"/>
          <w:szCs w:val="26"/>
        </w:rPr>
        <w:t xml:space="preserve">на размещение выпускной квалификационной работы </w:t>
      </w:r>
    </w:p>
    <w:p w:rsidR="00117582" w:rsidRDefault="009D6723">
      <w:pPr>
        <w:spacing w:line="240" w:lineRule="auto"/>
        <w:ind w:firstLine="0"/>
        <w:jc w:val="center"/>
        <w:rPr>
          <w:rFonts w:ascii="Times New Roman" w:eastAsia="SimSun" w:hAnsi="Times New Roman" w:cs="Times New Roman"/>
          <w:b/>
          <w:bCs/>
          <w:sz w:val="26"/>
          <w:szCs w:val="26"/>
        </w:rPr>
      </w:pPr>
      <w:r>
        <w:rPr>
          <w:rFonts w:ascii="Times New Roman" w:eastAsia="SimSun" w:hAnsi="Times New Roman" w:cs="Times New Roman"/>
          <w:b/>
          <w:bCs/>
          <w:sz w:val="26"/>
          <w:szCs w:val="26"/>
        </w:rPr>
        <w:t>на информационно-образовательном портале Финуниверситета</w:t>
      </w:r>
    </w:p>
    <w:p w:rsidR="00117582" w:rsidRDefault="00117582">
      <w:pPr>
        <w:spacing w:line="240" w:lineRule="auto"/>
        <w:ind w:firstLine="0"/>
        <w:jc w:val="both"/>
        <w:rPr>
          <w:rFonts w:ascii="Times New Roman" w:eastAsia="SimSun" w:hAnsi="Times New Roman" w:cs="Times New Roman"/>
          <w:sz w:val="20"/>
          <w:szCs w:val="20"/>
        </w:rPr>
      </w:pPr>
    </w:p>
    <w:p w:rsidR="00117582" w:rsidRDefault="009D6723">
      <w:pPr>
        <w:tabs>
          <w:tab w:val="left" w:leader="underscore" w:pos="9245"/>
        </w:tabs>
        <w:spacing w:line="240" w:lineRule="auto"/>
        <w:ind w:firstLine="0"/>
        <w:jc w:val="both"/>
        <w:rPr>
          <w:rFonts w:ascii="Times New Roman" w:eastAsia="SimSun" w:hAnsi="Times New Roman" w:cs="Times New Roman"/>
          <w:sz w:val="26"/>
          <w:szCs w:val="26"/>
        </w:rPr>
      </w:pPr>
      <w:r>
        <w:rPr>
          <w:rFonts w:ascii="Times New Roman" w:eastAsia="SimSun" w:hAnsi="Times New Roman" w:cs="Times New Roman"/>
          <w:sz w:val="26"/>
          <w:szCs w:val="26"/>
          <w:u w:val="single"/>
        </w:rPr>
        <w:t>1. Я,</w:t>
      </w:r>
      <w:r>
        <w:rPr>
          <w:rFonts w:ascii="Times New Roman" w:eastAsia="SimSun" w:hAnsi="Times New Roman" w:cs="Times New Roman"/>
          <w:sz w:val="26"/>
          <w:szCs w:val="26"/>
        </w:rPr>
        <w:tab/>
      </w:r>
    </w:p>
    <w:p w:rsidR="00117582" w:rsidRDefault="009D6723">
      <w:pPr>
        <w:spacing w:line="240" w:lineRule="auto"/>
        <w:ind w:firstLine="0"/>
        <w:jc w:val="center"/>
        <w:rPr>
          <w:rFonts w:ascii="Times New Roman" w:eastAsia="SimSun" w:hAnsi="Times New Roman" w:cs="Times New Roman"/>
          <w:i/>
          <w:iCs/>
          <w:sz w:val="26"/>
          <w:szCs w:val="26"/>
        </w:rPr>
      </w:pPr>
      <w:r>
        <w:rPr>
          <w:rFonts w:ascii="Times New Roman" w:eastAsia="SimSun" w:hAnsi="Times New Roman" w:cs="Times New Roman"/>
          <w:i/>
          <w:iCs/>
          <w:sz w:val="26"/>
          <w:szCs w:val="26"/>
        </w:rPr>
        <w:t>(фамилия, имя, отчество)</w:t>
      </w:r>
    </w:p>
    <w:p w:rsidR="00117582" w:rsidRDefault="009D6723">
      <w:pPr>
        <w:tabs>
          <w:tab w:val="left" w:leader="underscore" w:pos="2386"/>
          <w:tab w:val="left" w:leader="underscore" w:pos="3811"/>
          <w:tab w:val="left" w:leader="underscore" w:pos="9226"/>
        </w:tabs>
        <w:spacing w:line="240" w:lineRule="auto"/>
        <w:ind w:firstLine="0"/>
        <w:jc w:val="both"/>
        <w:rPr>
          <w:rFonts w:ascii="Times New Roman" w:eastAsia="SimSun" w:hAnsi="Times New Roman" w:cs="Times New Roman"/>
          <w:sz w:val="26"/>
          <w:szCs w:val="26"/>
        </w:rPr>
      </w:pPr>
      <w:r>
        <w:rPr>
          <w:rFonts w:ascii="Times New Roman" w:eastAsia="SimSun" w:hAnsi="Times New Roman" w:cs="Times New Roman"/>
          <w:sz w:val="26"/>
          <w:szCs w:val="26"/>
        </w:rPr>
        <w:t>паспорт серии</w:t>
      </w:r>
      <w:r>
        <w:rPr>
          <w:rFonts w:ascii="Times New Roman" w:eastAsia="SimSun" w:hAnsi="Times New Roman" w:cs="Times New Roman"/>
          <w:sz w:val="26"/>
          <w:szCs w:val="26"/>
        </w:rPr>
        <w:tab/>
        <w:t>№</w:t>
      </w:r>
      <w:r>
        <w:rPr>
          <w:rFonts w:ascii="Times New Roman" w:eastAsia="SimSun" w:hAnsi="Times New Roman" w:cs="Times New Roman"/>
          <w:sz w:val="26"/>
          <w:szCs w:val="26"/>
        </w:rPr>
        <w:tab/>
        <w:t>, выдан</w:t>
      </w:r>
      <w:r>
        <w:rPr>
          <w:rFonts w:ascii="Times New Roman" w:eastAsia="SimSun" w:hAnsi="Times New Roman" w:cs="Times New Roman"/>
          <w:sz w:val="26"/>
          <w:szCs w:val="26"/>
        </w:rPr>
        <w:tab/>
      </w:r>
    </w:p>
    <w:p w:rsidR="00117582" w:rsidRDefault="009D6723">
      <w:pPr>
        <w:tabs>
          <w:tab w:val="left" w:leader="underscore" w:pos="2386"/>
          <w:tab w:val="left" w:leader="underscore" w:pos="3811"/>
          <w:tab w:val="left" w:leader="underscore" w:pos="9226"/>
        </w:tabs>
        <w:spacing w:line="240" w:lineRule="auto"/>
        <w:ind w:firstLine="0"/>
        <w:jc w:val="both"/>
        <w:rPr>
          <w:rFonts w:ascii="Times New Roman" w:eastAsia="SimSun" w:hAnsi="Times New Roman" w:cs="Times New Roman"/>
          <w:sz w:val="26"/>
          <w:szCs w:val="26"/>
        </w:rPr>
      </w:pPr>
      <w:r>
        <w:rPr>
          <w:rFonts w:ascii="Times New Roman" w:eastAsia="SimSun" w:hAnsi="Times New Roman" w:cs="Times New Roman"/>
          <w:sz w:val="26"/>
          <w:szCs w:val="26"/>
        </w:rPr>
        <w:t>_______________________________________________________________________</w:t>
      </w:r>
    </w:p>
    <w:p w:rsidR="00117582" w:rsidRDefault="009D6723">
      <w:pPr>
        <w:spacing w:line="240" w:lineRule="auto"/>
        <w:ind w:firstLine="0"/>
        <w:jc w:val="center"/>
        <w:rPr>
          <w:rFonts w:ascii="Times New Roman" w:eastAsia="SimSun" w:hAnsi="Times New Roman" w:cs="Times New Roman"/>
          <w:i/>
          <w:iCs/>
          <w:sz w:val="26"/>
          <w:szCs w:val="26"/>
        </w:rPr>
      </w:pPr>
      <w:r>
        <w:rPr>
          <w:rFonts w:ascii="Times New Roman" w:eastAsia="SimSun" w:hAnsi="Times New Roman" w:cs="Times New Roman"/>
          <w:i/>
          <w:iCs/>
          <w:sz w:val="26"/>
          <w:szCs w:val="26"/>
        </w:rPr>
        <w:t>(указать, когда и кем выдан паспорт)</w:t>
      </w:r>
    </w:p>
    <w:p w:rsidR="00117582" w:rsidRDefault="009D6723">
      <w:pPr>
        <w:spacing w:line="240" w:lineRule="auto"/>
        <w:ind w:firstLine="0"/>
        <w:jc w:val="both"/>
        <w:rPr>
          <w:rFonts w:ascii="Times New Roman" w:eastAsia="SimSun" w:hAnsi="Times New Roman" w:cs="Times New Roman"/>
          <w:sz w:val="26"/>
          <w:szCs w:val="26"/>
        </w:rPr>
      </w:pPr>
      <w:r>
        <w:rPr>
          <w:rFonts w:ascii="Times New Roman" w:eastAsia="SimSun" w:hAnsi="Times New Roman" w:cs="Times New Roman"/>
          <w:sz w:val="26"/>
          <w:szCs w:val="26"/>
        </w:rPr>
        <w:t>зарегистрирован (-а) по адресу:____________________________________________</w:t>
      </w:r>
    </w:p>
    <w:p w:rsidR="00117582" w:rsidRDefault="009D6723">
      <w:pPr>
        <w:spacing w:line="240" w:lineRule="auto"/>
        <w:ind w:firstLine="0"/>
        <w:jc w:val="center"/>
        <w:rPr>
          <w:rFonts w:ascii="Times New Roman" w:eastAsia="SimSun" w:hAnsi="Times New Roman" w:cs="Times New Roman"/>
          <w:i/>
          <w:iCs/>
          <w:sz w:val="26"/>
          <w:szCs w:val="26"/>
        </w:rPr>
      </w:pPr>
      <w:r>
        <w:rPr>
          <w:rFonts w:ascii="Times New Roman" w:eastAsia="SimSun" w:hAnsi="Times New Roman" w:cs="Times New Roman"/>
          <w:i/>
          <w:iCs/>
          <w:sz w:val="26"/>
          <w:szCs w:val="26"/>
        </w:rPr>
        <w:t xml:space="preserve"> (указать адрес)</w:t>
      </w:r>
    </w:p>
    <w:p w:rsidR="00117582" w:rsidRDefault="009D6723">
      <w:pPr>
        <w:spacing w:line="240" w:lineRule="auto"/>
        <w:ind w:firstLine="0"/>
        <w:jc w:val="both"/>
        <w:rPr>
          <w:rFonts w:ascii="Times New Roman" w:eastAsia="SimSun" w:hAnsi="Times New Roman" w:cs="Times New Roman"/>
          <w:sz w:val="26"/>
          <w:szCs w:val="26"/>
        </w:rPr>
      </w:pPr>
      <w:r>
        <w:rPr>
          <w:rFonts w:ascii="Times New Roman" w:eastAsia="SimSun" w:hAnsi="Times New Roman" w:cs="Times New Roman"/>
          <w:sz w:val="26"/>
          <w:szCs w:val="26"/>
        </w:rPr>
        <w:t>являющийся (-аяся) студентом</w:t>
      </w:r>
    </w:p>
    <w:p w:rsidR="00117582" w:rsidRDefault="009D6723">
      <w:pPr>
        <w:spacing w:line="240" w:lineRule="auto"/>
        <w:ind w:firstLine="0"/>
        <w:jc w:val="both"/>
        <w:rPr>
          <w:rFonts w:ascii="Times New Roman" w:eastAsia="SimSun" w:hAnsi="Times New Roman" w:cs="Times New Roman"/>
          <w:sz w:val="26"/>
          <w:szCs w:val="26"/>
        </w:rPr>
      </w:pPr>
      <w:r>
        <w:rPr>
          <w:rFonts w:ascii="Times New Roman" w:eastAsia="SimSun" w:hAnsi="Times New Roman" w:cs="Times New Roman"/>
          <w:sz w:val="26"/>
          <w:szCs w:val="26"/>
        </w:rPr>
        <w:t>_______________________________________________________________________</w:t>
      </w:r>
    </w:p>
    <w:p w:rsidR="00117582" w:rsidRDefault="009D6723">
      <w:pPr>
        <w:spacing w:line="240" w:lineRule="auto"/>
        <w:ind w:firstLine="0"/>
        <w:jc w:val="center"/>
        <w:rPr>
          <w:rFonts w:ascii="Times New Roman" w:eastAsia="SimSun" w:hAnsi="Times New Roman" w:cs="Times New Roman"/>
          <w:i/>
          <w:iCs/>
          <w:sz w:val="26"/>
          <w:szCs w:val="26"/>
        </w:rPr>
      </w:pPr>
      <w:r>
        <w:rPr>
          <w:rFonts w:ascii="Times New Roman" w:eastAsia="SimSun" w:hAnsi="Times New Roman" w:cs="Times New Roman"/>
          <w:i/>
          <w:iCs/>
          <w:sz w:val="26"/>
          <w:szCs w:val="26"/>
        </w:rPr>
        <w:t>(Факультет, кафедра, группа)</w:t>
      </w:r>
    </w:p>
    <w:p w:rsidR="00117582" w:rsidRDefault="00117582">
      <w:pPr>
        <w:spacing w:line="240" w:lineRule="auto"/>
        <w:ind w:firstLine="0"/>
        <w:jc w:val="center"/>
        <w:rPr>
          <w:rFonts w:ascii="Times New Roman" w:eastAsia="SimSun" w:hAnsi="Times New Roman" w:cs="Times New Roman"/>
          <w:i/>
          <w:iCs/>
          <w:sz w:val="26"/>
          <w:szCs w:val="26"/>
        </w:rPr>
      </w:pPr>
    </w:p>
    <w:p w:rsidR="00117582" w:rsidRDefault="009D6723">
      <w:pPr>
        <w:spacing w:line="240" w:lineRule="auto"/>
        <w:ind w:firstLine="0"/>
        <w:jc w:val="both"/>
        <w:rPr>
          <w:rFonts w:ascii="Times New Roman" w:eastAsia="SimSun" w:hAnsi="Times New Roman" w:cs="Times New Roman"/>
          <w:sz w:val="26"/>
          <w:szCs w:val="26"/>
        </w:rPr>
      </w:pPr>
      <w:r>
        <w:rPr>
          <w:rFonts w:ascii="Times New Roman" w:eastAsia="SimSun" w:hAnsi="Times New Roman" w:cs="Times New Roman"/>
          <w:sz w:val="26"/>
          <w:szCs w:val="26"/>
        </w:rPr>
        <w:t>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 (далее - Финуниверситет), разрешаю Финуниверситету безвозмездно воспроизводить и размещать (доводить до всеобщего сведения) в полном объеме написанную мною в рамках выполнения образовательной программы выпускную квалификационную работу на тему:</w:t>
      </w:r>
    </w:p>
    <w:p w:rsidR="00117582" w:rsidRDefault="009D6723">
      <w:pPr>
        <w:spacing w:line="240" w:lineRule="auto"/>
        <w:ind w:firstLine="0"/>
        <w:jc w:val="both"/>
        <w:rPr>
          <w:rFonts w:ascii="Times New Roman" w:eastAsia="SimSun" w:hAnsi="Times New Roman" w:cs="Times New Roman"/>
          <w:sz w:val="26"/>
          <w:szCs w:val="26"/>
        </w:rPr>
      </w:pPr>
      <w:r>
        <w:rPr>
          <w:rFonts w:ascii="Times New Roman" w:eastAsia="SimSun" w:hAnsi="Times New Roman" w:cs="Times New Roman"/>
          <w:sz w:val="26"/>
          <w:szCs w:val="26"/>
        </w:rPr>
        <w:t>__________________________________________________________________________</w:t>
      </w:r>
    </w:p>
    <w:p w:rsidR="00117582" w:rsidRDefault="009D6723">
      <w:pPr>
        <w:spacing w:line="240" w:lineRule="auto"/>
        <w:ind w:firstLine="0"/>
        <w:jc w:val="center"/>
        <w:rPr>
          <w:rFonts w:ascii="Times New Roman" w:eastAsia="SimSun" w:hAnsi="Times New Roman" w:cs="Times New Roman"/>
          <w:i/>
          <w:iCs/>
          <w:sz w:val="26"/>
          <w:szCs w:val="26"/>
        </w:rPr>
      </w:pPr>
      <w:r>
        <w:rPr>
          <w:rFonts w:ascii="Times New Roman" w:eastAsia="SimSun" w:hAnsi="Times New Roman" w:cs="Times New Roman"/>
          <w:i/>
          <w:iCs/>
          <w:sz w:val="26"/>
          <w:szCs w:val="26"/>
        </w:rPr>
        <w:t>(название работы)</w:t>
      </w:r>
    </w:p>
    <w:p w:rsidR="00117582" w:rsidRDefault="00117582">
      <w:pPr>
        <w:spacing w:line="240" w:lineRule="auto"/>
        <w:ind w:firstLine="0"/>
        <w:jc w:val="right"/>
        <w:rPr>
          <w:rFonts w:ascii="Times New Roman" w:eastAsia="SimSun" w:hAnsi="Times New Roman" w:cs="Times New Roman"/>
          <w:sz w:val="10"/>
          <w:szCs w:val="20"/>
        </w:rPr>
      </w:pPr>
    </w:p>
    <w:p w:rsidR="00117582" w:rsidRDefault="009D6723">
      <w:pPr>
        <w:spacing w:line="240" w:lineRule="auto"/>
        <w:ind w:firstLine="0"/>
        <w:jc w:val="both"/>
        <w:rPr>
          <w:rFonts w:ascii="Times New Roman" w:eastAsia="SimSun" w:hAnsi="Times New Roman" w:cs="Times New Roman"/>
          <w:sz w:val="26"/>
          <w:szCs w:val="26"/>
        </w:rPr>
      </w:pPr>
      <w:r>
        <w:rPr>
          <w:rFonts w:ascii="Times New Roman" w:eastAsia="SimSun" w:hAnsi="Times New Roman" w:cs="Times New Roman"/>
          <w:sz w:val="26"/>
          <w:szCs w:val="26"/>
        </w:rPr>
        <w:t>(далее - Выпускная работа) в сети Интернет на информационно-образовательном портале Финуниверситета, (далее - портал), таким образом, чтобы любой пользователь данного портала мог получить доступ к Выпускной работе из любого места и в любое время по собственному выбору, в течение всего срока действия исключительного права на Выпускную работу.</w:t>
      </w:r>
    </w:p>
    <w:p w:rsidR="00117582" w:rsidRDefault="00117582">
      <w:pPr>
        <w:spacing w:line="240" w:lineRule="auto"/>
        <w:ind w:firstLine="0"/>
        <w:jc w:val="both"/>
        <w:rPr>
          <w:rFonts w:ascii="Times New Roman" w:eastAsia="SimSun" w:hAnsi="Times New Roman" w:cs="Times New Roman"/>
          <w:sz w:val="26"/>
          <w:szCs w:val="26"/>
        </w:rPr>
      </w:pPr>
    </w:p>
    <w:p w:rsidR="00117582" w:rsidRDefault="009D6723">
      <w:pPr>
        <w:spacing w:line="240" w:lineRule="auto"/>
        <w:ind w:firstLine="0"/>
        <w:jc w:val="both"/>
        <w:rPr>
          <w:rFonts w:ascii="Times New Roman" w:eastAsia="SimSun" w:hAnsi="Times New Roman" w:cs="Times New Roman"/>
          <w:sz w:val="26"/>
          <w:szCs w:val="26"/>
        </w:rPr>
      </w:pPr>
      <w:r>
        <w:rPr>
          <w:rFonts w:ascii="Times New Roman" w:eastAsia="SimSun" w:hAnsi="Times New Roman" w:cs="Times New Roman"/>
          <w:sz w:val="26"/>
          <w:szCs w:val="26"/>
        </w:rPr>
        <w:t>2. Я подтверждаю, что Выпускная работа написана мною лично, в соответствии с правилами академической этики и не нарушает авторских прав иных лиц.</w:t>
      </w:r>
    </w:p>
    <w:p w:rsidR="00117582" w:rsidRDefault="00117582">
      <w:pPr>
        <w:spacing w:line="240" w:lineRule="auto"/>
        <w:ind w:firstLine="0"/>
        <w:jc w:val="both"/>
        <w:rPr>
          <w:rFonts w:ascii="Times New Roman" w:eastAsia="SimSun" w:hAnsi="Times New Roman" w:cs="Times New Roman"/>
          <w:sz w:val="26"/>
          <w:szCs w:val="26"/>
        </w:rPr>
      </w:pPr>
    </w:p>
    <w:p w:rsidR="00117582" w:rsidRDefault="009D6723">
      <w:pPr>
        <w:numPr>
          <w:ilvl w:val="0"/>
          <w:numId w:val="18"/>
        </w:numPr>
        <w:tabs>
          <w:tab w:val="left" w:pos="418"/>
        </w:tabs>
        <w:spacing w:line="240" w:lineRule="auto"/>
        <w:jc w:val="both"/>
        <w:rPr>
          <w:rFonts w:ascii="Times New Roman" w:eastAsia="SimSun" w:hAnsi="Times New Roman" w:cs="Times New Roman"/>
          <w:sz w:val="26"/>
          <w:szCs w:val="26"/>
        </w:rPr>
      </w:pPr>
      <w:r>
        <w:rPr>
          <w:rFonts w:ascii="Times New Roman" w:eastAsia="SimSun" w:hAnsi="Times New Roman" w:cs="Times New Roman"/>
          <w:sz w:val="26"/>
          <w:szCs w:val="26"/>
        </w:rPr>
        <w:t>Я понимаю, что размещение Выпускной работы на портале не позднее чем через 1 (один) год с момента подписания мною настоящего разрешения означает заключение между мной и Финуниверситетом лицензионного договора на условиях, указанных в настоящем разрешении.</w:t>
      </w:r>
    </w:p>
    <w:p w:rsidR="00117582" w:rsidRDefault="00117582">
      <w:pPr>
        <w:tabs>
          <w:tab w:val="left" w:pos="418"/>
        </w:tabs>
        <w:spacing w:line="240" w:lineRule="auto"/>
        <w:ind w:firstLine="0"/>
        <w:jc w:val="both"/>
        <w:rPr>
          <w:rFonts w:ascii="Times New Roman" w:eastAsia="SimSun" w:hAnsi="Times New Roman" w:cs="Times New Roman"/>
          <w:sz w:val="16"/>
          <w:szCs w:val="26"/>
        </w:rPr>
      </w:pPr>
    </w:p>
    <w:p w:rsidR="00117582" w:rsidRDefault="009D6723">
      <w:pPr>
        <w:numPr>
          <w:ilvl w:val="0"/>
          <w:numId w:val="18"/>
        </w:numPr>
        <w:tabs>
          <w:tab w:val="left" w:pos="418"/>
        </w:tabs>
        <w:spacing w:line="240" w:lineRule="auto"/>
        <w:rPr>
          <w:rFonts w:ascii="Times New Roman" w:eastAsia="SimSun" w:hAnsi="Times New Roman" w:cs="Times New Roman"/>
          <w:sz w:val="26"/>
          <w:szCs w:val="26"/>
        </w:rPr>
      </w:pPr>
      <w:r>
        <w:rPr>
          <w:rFonts w:ascii="Times New Roman" w:eastAsia="SimSun" w:hAnsi="Times New Roman" w:cs="Times New Roman"/>
          <w:sz w:val="26"/>
          <w:szCs w:val="26"/>
        </w:rPr>
        <w:t>Я сохраняю за собой исключительное право на Выпускную работу.</w:t>
      </w:r>
    </w:p>
    <w:p w:rsidR="00117582" w:rsidRDefault="00117582">
      <w:pPr>
        <w:tabs>
          <w:tab w:val="left" w:pos="418"/>
        </w:tabs>
        <w:spacing w:line="240" w:lineRule="auto"/>
        <w:ind w:firstLine="0"/>
        <w:rPr>
          <w:rFonts w:ascii="Times New Roman" w:eastAsia="SimSun" w:hAnsi="Times New Roman" w:cs="Times New Roman"/>
          <w:sz w:val="26"/>
          <w:szCs w:val="26"/>
        </w:rPr>
      </w:pPr>
    </w:p>
    <w:p w:rsidR="00117582" w:rsidRDefault="009D6723">
      <w:pPr>
        <w:numPr>
          <w:ilvl w:val="0"/>
          <w:numId w:val="18"/>
        </w:numPr>
        <w:tabs>
          <w:tab w:val="left" w:pos="418"/>
        </w:tabs>
        <w:spacing w:line="240" w:lineRule="auto"/>
        <w:jc w:val="both"/>
        <w:rPr>
          <w:rFonts w:ascii="Times New Roman" w:eastAsia="SimSun" w:hAnsi="Times New Roman" w:cs="Times New Roman"/>
          <w:sz w:val="26"/>
          <w:szCs w:val="26"/>
        </w:rPr>
      </w:pPr>
      <w:r>
        <w:rPr>
          <w:rFonts w:ascii="Times New Roman" w:eastAsia="SimSun" w:hAnsi="Times New Roman" w:cs="Times New Roman"/>
          <w:sz w:val="26"/>
          <w:szCs w:val="26"/>
        </w:rPr>
        <w:t>Настоящее разрешение является офертой в соответствии со статьей 435 Гражданского кодекса Российской Федерации. Размещение Выпускной работы на портале является акцептом в соответствии со статьей 438 Гражданского кодекса Российской Федерации.</w:t>
      </w:r>
    </w:p>
    <w:p w:rsidR="00117582" w:rsidRDefault="00117582">
      <w:pPr>
        <w:spacing w:line="240" w:lineRule="auto"/>
        <w:ind w:firstLine="0"/>
        <w:jc w:val="both"/>
        <w:rPr>
          <w:rFonts w:ascii="Times New Roman" w:eastAsia="SimSun" w:hAnsi="Times New Roman" w:cs="Times New Roman"/>
          <w:sz w:val="18"/>
          <w:szCs w:val="26"/>
        </w:rPr>
      </w:pPr>
    </w:p>
    <w:p w:rsidR="00117582" w:rsidRDefault="009D6723">
      <w:pPr>
        <w:spacing w:line="240" w:lineRule="auto"/>
        <w:ind w:firstLine="0"/>
        <w:jc w:val="both"/>
        <w:rPr>
          <w:rFonts w:ascii="Times New Roman" w:eastAsia="SimSun" w:hAnsi="Times New Roman" w:cs="Times New Roman"/>
          <w:b/>
          <w:sz w:val="26"/>
          <w:szCs w:val="26"/>
        </w:rPr>
      </w:pPr>
      <w:r>
        <w:rPr>
          <w:rFonts w:ascii="Times New Roman" w:eastAsia="SimSun" w:hAnsi="Times New Roman" w:cs="Times New Roman"/>
          <w:b/>
          <w:sz w:val="26"/>
          <w:szCs w:val="26"/>
        </w:rPr>
        <w:t>Дата:</w:t>
      </w:r>
    </w:p>
    <w:p w:rsidR="00117582" w:rsidRDefault="009D6723">
      <w:pPr>
        <w:spacing w:line="240" w:lineRule="auto"/>
        <w:ind w:firstLine="0"/>
        <w:jc w:val="both"/>
        <w:rPr>
          <w:b/>
        </w:rPr>
      </w:pPr>
      <w:r>
        <w:rPr>
          <w:rFonts w:ascii="Times New Roman" w:eastAsia="SimSun" w:hAnsi="Times New Roman" w:cs="Times New Roman"/>
          <w:b/>
          <w:sz w:val="26"/>
          <w:szCs w:val="26"/>
        </w:rPr>
        <w:t>Подпись:</w:t>
      </w:r>
    </w:p>
    <w:p w:rsidR="00117582" w:rsidRDefault="00117582">
      <w:pPr>
        <w:pStyle w:val="Style5"/>
        <w:widowControl/>
        <w:rPr>
          <w:rStyle w:val="FontStyle36"/>
          <w:color w:val="auto"/>
        </w:rPr>
      </w:pPr>
    </w:p>
    <w:p w:rsidR="00117582" w:rsidRDefault="009D6723">
      <w:pPr>
        <w:widowControl w:val="0"/>
        <w:jc w:val="right"/>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5</w:t>
      </w:r>
    </w:p>
    <w:p w:rsidR="00117582" w:rsidRDefault="009D6723">
      <w:pPr>
        <w:spacing w:line="240" w:lineRule="auto"/>
        <w:ind w:firstLine="0"/>
        <w:jc w:val="center"/>
        <w:rPr>
          <w:rFonts w:ascii="Times New Roman" w:hAnsi="Times New Roman" w:cs="Times New Roman"/>
        </w:rPr>
      </w:pPr>
      <w:r>
        <w:rPr>
          <w:rFonts w:ascii="Times New Roman" w:hAnsi="Times New Roman" w:cs="Times New Roman"/>
        </w:rPr>
        <w:t xml:space="preserve">Федеральное государственное образовательное бюджетное </w:t>
      </w:r>
    </w:p>
    <w:p w:rsidR="00117582" w:rsidRDefault="009D6723">
      <w:pPr>
        <w:spacing w:line="240" w:lineRule="auto"/>
        <w:ind w:firstLine="0"/>
        <w:jc w:val="center"/>
        <w:rPr>
          <w:rFonts w:ascii="Times New Roman" w:hAnsi="Times New Roman" w:cs="Times New Roman"/>
        </w:rPr>
      </w:pPr>
      <w:r>
        <w:rPr>
          <w:rFonts w:ascii="Times New Roman" w:hAnsi="Times New Roman" w:cs="Times New Roman"/>
        </w:rPr>
        <w:t xml:space="preserve">учреждение высшего образования </w:t>
      </w:r>
    </w:p>
    <w:p w:rsidR="00117582" w:rsidRDefault="009D6723">
      <w:pPr>
        <w:spacing w:line="240" w:lineRule="auto"/>
        <w:ind w:firstLine="0"/>
        <w:rPr>
          <w:rFonts w:ascii="Times New Roman" w:hAnsi="Times New Roman" w:cs="Times New Roman"/>
          <w:b/>
          <w:sz w:val="28"/>
          <w:szCs w:val="28"/>
        </w:rPr>
      </w:pPr>
      <w:r>
        <w:rPr>
          <w:rFonts w:ascii="Times New Roman" w:hAnsi="Times New Roman" w:cs="Times New Roman"/>
          <w:b/>
          <w:sz w:val="28"/>
          <w:szCs w:val="28"/>
        </w:rPr>
        <w:t>«Финансовый университет при Правительстве Российской Федерации»</w:t>
      </w:r>
    </w:p>
    <w:p w:rsidR="00117582" w:rsidRDefault="009D6723">
      <w:pPr>
        <w:spacing w:line="240" w:lineRule="auto"/>
        <w:ind w:firstLine="0"/>
        <w:jc w:val="center"/>
        <w:rPr>
          <w:b/>
        </w:rPr>
      </w:pPr>
      <w:r>
        <w:rPr>
          <w:rFonts w:ascii="Times New Roman" w:hAnsi="Times New Roman" w:cs="Times New Roman"/>
          <w:b/>
          <w:sz w:val="28"/>
          <w:szCs w:val="28"/>
        </w:rPr>
        <w:t>(Финансовый университет)</w:t>
      </w:r>
      <w:r>
        <w:rPr>
          <w:b/>
        </w:rPr>
        <w:t xml:space="preserve"> </w:t>
      </w:r>
    </w:p>
    <w:p w:rsidR="00117582" w:rsidRDefault="009D6723">
      <w:pPr>
        <w:shd w:val="clear" w:color="auto" w:fill="FFFFFF"/>
        <w:spacing w:beforeAutospacing="1" w:afterAutospacing="1" w:line="240" w:lineRule="auto"/>
        <w:ind w:firstLine="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Финансовый факультет </w:t>
      </w:r>
    </w:p>
    <w:p w:rsidR="00117582" w:rsidRDefault="009D6723">
      <w:pPr>
        <w:shd w:val="clear" w:color="auto" w:fill="FFFFFF"/>
        <w:spacing w:beforeAutospacing="1" w:afterAutospacing="1" w:line="240" w:lineRule="auto"/>
        <w:ind w:firstLine="0"/>
        <w:jc w:val="center"/>
        <w:outlineLvl w:val="1"/>
        <w:rPr>
          <w:rFonts w:ascii="Times New Roman" w:eastAsia="Times New Roman" w:hAnsi="Times New Roman" w:cs="Times New Roman"/>
          <w:bCs/>
          <w:sz w:val="28"/>
          <w:szCs w:val="28"/>
        </w:rPr>
      </w:pPr>
      <w:r>
        <w:rPr>
          <w:rFonts w:ascii="Times New Roman" w:hAnsi="Times New Roman" w:cs="Times New Roman"/>
          <w:sz w:val="28"/>
          <w:szCs w:val="28"/>
        </w:rPr>
        <w:t>Кафедра «Финансовый контроль и казначейское дело»</w:t>
      </w:r>
    </w:p>
    <w:p w:rsidR="00117582" w:rsidRDefault="00117582">
      <w:pPr>
        <w:spacing w:line="240" w:lineRule="auto"/>
        <w:ind w:firstLine="0"/>
        <w:jc w:val="right"/>
      </w:pPr>
    </w:p>
    <w:p w:rsidR="00117582" w:rsidRDefault="009D6723">
      <w:pPr>
        <w:spacing w:line="48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Выпускная квалификационная работа </w:t>
      </w:r>
    </w:p>
    <w:p w:rsidR="00117582" w:rsidRDefault="009D6723">
      <w:pPr>
        <w:ind w:firstLine="0"/>
        <w:rPr>
          <w:rFonts w:ascii="Times New Roman" w:hAnsi="Times New Roman" w:cs="Times New Roman"/>
          <w:sz w:val="28"/>
          <w:szCs w:val="28"/>
        </w:rPr>
      </w:pPr>
      <w:r>
        <w:rPr>
          <w:rFonts w:ascii="Times New Roman" w:hAnsi="Times New Roman" w:cs="Times New Roman"/>
          <w:sz w:val="28"/>
          <w:szCs w:val="28"/>
        </w:rPr>
        <w:t>на тему: «_____________________________________________________»</w:t>
      </w:r>
    </w:p>
    <w:p w:rsidR="00117582" w:rsidRDefault="00117582">
      <w:pPr>
        <w:spacing w:line="240" w:lineRule="auto"/>
        <w:ind w:firstLine="0"/>
        <w:rPr>
          <w:rFonts w:ascii="Times New Roman" w:hAnsi="Times New Roman" w:cs="Times New Roman"/>
          <w:sz w:val="28"/>
          <w:szCs w:val="28"/>
        </w:rPr>
      </w:pPr>
    </w:p>
    <w:p w:rsidR="00117582" w:rsidRDefault="009D6723">
      <w:pPr>
        <w:ind w:firstLine="0"/>
        <w:rPr>
          <w:rFonts w:ascii="Times New Roman" w:hAnsi="Times New Roman" w:cs="Times New Roman"/>
          <w:sz w:val="28"/>
          <w:szCs w:val="28"/>
        </w:rPr>
      </w:pPr>
      <w:r>
        <w:rPr>
          <w:rFonts w:ascii="Times New Roman" w:hAnsi="Times New Roman" w:cs="Times New Roman"/>
          <w:sz w:val="28"/>
          <w:szCs w:val="28"/>
        </w:rPr>
        <w:t xml:space="preserve">Направление подготовки 38.04.09 «Государственный аудит» </w:t>
      </w:r>
    </w:p>
    <w:p w:rsidR="00117582" w:rsidRDefault="009D6723">
      <w:pPr>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Направленность программы магистратуры «Государственный финансовый контроль, управление и аудит в цифровой экономике»                                                                  </w:t>
      </w:r>
    </w:p>
    <w:p w:rsidR="00117582" w:rsidRDefault="00117582">
      <w:pPr>
        <w:ind w:left="4536" w:firstLine="0"/>
        <w:rPr>
          <w:rFonts w:ascii="Times New Roman" w:hAnsi="Times New Roman" w:cs="Times New Roman"/>
          <w:sz w:val="28"/>
          <w:szCs w:val="28"/>
        </w:rPr>
      </w:pPr>
    </w:p>
    <w:p w:rsidR="00117582" w:rsidRDefault="009D6723">
      <w:pPr>
        <w:ind w:left="4536" w:firstLine="0"/>
        <w:rPr>
          <w:rFonts w:ascii="Times New Roman" w:hAnsi="Times New Roman" w:cs="Times New Roman"/>
          <w:sz w:val="20"/>
          <w:szCs w:val="28"/>
        </w:rPr>
      </w:pPr>
      <w:r>
        <w:rPr>
          <w:rFonts w:ascii="Times New Roman" w:hAnsi="Times New Roman" w:cs="Times New Roman"/>
          <w:sz w:val="28"/>
          <w:szCs w:val="28"/>
        </w:rPr>
        <w:t xml:space="preserve">Выполнил студент учебной группы </w:t>
      </w:r>
    </w:p>
    <w:p w:rsidR="00117582" w:rsidRDefault="009D6723">
      <w:pPr>
        <w:ind w:left="4536" w:firstLine="0"/>
        <w:rPr>
          <w:rFonts w:ascii="Times New Roman" w:hAnsi="Times New Roman" w:cs="Times New Roman"/>
          <w:sz w:val="20"/>
          <w:szCs w:val="28"/>
        </w:rPr>
      </w:pPr>
      <w:r>
        <w:rPr>
          <w:rFonts w:ascii="Times New Roman" w:eastAsiaTheme="minorHAnsi" w:hAnsi="Times New Roman" w:cs="Times New Roman"/>
          <w:color w:val="auto"/>
          <w:sz w:val="28"/>
          <w:szCs w:val="28"/>
          <w:lang w:eastAsia="en-US"/>
        </w:rPr>
        <w:t>__________</w:t>
      </w:r>
    </w:p>
    <w:p w:rsidR="00117582" w:rsidRDefault="009D6723">
      <w:pPr>
        <w:ind w:left="4536" w:firstLine="0"/>
        <w:rPr>
          <w:rFonts w:eastAsia="Calibri"/>
          <w:sz w:val="28"/>
          <w:szCs w:val="28"/>
        </w:rPr>
      </w:pPr>
      <w:r>
        <w:rPr>
          <w:rFonts w:ascii="Times New Roman" w:hAnsi="Times New Roman" w:cs="Times New Roman"/>
          <w:sz w:val="28"/>
          <w:szCs w:val="28"/>
        </w:rPr>
        <w:t xml:space="preserve">Иванов Иван Иванович </w:t>
      </w:r>
      <w:r>
        <w:rPr>
          <w:rFonts w:eastAsia="Calibri"/>
          <w:sz w:val="28"/>
          <w:szCs w:val="28"/>
        </w:rPr>
        <w:t>_____________</w:t>
      </w:r>
    </w:p>
    <w:p w:rsidR="00117582" w:rsidRDefault="009D6723">
      <w:pPr>
        <w:spacing w:line="240" w:lineRule="auto"/>
        <w:ind w:left="4536" w:firstLine="0"/>
        <w:rPr>
          <w:rFonts w:ascii="Times New Roman" w:hAnsi="Times New Roman" w:cs="Times New Roman"/>
          <w:sz w:val="28"/>
          <w:szCs w:val="28"/>
        </w:rPr>
      </w:pPr>
      <w:r>
        <w:rPr>
          <w:rFonts w:ascii="Times New Roman" w:eastAsia="Calibri" w:hAnsi="Times New Roman" w:cs="Times New Roman"/>
          <w:sz w:val="20"/>
          <w:szCs w:val="20"/>
        </w:rPr>
        <w:t xml:space="preserve">                                                                     (подпись)</w:t>
      </w:r>
    </w:p>
    <w:p w:rsidR="00117582" w:rsidRDefault="00117582">
      <w:pPr>
        <w:spacing w:line="240" w:lineRule="auto"/>
        <w:ind w:left="4536" w:firstLine="0"/>
        <w:jc w:val="right"/>
        <w:rPr>
          <w:rFonts w:ascii="Times New Roman" w:hAnsi="Times New Roman" w:cs="Times New Roman"/>
          <w:sz w:val="18"/>
          <w:szCs w:val="28"/>
        </w:rPr>
      </w:pPr>
    </w:p>
    <w:p w:rsidR="00117582" w:rsidRDefault="009D6723">
      <w:pPr>
        <w:ind w:left="4536" w:firstLine="0"/>
        <w:rPr>
          <w:rFonts w:ascii="Times New Roman" w:hAnsi="Times New Roman" w:cs="Times New Roman"/>
          <w:sz w:val="28"/>
          <w:szCs w:val="28"/>
        </w:rPr>
      </w:pPr>
      <w:r>
        <w:rPr>
          <w:rFonts w:ascii="Times New Roman" w:hAnsi="Times New Roman" w:cs="Times New Roman"/>
          <w:sz w:val="28"/>
          <w:szCs w:val="28"/>
        </w:rPr>
        <w:t>Руководитель</w:t>
      </w:r>
    </w:p>
    <w:p w:rsidR="00117582" w:rsidRDefault="009D6723">
      <w:pPr>
        <w:tabs>
          <w:tab w:val="left" w:pos="4536"/>
        </w:tabs>
        <w:ind w:left="4536" w:firstLine="0"/>
        <w:rPr>
          <w:rFonts w:ascii="Times New Roman" w:hAnsi="Times New Roman" w:cs="Times New Roman"/>
          <w:sz w:val="28"/>
          <w:szCs w:val="28"/>
        </w:rPr>
      </w:pPr>
      <w:r>
        <w:rPr>
          <w:rFonts w:ascii="Times New Roman" w:hAnsi="Times New Roman" w:cs="Times New Roman"/>
          <w:sz w:val="28"/>
          <w:szCs w:val="28"/>
        </w:rPr>
        <w:t xml:space="preserve">д.э.н., профессор </w:t>
      </w:r>
    </w:p>
    <w:p w:rsidR="00117582" w:rsidRDefault="009D6723">
      <w:pPr>
        <w:tabs>
          <w:tab w:val="left" w:pos="4536"/>
        </w:tabs>
        <w:ind w:left="4536" w:firstLine="0"/>
        <w:rPr>
          <w:rFonts w:ascii="Times New Roman" w:hAnsi="Times New Roman" w:cs="Times New Roman"/>
          <w:sz w:val="28"/>
          <w:szCs w:val="28"/>
        </w:rPr>
      </w:pPr>
      <w:r>
        <w:rPr>
          <w:rFonts w:ascii="Times New Roman" w:hAnsi="Times New Roman" w:cs="Times New Roman"/>
          <w:sz w:val="28"/>
          <w:szCs w:val="28"/>
        </w:rPr>
        <w:t>Петров Петр Петрович _____________</w:t>
      </w:r>
    </w:p>
    <w:p w:rsidR="00117582" w:rsidRDefault="009D6723">
      <w:pPr>
        <w:tabs>
          <w:tab w:val="left" w:pos="4536"/>
        </w:tabs>
        <w:ind w:left="4536" w:firstLine="0"/>
        <w:rPr>
          <w:rFonts w:ascii="Times New Roman" w:hAnsi="Times New Roman" w:cs="Times New Roman"/>
          <w:sz w:val="20"/>
          <w:szCs w:val="20"/>
        </w:rPr>
      </w:pPr>
      <w:r>
        <w:rPr>
          <w:rFonts w:ascii="Times New Roman" w:hAnsi="Times New Roman" w:cs="Times New Roman"/>
          <w:sz w:val="20"/>
          <w:szCs w:val="20"/>
        </w:rPr>
        <w:t xml:space="preserve">                                                                      (подпись)</w:t>
      </w:r>
    </w:p>
    <w:p w:rsidR="00117582" w:rsidRDefault="009D6723">
      <w:pPr>
        <w:spacing w:line="240" w:lineRule="auto"/>
        <w:ind w:left="4536" w:firstLine="0"/>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ВКР соответствует предъявляемым требованиям</w:t>
      </w:r>
    </w:p>
    <w:p w:rsidR="00117582" w:rsidRDefault="009D6723">
      <w:pPr>
        <w:ind w:left="4536" w:firstLine="0"/>
        <w:rPr>
          <w:rFonts w:ascii="Times New Roman" w:hAnsi="Times New Roman" w:cs="Times New Roman"/>
          <w:sz w:val="28"/>
          <w:szCs w:val="28"/>
        </w:rPr>
      </w:pPr>
      <w:r>
        <w:rPr>
          <w:rFonts w:ascii="Times New Roman" w:hAnsi="Times New Roman" w:cs="Times New Roman"/>
          <w:sz w:val="28"/>
          <w:szCs w:val="28"/>
        </w:rPr>
        <w:t xml:space="preserve">Заведующий кафедрой </w:t>
      </w:r>
    </w:p>
    <w:p w:rsidR="00117582" w:rsidRDefault="009D6723">
      <w:pPr>
        <w:ind w:left="4536" w:firstLine="0"/>
        <w:rPr>
          <w:rFonts w:ascii="Times New Roman" w:hAnsi="Times New Roman" w:cs="Times New Roman"/>
          <w:sz w:val="28"/>
          <w:szCs w:val="28"/>
        </w:rPr>
      </w:pPr>
      <w:r>
        <w:rPr>
          <w:rFonts w:ascii="Times New Roman" w:hAnsi="Times New Roman" w:cs="Times New Roman"/>
          <w:sz w:val="28"/>
          <w:szCs w:val="28"/>
        </w:rPr>
        <w:t xml:space="preserve">д.э.н. </w:t>
      </w:r>
    </w:p>
    <w:p w:rsidR="00117582" w:rsidRDefault="009D6723">
      <w:pPr>
        <w:spacing w:line="240" w:lineRule="auto"/>
        <w:ind w:left="4536" w:firstLine="0"/>
        <w:rPr>
          <w:rFonts w:ascii="Times New Roman" w:hAnsi="Times New Roman" w:cs="Times New Roman"/>
          <w:sz w:val="28"/>
          <w:szCs w:val="28"/>
        </w:rPr>
      </w:pPr>
      <w:r>
        <w:rPr>
          <w:rFonts w:ascii="Times New Roman" w:hAnsi="Times New Roman" w:cs="Times New Roman"/>
          <w:sz w:val="28"/>
          <w:szCs w:val="28"/>
        </w:rPr>
        <w:t>______________               Э.А. Исаев</w:t>
      </w:r>
    </w:p>
    <w:p w:rsidR="00117582" w:rsidRDefault="009D6723">
      <w:pPr>
        <w:spacing w:line="240" w:lineRule="auto"/>
        <w:ind w:left="4536" w:firstLine="0"/>
        <w:rPr>
          <w:rFonts w:ascii="Times New Roman" w:hAnsi="Times New Roman" w:cs="Times New Roman"/>
          <w:sz w:val="20"/>
          <w:szCs w:val="20"/>
        </w:rPr>
      </w:pPr>
      <w:r>
        <w:rPr>
          <w:rFonts w:ascii="Times New Roman" w:hAnsi="Times New Roman" w:cs="Times New Roman"/>
          <w:sz w:val="20"/>
          <w:szCs w:val="20"/>
        </w:rPr>
        <w:t xml:space="preserve">            (подпись)     </w:t>
      </w:r>
    </w:p>
    <w:p w:rsidR="00117582" w:rsidRDefault="009D6723">
      <w:pPr>
        <w:spacing w:line="240" w:lineRule="auto"/>
        <w:ind w:left="4536" w:firstLine="0"/>
        <w:rPr>
          <w:rFonts w:ascii="Times New Roman" w:hAnsi="Times New Roman" w:cs="Times New Roman"/>
          <w:sz w:val="28"/>
          <w:szCs w:val="20"/>
        </w:rPr>
      </w:pPr>
      <w:r>
        <w:rPr>
          <w:rFonts w:ascii="Times New Roman" w:hAnsi="Times New Roman" w:cs="Times New Roman"/>
          <w:sz w:val="28"/>
          <w:szCs w:val="20"/>
        </w:rPr>
        <w:t>«___» ________________ 20__ г.</w:t>
      </w:r>
    </w:p>
    <w:p w:rsidR="00117582" w:rsidRDefault="00117582">
      <w:pPr>
        <w:ind w:firstLine="0"/>
        <w:jc w:val="center"/>
        <w:rPr>
          <w:rFonts w:ascii="Times New Roman" w:hAnsi="Times New Roman" w:cs="Times New Roman"/>
          <w:sz w:val="28"/>
        </w:rPr>
      </w:pPr>
    </w:p>
    <w:p w:rsidR="00117582" w:rsidRDefault="00117582">
      <w:pPr>
        <w:ind w:firstLine="0"/>
        <w:jc w:val="center"/>
        <w:rPr>
          <w:rFonts w:ascii="Times New Roman" w:hAnsi="Times New Roman" w:cs="Times New Roman"/>
          <w:sz w:val="28"/>
        </w:rPr>
      </w:pPr>
    </w:p>
    <w:p w:rsidR="00117582" w:rsidRDefault="009D6723">
      <w:pPr>
        <w:ind w:firstLine="0"/>
        <w:jc w:val="center"/>
        <w:rPr>
          <w:rFonts w:ascii="Times New Roman" w:hAnsi="Times New Roman" w:cs="Times New Roman"/>
          <w:sz w:val="28"/>
          <w:szCs w:val="28"/>
        </w:rPr>
      </w:pPr>
      <w:r>
        <w:rPr>
          <w:rFonts w:ascii="Times New Roman" w:hAnsi="Times New Roman" w:cs="Times New Roman"/>
          <w:sz w:val="28"/>
        </w:rPr>
        <w:t>Москва – 202__ г.</w:t>
      </w:r>
    </w:p>
    <w:p w:rsidR="00117582" w:rsidRDefault="0011758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right"/>
        <w:rPr>
          <w:rFonts w:ascii="Times New Roman" w:hAnsi="Times New Roman" w:cs="Times New Roman"/>
          <w:sz w:val="28"/>
          <w:szCs w:val="28"/>
        </w:rPr>
      </w:pPr>
    </w:p>
    <w:p w:rsidR="00117582" w:rsidRDefault="009D6723">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right"/>
        <w:rPr>
          <w:bCs/>
          <w:szCs w:val="28"/>
        </w:rPr>
      </w:pPr>
      <w:r>
        <w:rPr>
          <w:rFonts w:ascii="Times New Roman" w:hAnsi="Times New Roman" w:cs="Times New Roman"/>
          <w:sz w:val="28"/>
          <w:szCs w:val="28"/>
        </w:rPr>
        <w:t>Приложение 6</w:t>
      </w:r>
    </w:p>
    <w:p w:rsidR="00117582" w:rsidRDefault="009D6723">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jc w:val="center"/>
        <w:rPr>
          <w:rFonts w:ascii="Times New Roman" w:hAnsi="Times New Roman" w:cs="Times New Roman"/>
          <w:sz w:val="28"/>
          <w:szCs w:val="28"/>
        </w:rPr>
      </w:pPr>
      <w:r>
        <w:rPr>
          <w:rFonts w:ascii="Times New Roman" w:hAnsi="Times New Roman" w:cs="Times New Roman"/>
          <w:sz w:val="28"/>
          <w:szCs w:val="28"/>
        </w:rPr>
        <w:t>Тематика выпускных квалификационных работ по направлению подготовки 38.04.09 «Государственный аудит» направленность программы магистратуры «Государственный финансовый контроль, управление и аудит в цифровой экономике»</w:t>
      </w:r>
    </w:p>
    <w:p w:rsidR="00117582" w:rsidRDefault="0011758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jc w:val="center"/>
        <w:rPr>
          <w:rFonts w:ascii="Times New Roman" w:hAnsi="Times New Roman" w:cs="Times New Roman"/>
          <w:sz w:val="28"/>
          <w:szCs w:val="28"/>
        </w:rPr>
      </w:pP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аудита целей устойчивого развития.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реализации ESG-повестки.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публичной нефинансовой отчетности, систем и процессов в области устойчивого развития.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аудита реализации проектной деятельности.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аудита социально-экономического развития субъектов Российской Федерации.</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Аудит эффективности субсидирования юридических лиц</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механизма доказательного контроля.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государственного экологического аудита.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управленческого аудита в государственном секторе.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Методика организации корпоративного аудита.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эффективности корпоративного управления рисками.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государственных инвестиционных проектов.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СМАРТ-контроль в секторе государственного управления.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Аудит эффективности программно-целевого управления государственными ресурсами.</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эффективности и результативности контрольно-надзорной деятельности Российской Федерации.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Аудит и минимизация коррупционных рисков в государственном секторе.</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Аудит управления земельно-имущественным комплексом Российской Федерации.</w:t>
      </w:r>
    </w:p>
    <w:p w:rsidR="00117582" w:rsidRDefault="00117582">
      <w:pPr>
        <w:spacing w:line="312" w:lineRule="auto"/>
        <w:jc w:val="center"/>
        <w:rPr>
          <w:bCs/>
          <w:color w:val="auto"/>
          <w:szCs w:val="28"/>
        </w:rPr>
      </w:pP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аудита достоверности бухгалтерской (финансовой) отчетности в государственном секторе.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риск-контроля в государственном секторе.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Развитие государственного контроля за деятельностью аудиторских организаций, аудиторов.</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формирования и реализации национальных проектов (на примере национального проекта).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Государственный финансовый контроль за формированием и реализацией национальных проектов (на примере национального проекта).</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формирования и реализации документов стратегического планирования федерального уровня.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стратегического аудита в Российской Федерации.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внутреннего финансового аудита в организациях бюджетной сферы.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в сфере публичных закупок.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экономической устойчивости и результативности развития в сфере здравоохранения.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экономической устойчивости и результативности развития в сфере физической культуры и спорта.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эффективности управления государственными ресурсами.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администрирования доходов бюджетов.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аудита эффективности использования государственного имущества.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реформирования и модернизации жилищно-коммунального хозяйства.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реализации государственной жилищной политики.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развития приоритетных геостратегических территорий Российской Федерации.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долговой политики Российской Федерации и государственного долга.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расходов бюджета на транспорт и дорожное хозяйство (дорожные фонды).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Государственный финансовый контроль за расходами бюджета на транспорт и дорожное хозяйство.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в сфере науки и высшего образования.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расходов федерального бюджета на топливно-энергетический и атомный энергопромышленный комплексы.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Аудит в сфере СМИ, периодической печати и изданий.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эффективности функционирования федеральной контрактной системы.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государственной поддержки молодежной политики.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государственной поддержки обрабатывающих отраслей промышленности.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государственной поддержки экспорта, технического регулирования и метрологии.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Государственный финансовый контроль за расходами бюджета на социальную политику.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в сфере культуры и кинематографии.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цифровизации государственного управления.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цифрового развития и государственной поддержки предпринимательства.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эффективности и результативности мер государственной финансовой поддержки внутреннего и въездного туризма.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Аудит эффективности и результативности мер государственной финансовой поддержки культуры</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эффективности и результативности мер государственной финансовой поддержки сельского хозяйства.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 приватизации федерального имущества.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учетно-контрольного обеспечения нефинансовых активов в организациях бюджетной сферы.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контрольно-аналитического обеспечения обязательств в организациях бюджетной сферы. </w:t>
      </w:r>
    </w:p>
    <w:p w:rsidR="00117582" w:rsidRDefault="009D6723">
      <w:pPr>
        <w:pStyle w:val="HTML0"/>
        <w:numPr>
          <w:ilvl w:val="6"/>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контрольно-аналитического обеспечения финансовых активов в организациях бюджетной сферы</w:t>
      </w:r>
    </w:p>
    <w:sectPr w:rsidR="00117582">
      <w:headerReference w:type="default" r:id="rId25"/>
      <w:footerReference w:type="default" r:id="rId26"/>
      <w:headerReference w:type="first" r:id="rId27"/>
      <w:footerReference w:type="first" r:id="rId28"/>
      <w:pgSz w:w="11906" w:h="16838"/>
      <w:pgMar w:top="1134" w:right="567" w:bottom="1134" w:left="1701" w:header="0" w:footer="708" w:gutter="0"/>
      <w:pgNumType w:start="4"/>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889" w:rsidRDefault="00213889">
      <w:pPr>
        <w:spacing w:line="240" w:lineRule="auto"/>
      </w:pPr>
      <w:r>
        <w:separator/>
      </w:r>
    </w:p>
  </w:endnote>
  <w:endnote w:type="continuationSeparator" w:id="0">
    <w:p w:rsidR="00213889" w:rsidRDefault="00213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Times New Roman"/>
    <w:panose1 w:val="020B0604020202020204"/>
    <w:charset w:val="01"/>
    <w:family w:val="roman"/>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S ??">
    <w:panose1 w:val="00000000000000000000"/>
    <w:charset w:val="00"/>
    <w:family w:val="roman"/>
    <w:notTrueType/>
    <w:pitch w:val="default"/>
  </w:font>
  <w:font w:name="TimesNewRomanPSMT">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Open Sans">
    <w:altName w:val="Times New Roman"/>
    <w:charset w:val="01"/>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599651"/>
      <w:docPartObj>
        <w:docPartGallery w:val="Page Numbers (Bottom of Page)"/>
        <w:docPartUnique/>
      </w:docPartObj>
    </w:sdtPr>
    <w:sdtEndPr/>
    <w:sdtContent>
      <w:p w:rsidR="00117582" w:rsidRDefault="009D6723">
        <w:pPr>
          <w:pStyle w:val="afd"/>
          <w:ind w:firstLine="0"/>
          <w:jc w:val="center"/>
        </w:pPr>
        <w:r>
          <w:fldChar w:fldCharType="begin"/>
        </w:r>
        <w:r>
          <w:instrText>PAGE</w:instrText>
        </w:r>
        <w:r>
          <w:fldChar w:fldCharType="separate"/>
        </w:r>
        <w:r w:rsidR="00355A81">
          <w:rPr>
            <w:noProof/>
          </w:rPr>
          <w:t>3</w:t>
        </w:r>
        <w:r>
          <w:fldChar w:fldCharType="end"/>
        </w:r>
      </w:p>
    </w:sdtContent>
  </w:sdt>
  <w:p w:rsidR="00117582" w:rsidRDefault="0011758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582" w:rsidRDefault="00117582">
    <w:pPr>
      <w:pStyle w:val="afd"/>
      <w:ind w:hanging="142"/>
      <w:jc w:val="center"/>
    </w:pPr>
  </w:p>
  <w:p w:rsidR="00117582" w:rsidRDefault="00117582">
    <w:pPr>
      <w:pStyle w:val="afd"/>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229150"/>
      <w:docPartObj>
        <w:docPartGallery w:val="Page Numbers (Bottom of Page)"/>
        <w:docPartUnique/>
      </w:docPartObj>
    </w:sdtPr>
    <w:sdtEndPr/>
    <w:sdtContent>
      <w:p w:rsidR="00117582" w:rsidRDefault="009D6723">
        <w:pPr>
          <w:pStyle w:val="afd"/>
          <w:ind w:firstLine="0"/>
          <w:jc w:val="center"/>
        </w:pPr>
        <w:r>
          <w:fldChar w:fldCharType="begin"/>
        </w:r>
        <w:r>
          <w:instrText>PAGE</w:instrText>
        </w:r>
        <w:r>
          <w:fldChar w:fldCharType="separate"/>
        </w:r>
        <w:r w:rsidR="00355A81">
          <w:rPr>
            <w:noProof/>
          </w:rPr>
          <w:t>27</w:t>
        </w:r>
        <w:r>
          <w:fldChar w:fldCharType="end"/>
        </w:r>
      </w:p>
    </w:sdtContent>
  </w:sdt>
  <w:p w:rsidR="00117582" w:rsidRDefault="00117582">
    <w:pPr>
      <w:pStyle w:val="afd"/>
      <w:jc w:val="center"/>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328591"/>
      <w:docPartObj>
        <w:docPartGallery w:val="Page Numbers (Bottom of Page)"/>
        <w:docPartUnique/>
      </w:docPartObj>
    </w:sdtPr>
    <w:sdtEndPr/>
    <w:sdtContent>
      <w:p w:rsidR="00117582" w:rsidRDefault="009D6723">
        <w:pPr>
          <w:pStyle w:val="afd"/>
          <w:ind w:firstLine="0"/>
          <w:jc w:val="center"/>
        </w:pPr>
        <w:r>
          <w:fldChar w:fldCharType="begin"/>
        </w:r>
        <w:r>
          <w:instrText>PAGE</w:instrText>
        </w:r>
        <w:r>
          <w:fldChar w:fldCharType="separate"/>
        </w:r>
        <w:r w:rsidR="00355A81">
          <w:rPr>
            <w:noProof/>
          </w:rPr>
          <w:t>4</w:t>
        </w:r>
        <w:r>
          <w:fldChar w:fldCharType="end"/>
        </w:r>
      </w:p>
    </w:sdtContent>
  </w:sdt>
  <w:p w:rsidR="00117582" w:rsidRDefault="00117582">
    <w:pPr>
      <w:pStyle w:val="afd"/>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889" w:rsidRDefault="00213889">
      <w:pPr>
        <w:rPr>
          <w:sz w:val="12"/>
        </w:rPr>
      </w:pPr>
      <w:r>
        <w:separator/>
      </w:r>
    </w:p>
  </w:footnote>
  <w:footnote w:type="continuationSeparator" w:id="0">
    <w:p w:rsidR="00213889" w:rsidRDefault="00213889">
      <w:pPr>
        <w:rPr>
          <w:sz w:val="12"/>
        </w:rPr>
      </w:pPr>
      <w:r>
        <w:continuationSeparator/>
      </w:r>
    </w:p>
  </w:footnote>
  <w:footnote w:id="1">
    <w:p w:rsidR="00117582" w:rsidRDefault="009D6723">
      <w:pPr>
        <w:pStyle w:val="aff3"/>
      </w:pPr>
      <w:r>
        <w:rPr>
          <w:rStyle w:val="af0"/>
        </w:rPr>
        <w:footnoteRef/>
      </w:r>
      <w:r>
        <w:t xml:space="preserve"> Источник: составлено автором</w:t>
      </w:r>
    </w:p>
  </w:footnote>
  <w:footnote w:id="2">
    <w:p w:rsidR="00117582" w:rsidRDefault="009D6723">
      <w:pPr>
        <w:pStyle w:val="aff3"/>
      </w:pPr>
      <w:r>
        <w:rPr>
          <w:rStyle w:val="af0"/>
        </w:rPr>
        <w:footnoteRef/>
      </w:r>
      <w:r>
        <w:t xml:space="preserve"> Источник: составлено автором на основе [38], [39].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900352"/>
      <w:docPartObj>
        <w:docPartGallery w:val="Page Numbers (Top of Page)"/>
        <w:docPartUnique/>
      </w:docPartObj>
    </w:sdtPr>
    <w:sdtEndPr/>
    <w:sdtContent>
      <w:p w:rsidR="00117582" w:rsidRDefault="00117582">
        <w:pPr>
          <w:pStyle w:val="afc"/>
          <w:jc w:val="center"/>
        </w:pPr>
      </w:p>
      <w:p w:rsidR="00117582" w:rsidRDefault="00213889">
        <w:pPr>
          <w:pStyle w:val="afc"/>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582" w:rsidRDefault="00117582">
    <w:pPr>
      <w:pStyle w:val="afc"/>
      <w:jc w:val="center"/>
    </w:pPr>
  </w:p>
  <w:p w:rsidR="00117582" w:rsidRDefault="00117582">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584473"/>
      <w:docPartObj>
        <w:docPartGallery w:val="Page Numbers (Top of Page)"/>
        <w:docPartUnique/>
      </w:docPartObj>
    </w:sdtPr>
    <w:sdtEndPr/>
    <w:sdtContent>
      <w:p w:rsidR="00117582" w:rsidRDefault="00213889">
        <w:pPr>
          <w:pStyle w:val="afc"/>
          <w:jc w:val="center"/>
        </w:pP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582" w:rsidRDefault="00117582">
    <w:pPr>
      <w:pStyle w:val="afc"/>
      <w:jc w:val="center"/>
    </w:pPr>
  </w:p>
  <w:p w:rsidR="00117582" w:rsidRDefault="00117582">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E42"/>
    <w:multiLevelType w:val="multilevel"/>
    <w:tmpl w:val="4052147A"/>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15:restartNumberingAfterBreak="0">
    <w:nsid w:val="086128E9"/>
    <w:multiLevelType w:val="multilevel"/>
    <w:tmpl w:val="404869B4"/>
    <w:lvl w:ilvl="0">
      <w:start w:val="3"/>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9F027D"/>
    <w:multiLevelType w:val="multilevel"/>
    <w:tmpl w:val="67849E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3813980"/>
    <w:multiLevelType w:val="multilevel"/>
    <w:tmpl w:val="5E624FE2"/>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 w15:restartNumberingAfterBreak="0">
    <w:nsid w:val="30FF5B12"/>
    <w:multiLevelType w:val="multilevel"/>
    <w:tmpl w:val="0CBAB2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13A395B"/>
    <w:multiLevelType w:val="multilevel"/>
    <w:tmpl w:val="503432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29F3603"/>
    <w:multiLevelType w:val="multilevel"/>
    <w:tmpl w:val="C21C622A"/>
    <w:lvl w:ilvl="0">
      <w:start w:val="1"/>
      <w:numFmt w:val="decimal"/>
      <w:lvlText w:val="%1."/>
      <w:lvlJc w:val="left"/>
      <w:pPr>
        <w:tabs>
          <w:tab w:val="num" w:pos="0"/>
        </w:tabs>
        <w:ind w:left="2134" w:hanging="142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15:restartNumberingAfterBreak="0">
    <w:nsid w:val="3EB6084A"/>
    <w:multiLevelType w:val="multilevel"/>
    <w:tmpl w:val="84C27C2A"/>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8" w15:restartNumberingAfterBreak="0">
    <w:nsid w:val="483010B4"/>
    <w:multiLevelType w:val="multilevel"/>
    <w:tmpl w:val="F616482E"/>
    <w:lvl w:ilvl="0">
      <w:start w:val="1"/>
      <w:numFmt w:val="bullet"/>
      <w:lvlText w:val=""/>
      <w:lvlJc w:val="left"/>
      <w:pPr>
        <w:tabs>
          <w:tab w:val="num" w:pos="0"/>
        </w:tabs>
        <w:ind w:left="360" w:hanging="360"/>
      </w:pPr>
      <w:rPr>
        <w:rFonts w:ascii="Symbol" w:hAnsi="Symbol" w:cs="Symbol" w:hint="default"/>
        <w:sz w:val="24"/>
        <w:szCs w:val="2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4FA94CFB"/>
    <w:multiLevelType w:val="multilevel"/>
    <w:tmpl w:val="098A696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15:restartNumberingAfterBreak="0">
    <w:nsid w:val="55BA171D"/>
    <w:multiLevelType w:val="multilevel"/>
    <w:tmpl w:val="AE48A50C"/>
    <w:lvl w:ilvl="0">
      <w:start w:val="1"/>
      <w:numFmt w:val="decimal"/>
      <w:lvlText w:val="%1."/>
      <w:lvlJc w:val="left"/>
      <w:pPr>
        <w:tabs>
          <w:tab w:val="num" w:pos="0"/>
        </w:tabs>
        <w:ind w:left="1069" w:hanging="36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11" w15:restartNumberingAfterBreak="0">
    <w:nsid w:val="58E46868"/>
    <w:multiLevelType w:val="multilevel"/>
    <w:tmpl w:val="435A2F54"/>
    <w:lvl w:ilvl="0">
      <w:start w:val="1"/>
      <w:numFmt w:val="decimal"/>
      <w:lvlText w:val="%1."/>
      <w:lvlJc w:val="left"/>
      <w:pPr>
        <w:tabs>
          <w:tab w:val="num" w:pos="0"/>
        </w:tabs>
        <w:ind w:left="420" w:hanging="420"/>
      </w:pPr>
    </w:lvl>
    <w:lvl w:ilvl="1">
      <w:start w:val="1"/>
      <w:numFmt w:val="decimal"/>
      <w:lvlText w:val="%1.%2."/>
      <w:lvlJc w:val="left"/>
      <w:pPr>
        <w:tabs>
          <w:tab w:val="num" w:pos="0"/>
        </w:tabs>
        <w:ind w:left="1429" w:hanging="720"/>
      </w:pPr>
      <w:rPr>
        <w:b w:val="0"/>
        <w:bCs/>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2" w15:restartNumberingAfterBreak="0">
    <w:nsid w:val="5DC47137"/>
    <w:multiLevelType w:val="multilevel"/>
    <w:tmpl w:val="1BAACC6E"/>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3" w15:restartNumberingAfterBreak="0">
    <w:nsid w:val="627A3CAE"/>
    <w:multiLevelType w:val="multilevel"/>
    <w:tmpl w:val="1DA81AA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4" w15:restartNumberingAfterBreak="0">
    <w:nsid w:val="646E1212"/>
    <w:multiLevelType w:val="multilevel"/>
    <w:tmpl w:val="E1283F38"/>
    <w:lvl w:ilvl="0">
      <w:start w:val="1"/>
      <w:numFmt w:val="decimal"/>
      <w:lvlText w:val="%1."/>
      <w:lvlJc w:val="left"/>
      <w:pPr>
        <w:tabs>
          <w:tab w:val="num" w:pos="0"/>
        </w:tabs>
        <w:ind w:left="780" w:hanging="4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6EC3666"/>
    <w:multiLevelType w:val="multilevel"/>
    <w:tmpl w:val="3B742130"/>
    <w:lvl w:ilvl="0">
      <w:start w:val="1"/>
      <w:numFmt w:val="decimal"/>
      <w:pStyle w:val="a"/>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7033069"/>
    <w:multiLevelType w:val="multilevel"/>
    <w:tmpl w:val="EB407C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8BF4762"/>
    <w:multiLevelType w:val="multilevel"/>
    <w:tmpl w:val="7D14CAEE"/>
    <w:lvl w:ilvl="0">
      <w:start w:val="1"/>
      <w:numFmt w:val="decimal"/>
      <w:pStyle w:val="2"/>
      <w:lvlText w:val="%1."/>
      <w:lvlJc w:val="left"/>
      <w:pPr>
        <w:tabs>
          <w:tab w:val="num" w:pos="0"/>
        </w:tabs>
        <w:ind w:left="420" w:hanging="420"/>
      </w:pPr>
      <w:rPr>
        <w:rFonts w:ascii="Times New Roman" w:eastAsia="Times New Roman" w:hAnsi="Times New Roman" w:cs="Times New Roman"/>
      </w:rPr>
    </w:lvl>
    <w:lvl w:ilvl="1">
      <w:start w:val="1"/>
      <w:numFmt w:val="decimal"/>
      <w:lvlText w:val="%1.%2."/>
      <w:lvlJc w:val="left"/>
      <w:pPr>
        <w:tabs>
          <w:tab w:val="num" w:pos="0"/>
        </w:tabs>
        <w:ind w:left="720" w:hanging="720"/>
      </w:pPr>
      <w:rPr>
        <w:rFonts w:ascii="Times New Roman" w:eastAsia="Times New Roman" w:hAnsi="Times New Roman" w:cs="Times New Roman"/>
      </w:rPr>
    </w:lvl>
    <w:lvl w:ilvl="2">
      <w:start w:val="1"/>
      <w:numFmt w:val="decimal"/>
      <w:lvlText w:val="%1.%2.%3."/>
      <w:lvlJc w:val="left"/>
      <w:pPr>
        <w:tabs>
          <w:tab w:val="num" w:pos="0"/>
        </w:tabs>
        <w:ind w:left="720" w:hanging="720"/>
      </w:pPr>
      <w:rPr>
        <w:rFonts w:ascii="Times New Roman" w:eastAsia="Times New Roman" w:hAnsi="Times New Roman" w:cs="Times New Roman"/>
      </w:rPr>
    </w:lvl>
    <w:lvl w:ilvl="3">
      <w:start w:val="1"/>
      <w:numFmt w:val="decimal"/>
      <w:lvlText w:val="%1.%2.%3.%4."/>
      <w:lvlJc w:val="left"/>
      <w:pPr>
        <w:tabs>
          <w:tab w:val="num" w:pos="0"/>
        </w:tabs>
        <w:ind w:left="1080" w:hanging="1080"/>
      </w:pPr>
      <w:rPr>
        <w:rFonts w:ascii="Times New Roman" w:eastAsia="Times New Roman" w:hAnsi="Times New Roman" w:cs="Times New Roman"/>
      </w:rPr>
    </w:lvl>
    <w:lvl w:ilvl="4">
      <w:start w:val="1"/>
      <w:numFmt w:val="decimal"/>
      <w:lvlText w:val="%1.%2.%3.%4.%5."/>
      <w:lvlJc w:val="left"/>
      <w:pPr>
        <w:tabs>
          <w:tab w:val="num" w:pos="0"/>
        </w:tabs>
        <w:ind w:left="1080" w:hanging="1080"/>
      </w:pPr>
      <w:rPr>
        <w:rFonts w:ascii="Times New Roman" w:eastAsia="Times New Roman" w:hAnsi="Times New Roman" w:cs="Times New Roman"/>
      </w:rPr>
    </w:lvl>
    <w:lvl w:ilvl="5">
      <w:start w:val="1"/>
      <w:numFmt w:val="decimal"/>
      <w:lvlText w:val="%1.%2.%3.%4.%5.%6."/>
      <w:lvlJc w:val="left"/>
      <w:pPr>
        <w:tabs>
          <w:tab w:val="num" w:pos="0"/>
        </w:tabs>
        <w:ind w:left="1440" w:hanging="1440"/>
      </w:pPr>
      <w:rPr>
        <w:rFonts w:ascii="Times New Roman" w:eastAsia="Times New Roman" w:hAnsi="Times New Roman" w:cs="Times New Roman"/>
      </w:rPr>
    </w:lvl>
    <w:lvl w:ilvl="6">
      <w:start w:val="1"/>
      <w:numFmt w:val="decimal"/>
      <w:lvlText w:val="%1.%2.%3.%4.%5.%6.%7."/>
      <w:lvlJc w:val="left"/>
      <w:pPr>
        <w:tabs>
          <w:tab w:val="num" w:pos="0"/>
        </w:tabs>
        <w:ind w:left="1800" w:hanging="1800"/>
      </w:pPr>
      <w:rPr>
        <w:rFonts w:ascii="Times New Roman" w:eastAsia="Times New Roman" w:hAnsi="Times New Roman" w:cs="Times New Roman"/>
      </w:rPr>
    </w:lvl>
    <w:lvl w:ilvl="7">
      <w:start w:val="1"/>
      <w:numFmt w:val="decimal"/>
      <w:lvlText w:val="%1.%2.%3.%4.%5.%6.%7.%8."/>
      <w:lvlJc w:val="left"/>
      <w:pPr>
        <w:tabs>
          <w:tab w:val="num" w:pos="0"/>
        </w:tabs>
        <w:ind w:left="1800" w:hanging="1800"/>
      </w:pPr>
      <w:rPr>
        <w:rFonts w:ascii="Times New Roman" w:eastAsia="Times New Roman" w:hAnsi="Times New Roman" w:cs="Times New Roman"/>
      </w:rPr>
    </w:lvl>
    <w:lvl w:ilvl="8">
      <w:start w:val="1"/>
      <w:numFmt w:val="decimal"/>
      <w:lvlText w:val="%1.%2.%3.%4.%5.%6.%7.%8.%9."/>
      <w:lvlJc w:val="left"/>
      <w:pPr>
        <w:tabs>
          <w:tab w:val="num" w:pos="0"/>
        </w:tabs>
        <w:ind w:left="2160" w:hanging="2160"/>
      </w:pPr>
      <w:rPr>
        <w:rFonts w:ascii="Times New Roman" w:eastAsia="Times New Roman" w:hAnsi="Times New Roman" w:cs="Times New Roman"/>
      </w:rPr>
    </w:lvl>
  </w:abstractNum>
  <w:abstractNum w:abstractNumId="18" w15:restartNumberingAfterBreak="0">
    <w:nsid w:val="68E8476E"/>
    <w:multiLevelType w:val="multilevel"/>
    <w:tmpl w:val="1F08BA5A"/>
    <w:lvl w:ilvl="0">
      <w:start w:val="18"/>
      <w:numFmt w:val="decimal"/>
      <w:lvlText w:val="%1"/>
      <w:lvlJc w:val="left"/>
      <w:pPr>
        <w:tabs>
          <w:tab w:val="num" w:pos="0"/>
        </w:tabs>
        <w:ind w:left="1789" w:hanging="360"/>
      </w:pPr>
    </w:lvl>
    <w:lvl w:ilvl="1">
      <w:start w:val="1"/>
      <w:numFmt w:val="lowerLetter"/>
      <w:lvlText w:val="%2."/>
      <w:lvlJc w:val="left"/>
      <w:pPr>
        <w:tabs>
          <w:tab w:val="num" w:pos="0"/>
        </w:tabs>
        <w:ind w:left="2509" w:hanging="360"/>
      </w:pPr>
    </w:lvl>
    <w:lvl w:ilvl="2">
      <w:start w:val="1"/>
      <w:numFmt w:val="lowerRoman"/>
      <w:lvlText w:val="%3."/>
      <w:lvlJc w:val="right"/>
      <w:pPr>
        <w:tabs>
          <w:tab w:val="num" w:pos="0"/>
        </w:tabs>
        <w:ind w:left="3229" w:hanging="180"/>
      </w:pPr>
    </w:lvl>
    <w:lvl w:ilvl="3">
      <w:start w:val="1"/>
      <w:numFmt w:val="decimal"/>
      <w:lvlText w:val="%4."/>
      <w:lvlJc w:val="left"/>
      <w:pPr>
        <w:tabs>
          <w:tab w:val="num" w:pos="0"/>
        </w:tabs>
        <w:ind w:left="3949" w:hanging="360"/>
      </w:pPr>
    </w:lvl>
    <w:lvl w:ilvl="4">
      <w:start w:val="1"/>
      <w:numFmt w:val="lowerLetter"/>
      <w:lvlText w:val="%5."/>
      <w:lvlJc w:val="left"/>
      <w:pPr>
        <w:tabs>
          <w:tab w:val="num" w:pos="0"/>
        </w:tabs>
        <w:ind w:left="4669" w:hanging="360"/>
      </w:pPr>
    </w:lvl>
    <w:lvl w:ilvl="5">
      <w:start w:val="1"/>
      <w:numFmt w:val="lowerRoman"/>
      <w:lvlText w:val="%6."/>
      <w:lvlJc w:val="right"/>
      <w:pPr>
        <w:tabs>
          <w:tab w:val="num" w:pos="0"/>
        </w:tabs>
        <w:ind w:left="5389" w:hanging="180"/>
      </w:pPr>
    </w:lvl>
    <w:lvl w:ilvl="6">
      <w:start w:val="1"/>
      <w:numFmt w:val="decimal"/>
      <w:lvlText w:val="%7."/>
      <w:lvlJc w:val="left"/>
      <w:pPr>
        <w:tabs>
          <w:tab w:val="num" w:pos="0"/>
        </w:tabs>
        <w:ind w:left="6109" w:hanging="360"/>
      </w:pPr>
    </w:lvl>
    <w:lvl w:ilvl="7">
      <w:start w:val="1"/>
      <w:numFmt w:val="lowerLetter"/>
      <w:lvlText w:val="%8."/>
      <w:lvlJc w:val="left"/>
      <w:pPr>
        <w:tabs>
          <w:tab w:val="num" w:pos="0"/>
        </w:tabs>
        <w:ind w:left="6829" w:hanging="360"/>
      </w:pPr>
    </w:lvl>
    <w:lvl w:ilvl="8">
      <w:start w:val="1"/>
      <w:numFmt w:val="lowerRoman"/>
      <w:lvlText w:val="%9."/>
      <w:lvlJc w:val="right"/>
      <w:pPr>
        <w:tabs>
          <w:tab w:val="num" w:pos="0"/>
        </w:tabs>
        <w:ind w:left="7549" w:hanging="180"/>
      </w:pPr>
    </w:lvl>
  </w:abstractNum>
  <w:abstractNum w:abstractNumId="19" w15:restartNumberingAfterBreak="0">
    <w:nsid w:val="716C19A3"/>
    <w:multiLevelType w:val="multilevel"/>
    <w:tmpl w:val="95240E24"/>
    <w:lvl w:ilvl="0">
      <w:start w:val="18"/>
      <w:numFmt w:val="decimal"/>
      <w:lvlText w:val="%1"/>
      <w:lvlJc w:val="left"/>
      <w:pPr>
        <w:tabs>
          <w:tab w:val="num" w:pos="0"/>
        </w:tabs>
        <w:ind w:left="1785" w:hanging="360"/>
      </w:pPr>
    </w:lvl>
    <w:lvl w:ilvl="1">
      <w:start w:val="1"/>
      <w:numFmt w:val="lowerLetter"/>
      <w:lvlText w:val="%2."/>
      <w:lvlJc w:val="left"/>
      <w:pPr>
        <w:tabs>
          <w:tab w:val="num" w:pos="0"/>
        </w:tabs>
        <w:ind w:left="2505" w:hanging="360"/>
      </w:pPr>
    </w:lvl>
    <w:lvl w:ilvl="2">
      <w:start w:val="1"/>
      <w:numFmt w:val="lowerRoman"/>
      <w:lvlText w:val="%3."/>
      <w:lvlJc w:val="right"/>
      <w:pPr>
        <w:tabs>
          <w:tab w:val="num" w:pos="0"/>
        </w:tabs>
        <w:ind w:left="3225" w:hanging="180"/>
      </w:pPr>
    </w:lvl>
    <w:lvl w:ilvl="3">
      <w:start w:val="1"/>
      <w:numFmt w:val="decimal"/>
      <w:lvlText w:val="%4."/>
      <w:lvlJc w:val="left"/>
      <w:pPr>
        <w:tabs>
          <w:tab w:val="num" w:pos="0"/>
        </w:tabs>
        <w:ind w:left="3945" w:hanging="360"/>
      </w:pPr>
    </w:lvl>
    <w:lvl w:ilvl="4">
      <w:start w:val="1"/>
      <w:numFmt w:val="lowerLetter"/>
      <w:lvlText w:val="%5."/>
      <w:lvlJc w:val="left"/>
      <w:pPr>
        <w:tabs>
          <w:tab w:val="num" w:pos="0"/>
        </w:tabs>
        <w:ind w:left="4665" w:hanging="360"/>
      </w:pPr>
    </w:lvl>
    <w:lvl w:ilvl="5">
      <w:start w:val="1"/>
      <w:numFmt w:val="lowerRoman"/>
      <w:lvlText w:val="%6."/>
      <w:lvlJc w:val="right"/>
      <w:pPr>
        <w:tabs>
          <w:tab w:val="num" w:pos="0"/>
        </w:tabs>
        <w:ind w:left="5385" w:hanging="180"/>
      </w:pPr>
    </w:lvl>
    <w:lvl w:ilvl="6">
      <w:start w:val="1"/>
      <w:numFmt w:val="decimal"/>
      <w:lvlText w:val="%7."/>
      <w:lvlJc w:val="left"/>
      <w:pPr>
        <w:tabs>
          <w:tab w:val="num" w:pos="0"/>
        </w:tabs>
        <w:ind w:left="6105" w:hanging="360"/>
      </w:pPr>
    </w:lvl>
    <w:lvl w:ilvl="7">
      <w:start w:val="1"/>
      <w:numFmt w:val="lowerLetter"/>
      <w:lvlText w:val="%8."/>
      <w:lvlJc w:val="left"/>
      <w:pPr>
        <w:tabs>
          <w:tab w:val="num" w:pos="0"/>
        </w:tabs>
        <w:ind w:left="6825" w:hanging="360"/>
      </w:pPr>
    </w:lvl>
    <w:lvl w:ilvl="8">
      <w:start w:val="1"/>
      <w:numFmt w:val="lowerRoman"/>
      <w:lvlText w:val="%9."/>
      <w:lvlJc w:val="right"/>
      <w:pPr>
        <w:tabs>
          <w:tab w:val="num" w:pos="0"/>
        </w:tabs>
        <w:ind w:left="7545" w:hanging="180"/>
      </w:pPr>
    </w:lvl>
  </w:abstractNum>
  <w:abstractNum w:abstractNumId="20" w15:restartNumberingAfterBreak="0">
    <w:nsid w:val="7BDC77F7"/>
    <w:multiLevelType w:val="multilevel"/>
    <w:tmpl w:val="0FCEAAEC"/>
    <w:lvl w:ilvl="0">
      <w:start w:val="1"/>
      <w:numFmt w:val="decimal"/>
      <w:lvlText w:val="%1."/>
      <w:lvlJc w:val="left"/>
      <w:pPr>
        <w:tabs>
          <w:tab w:val="num" w:pos="0"/>
        </w:tabs>
        <w:ind w:left="720" w:hanging="360"/>
      </w:pPr>
      <w:rPr>
        <w:rFonts w:eastAsia="Calibri"/>
        <w:sz w:val="28"/>
        <w:szCs w:val="28"/>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7"/>
  </w:num>
  <w:num w:numId="3">
    <w:abstractNumId w:val="12"/>
  </w:num>
  <w:num w:numId="4">
    <w:abstractNumId w:val="3"/>
  </w:num>
  <w:num w:numId="5">
    <w:abstractNumId w:val="19"/>
  </w:num>
  <w:num w:numId="6">
    <w:abstractNumId w:val="18"/>
  </w:num>
  <w:num w:numId="7">
    <w:abstractNumId w:val="11"/>
  </w:num>
  <w:num w:numId="8">
    <w:abstractNumId w:val="0"/>
  </w:num>
  <w:num w:numId="9">
    <w:abstractNumId w:val="17"/>
  </w:num>
  <w:num w:numId="10">
    <w:abstractNumId w:val="10"/>
  </w:num>
  <w:num w:numId="11">
    <w:abstractNumId w:val="4"/>
  </w:num>
  <w:num w:numId="12">
    <w:abstractNumId w:val="15"/>
  </w:num>
  <w:num w:numId="13">
    <w:abstractNumId w:val="9"/>
  </w:num>
  <w:num w:numId="14">
    <w:abstractNumId w:val="13"/>
  </w:num>
  <w:num w:numId="15">
    <w:abstractNumId w:val="20"/>
  </w:num>
  <w:num w:numId="16">
    <w:abstractNumId w:val="14"/>
  </w:num>
  <w:num w:numId="17">
    <w:abstractNumId w:val="16"/>
  </w:num>
  <w:num w:numId="18">
    <w:abstractNumId w:val="1"/>
  </w:num>
  <w:num w:numId="19">
    <w:abstractNumId w:val="8"/>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82"/>
    <w:rsid w:val="00117582"/>
    <w:rsid w:val="00146035"/>
    <w:rsid w:val="00213889"/>
    <w:rsid w:val="00355A81"/>
    <w:rsid w:val="009D6723"/>
  </w:rsids>
  <m:mathPr>
    <m:mathFont m:val="Cambria Math"/>
    <m:brkBin m:val="before"/>
    <m:brkBinSub m:val="--"/>
    <m:smallFrac m:val="0"/>
    <m:dispDef/>
    <m:lMargin m:val="0"/>
    <m:rMargin m:val="0"/>
    <m:defJc m:val="centerGroup"/>
    <m:wrapIndent m:val="1440"/>
    <m:intLim m:val="subSup"/>
    <m:naryLim m:val="undOvr"/>
  </m:mathPr>
  <w:themeFontLang w:val="ru-RU"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58FC"/>
  <w15:docId w15:val="{6A7D60C2-0768-48C6-9D83-5A2163B2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41A76"/>
    <w:pPr>
      <w:spacing w:line="360" w:lineRule="auto"/>
      <w:ind w:firstLine="709"/>
    </w:pPr>
    <w:rPr>
      <w:rFonts w:ascii="Arial Unicode MS" w:eastAsia="Arial Unicode MS" w:hAnsi="Arial Unicode MS" w:cs="Arial Unicode MS"/>
      <w:color w:val="000000"/>
      <w:sz w:val="24"/>
      <w:szCs w:val="24"/>
      <w:lang w:eastAsia="ru-RU"/>
    </w:rPr>
  </w:style>
  <w:style w:type="paragraph" w:styleId="1">
    <w:name w:val="heading 1"/>
    <w:basedOn w:val="a0"/>
    <w:next w:val="a0"/>
    <w:link w:val="10"/>
    <w:uiPriority w:val="9"/>
    <w:qFormat/>
    <w:rsid w:val="00D13EB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0"/>
    <w:next w:val="a0"/>
    <w:link w:val="21"/>
    <w:uiPriority w:val="9"/>
    <w:unhideWhenUsed/>
    <w:qFormat/>
    <w:rsid w:val="00DB5D57"/>
    <w:pPr>
      <w:keepNext/>
      <w:keepLines/>
      <w:outlineLvl w:val="1"/>
    </w:pPr>
    <w:rPr>
      <w:rFonts w:ascii="Times New Roman" w:eastAsiaTheme="majorEastAsia" w:hAnsi="Times New Roman" w:cstheme="majorBidi"/>
      <w:b/>
      <w:color w:val="auto"/>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D13EBC"/>
    <w:rPr>
      <w:rFonts w:asciiTheme="majorHAnsi" w:eastAsiaTheme="majorEastAsia" w:hAnsiTheme="majorHAnsi" w:cstheme="majorBidi"/>
      <w:b/>
      <w:bCs/>
      <w:color w:val="2E74B5" w:themeColor="accent1" w:themeShade="BF"/>
      <w:sz w:val="28"/>
      <w:szCs w:val="28"/>
      <w:lang w:eastAsia="ru-RU"/>
    </w:rPr>
  </w:style>
  <w:style w:type="character" w:customStyle="1" w:styleId="21">
    <w:name w:val="Заголовок 2 Знак"/>
    <w:basedOn w:val="a1"/>
    <w:link w:val="20"/>
    <w:uiPriority w:val="9"/>
    <w:qFormat/>
    <w:rsid w:val="00DB5D57"/>
    <w:rPr>
      <w:rFonts w:ascii="Times New Roman" w:eastAsiaTheme="majorEastAsia" w:hAnsi="Times New Roman" w:cstheme="majorBidi"/>
      <w:b/>
      <w:sz w:val="28"/>
      <w:szCs w:val="26"/>
      <w:lang w:eastAsia="ru-RU"/>
    </w:rPr>
  </w:style>
  <w:style w:type="character" w:customStyle="1" w:styleId="22">
    <w:name w:val="Основной текст (2)_"/>
    <w:basedOn w:val="a1"/>
    <w:link w:val="23"/>
    <w:qFormat/>
    <w:rsid w:val="009E0DC0"/>
    <w:rPr>
      <w:rFonts w:ascii="Times New Roman" w:eastAsia="Times New Roman" w:hAnsi="Times New Roman" w:cs="Times New Roman"/>
      <w:sz w:val="26"/>
      <w:szCs w:val="26"/>
      <w:shd w:val="clear" w:color="auto" w:fill="FFFFFF"/>
    </w:rPr>
  </w:style>
  <w:style w:type="character" w:customStyle="1" w:styleId="3">
    <w:name w:val="Основной текст (3)_"/>
    <w:basedOn w:val="a1"/>
    <w:qFormat/>
    <w:rsid w:val="009E0DC0"/>
    <w:rPr>
      <w:rFonts w:ascii="Times New Roman" w:eastAsia="Times New Roman" w:hAnsi="Times New Roman" w:cs="Times New Roman"/>
      <w:sz w:val="31"/>
      <w:szCs w:val="31"/>
      <w:shd w:val="clear" w:color="auto" w:fill="FFFFFF"/>
    </w:rPr>
  </w:style>
  <w:style w:type="character" w:customStyle="1" w:styleId="30">
    <w:name w:val="Заголовок №3_"/>
    <w:basedOn w:val="a1"/>
    <w:qFormat/>
    <w:rsid w:val="009E0DC0"/>
    <w:rPr>
      <w:rFonts w:ascii="Times New Roman" w:eastAsia="Times New Roman" w:hAnsi="Times New Roman" w:cs="Times New Roman"/>
      <w:sz w:val="31"/>
      <w:szCs w:val="31"/>
      <w:shd w:val="clear" w:color="auto" w:fill="FFFFFF"/>
    </w:rPr>
  </w:style>
  <w:style w:type="character" w:customStyle="1" w:styleId="a4">
    <w:name w:val="Основной текст_"/>
    <w:basedOn w:val="a1"/>
    <w:qFormat/>
    <w:rsid w:val="009E0DC0"/>
    <w:rPr>
      <w:rFonts w:ascii="Times New Roman" w:eastAsia="Times New Roman" w:hAnsi="Times New Roman" w:cs="Times New Roman"/>
      <w:sz w:val="26"/>
      <w:szCs w:val="26"/>
      <w:shd w:val="clear" w:color="auto" w:fill="FFFFFF"/>
    </w:rPr>
  </w:style>
  <w:style w:type="character" w:customStyle="1" w:styleId="4">
    <w:name w:val="Основной текст (4)_"/>
    <w:basedOn w:val="a1"/>
    <w:link w:val="40"/>
    <w:qFormat/>
    <w:rsid w:val="009E0DC0"/>
    <w:rPr>
      <w:rFonts w:ascii="Times New Roman" w:eastAsia="Times New Roman" w:hAnsi="Times New Roman" w:cs="Times New Roman"/>
      <w:sz w:val="26"/>
      <w:szCs w:val="26"/>
      <w:shd w:val="clear" w:color="auto" w:fill="FFFFFF"/>
    </w:rPr>
  </w:style>
  <w:style w:type="character" w:customStyle="1" w:styleId="5">
    <w:name w:val="Основной текст (5)_"/>
    <w:basedOn w:val="a1"/>
    <w:link w:val="50"/>
    <w:qFormat/>
    <w:rsid w:val="009E0DC0"/>
    <w:rPr>
      <w:rFonts w:ascii="Times New Roman" w:eastAsia="Times New Roman" w:hAnsi="Times New Roman" w:cs="Times New Roman"/>
      <w:shd w:val="clear" w:color="auto" w:fill="FFFFFF"/>
    </w:rPr>
  </w:style>
  <w:style w:type="character" w:customStyle="1" w:styleId="11pt">
    <w:name w:val="Основной текст + 11 pt"/>
    <w:basedOn w:val="a4"/>
    <w:qFormat/>
    <w:rsid w:val="009E0DC0"/>
    <w:rPr>
      <w:rFonts w:ascii="Times New Roman" w:eastAsia="Times New Roman" w:hAnsi="Times New Roman" w:cs="Times New Roman"/>
      <w:sz w:val="22"/>
      <w:szCs w:val="22"/>
      <w:shd w:val="clear" w:color="auto" w:fill="FFFFFF"/>
    </w:rPr>
  </w:style>
  <w:style w:type="character" w:customStyle="1" w:styleId="a5">
    <w:name w:val="Основной текст + Курсив"/>
    <w:basedOn w:val="a4"/>
    <w:qFormat/>
    <w:rsid w:val="009E0DC0"/>
    <w:rPr>
      <w:rFonts w:ascii="Times New Roman" w:eastAsia="Times New Roman" w:hAnsi="Times New Roman" w:cs="Times New Roman"/>
      <w:i/>
      <w:iCs/>
      <w:sz w:val="26"/>
      <w:szCs w:val="26"/>
      <w:shd w:val="clear" w:color="auto" w:fill="FFFFFF"/>
    </w:rPr>
  </w:style>
  <w:style w:type="character" w:customStyle="1" w:styleId="6">
    <w:name w:val="Основной текст (6)_"/>
    <w:basedOn w:val="a1"/>
    <w:link w:val="60"/>
    <w:qFormat/>
    <w:rsid w:val="009E0DC0"/>
    <w:rPr>
      <w:rFonts w:ascii="Times New Roman" w:eastAsia="Times New Roman" w:hAnsi="Times New Roman" w:cs="Times New Roman"/>
      <w:shd w:val="clear" w:color="auto" w:fill="FFFFFF"/>
    </w:rPr>
  </w:style>
  <w:style w:type="character" w:customStyle="1" w:styleId="a6">
    <w:name w:val="Основной текст Знак"/>
    <w:basedOn w:val="a1"/>
    <w:uiPriority w:val="1"/>
    <w:qFormat/>
    <w:rsid w:val="009E0DC0"/>
    <w:rPr>
      <w:rFonts w:ascii="Times New Roman" w:eastAsia="Times New Roman" w:hAnsi="Times New Roman"/>
      <w:sz w:val="28"/>
      <w:szCs w:val="28"/>
      <w:lang w:val="en-US"/>
    </w:rPr>
  </w:style>
  <w:style w:type="character" w:customStyle="1" w:styleId="-">
    <w:name w:val="Интернет-ссылка"/>
    <w:rsid w:val="00D664D9"/>
    <w:rPr>
      <w:color w:val="0563C1"/>
      <w:u w:val="single"/>
    </w:rPr>
  </w:style>
  <w:style w:type="character" w:customStyle="1" w:styleId="a7">
    <w:name w:val="Абзац списка Знак"/>
    <w:uiPriority w:val="34"/>
    <w:qFormat/>
    <w:locked/>
    <w:rsid w:val="004A7C44"/>
    <w:rPr>
      <w:rFonts w:ascii="Arial Unicode MS" w:eastAsia="Arial Unicode MS" w:hAnsi="Arial Unicode MS" w:cs="Arial Unicode MS"/>
      <w:color w:val="000000"/>
      <w:sz w:val="24"/>
      <w:szCs w:val="24"/>
      <w:lang w:eastAsia="ru-RU"/>
    </w:rPr>
  </w:style>
  <w:style w:type="character" w:customStyle="1" w:styleId="60">
    <w:name w:val="Основной текст + Полужирный6"/>
    <w:basedOn w:val="a4"/>
    <w:link w:val="6"/>
    <w:qFormat/>
    <w:rsid w:val="00DB5D57"/>
    <w:rPr>
      <w:rFonts w:ascii="Times New Roman" w:eastAsia="Times New Roman" w:hAnsi="Times New Roman" w:cs="Times New Roman"/>
      <w:b/>
      <w:bCs/>
      <w:i w:val="0"/>
      <w:iCs w:val="0"/>
      <w:caps w:val="0"/>
      <w:smallCaps w:val="0"/>
      <w:strike w:val="0"/>
      <w:dstrike w:val="0"/>
      <w:spacing w:val="0"/>
      <w:sz w:val="26"/>
      <w:szCs w:val="26"/>
      <w:shd w:val="clear" w:color="auto" w:fill="FFFFFF"/>
    </w:rPr>
  </w:style>
  <w:style w:type="character" w:customStyle="1" w:styleId="23">
    <w:name w:val="Оглавление 2 Знак"/>
    <w:basedOn w:val="a1"/>
    <w:link w:val="22"/>
    <w:uiPriority w:val="39"/>
    <w:qFormat/>
    <w:rsid w:val="00265442"/>
    <w:rPr>
      <w:rFonts w:ascii="Times New Roman" w:eastAsia="Times New Roman" w:hAnsi="Times New Roman" w:cs="Times New Roman"/>
      <w:sz w:val="28"/>
      <w:szCs w:val="28"/>
    </w:rPr>
  </w:style>
  <w:style w:type="character" w:customStyle="1" w:styleId="a8">
    <w:name w:val="Верхний колонтитул Знак"/>
    <w:basedOn w:val="a1"/>
    <w:uiPriority w:val="99"/>
    <w:qFormat/>
    <w:rsid w:val="007A714B"/>
    <w:rPr>
      <w:rFonts w:ascii="Arial Unicode MS" w:eastAsia="Arial Unicode MS" w:hAnsi="Arial Unicode MS" w:cs="Arial Unicode MS"/>
      <w:color w:val="000000"/>
      <w:sz w:val="24"/>
      <w:szCs w:val="24"/>
      <w:lang w:eastAsia="ru-RU"/>
    </w:rPr>
  </w:style>
  <w:style w:type="character" w:customStyle="1" w:styleId="a9">
    <w:name w:val="Нижний колонтитул Знак"/>
    <w:basedOn w:val="a1"/>
    <w:uiPriority w:val="99"/>
    <w:qFormat/>
    <w:rsid w:val="007A714B"/>
    <w:rPr>
      <w:rFonts w:ascii="Arial Unicode MS" w:eastAsia="Arial Unicode MS" w:hAnsi="Arial Unicode MS" w:cs="Arial Unicode MS"/>
      <w:color w:val="000000"/>
      <w:sz w:val="24"/>
      <w:szCs w:val="24"/>
      <w:lang w:eastAsia="ru-RU"/>
    </w:rPr>
  </w:style>
  <w:style w:type="character" w:customStyle="1" w:styleId="HTML">
    <w:name w:val="Стандартный HTML Знак"/>
    <w:basedOn w:val="a1"/>
    <w:link w:val="HTML"/>
    <w:uiPriority w:val="99"/>
    <w:qFormat/>
    <w:rsid w:val="00F84200"/>
    <w:rPr>
      <w:rFonts w:ascii="Courier New" w:eastAsia="Times New Roman" w:hAnsi="Courier New" w:cs="Courier New"/>
      <w:sz w:val="20"/>
      <w:szCs w:val="20"/>
      <w:lang w:eastAsia="ru-RU"/>
    </w:rPr>
  </w:style>
  <w:style w:type="character" w:customStyle="1" w:styleId="aa">
    <w:name w:val="Текст выноски Знак"/>
    <w:basedOn w:val="a1"/>
    <w:uiPriority w:val="99"/>
    <w:semiHidden/>
    <w:qFormat/>
    <w:rsid w:val="008611D3"/>
    <w:rPr>
      <w:rFonts w:ascii="Segoe UI" w:eastAsia="Arial Unicode MS" w:hAnsi="Segoe UI" w:cs="Segoe UI"/>
      <w:color w:val="000000"/>
      <w:sz w:val="18"/>
      <w:szCs w:val="18"/>
      <w:lang w:eastAsia="ru-RU"/>
    </w:rPr>
  </w:style>
  <w:style w:type="character" w:customStyle="1" w:styleId="24">
    <w:name w:val="Основной текст с отступом 2 Знак"/>
    <w:basedOn w:val="a1"/>
    <w:link w:val="25"/>
    <w:qFormat/>
    <w:rsid w:val="00727B81"/>
    <w:rPr>
      <w:rFonts w:ascii="Calibri" w:eastAsia="Times New Roman" w:hAnsi="Calibri" w:cs="Times New Roman"/>
    </w:rPr>
  </w:style>
  <w:style w:type="character" w:customStyle="1" w:styleId="apple-converted-space">
    <w:name w:val="apple-converted-space"/>
    <w:basedOn w:val="a1"/>
    <w:qFormat/>
    <w:rsid w:val="00EE0E50"/>
  </w:style>
  <w:style w:type="character" w:customStyle="1" w:styleId="succ">
    <w:name w:val="succ"/>
    <w:basedOn w:val="a1"/>
    <w:qFormat/>
    <w:rsid w:val="001D1D0D"/>
  </w:style>
  <w:style w:type="character" w:customStyle="1" w:styleId="start">
    <w:name w:val="start"/>
    <w:basedOn w:val="a1"/>
    <w:qFormat/>
    <w:rsid w:val="001D1D0D"/>
  </w:style>
  <w:style w:type="character" w:customStyle="1" w:styleId="ab">
    <w:name w:val="Основной текст с отступом Знак"/>
    <w:basedOn w:val="a1"/>
    <w:uiPriority w:val="99"/>
    <w:semiHidden/>
    <w:qFormat/>
    <w:rsid w:val="00165673"/>
    <w:rPr>
      <w:rFonts w:ascii="Arial Unicode MS" w:eastAsia="Arial Unicode MS" w:hAnsi="Arial Unicode MS" w:cs="Arial Unicode MS"/>
      <w:color w:val="000000"/>
      <w:sz w:val="24"/>
      <w:szCs w:val="24"/>
      <w:lang w:eastAsia="ru-RU"/>
    </w:rPr>
  </w:style>
  <w:style w:type="character" w:customStyle="1" w:styleId="15">
    <w:name w:val="Основной текст15"/>
    <w:qFormat/>
    <w:rsid w:val="00165673"/>
  </w:style>
  <w:style w:type="character" w:customStyle="1" w:styleId="16">
    <w:name w:val="Основной текст16"/>
    <w:qFormat/>
    <w:rsid w:val="00165673"/>
  </w:style>
  <w:style w:type="character" w:customStyle="1" w:styleId="18">
    <w:name w:val="Основной текст18"/>
    <w:qFormat/>
    <w:rsid w:val="00165673"/>
  </w:style>
  <w:style w:type="character" w:customStyle="1" w:styleId="19">
    <w:name w:val="Основной текст19"/>
    <w:qFormat/>
    <w:rsid w:val="00165673"/>
  </w:style>
  <w:style w:type="character" w:customStyle="1" w:styleId="11">
    <w:name w:val="Неразрешенное упоминание1"/>
    <w:basedOn w:val="a1"/>
    <w:uiPriority w:val="99"/>
    <w:semiHidden/>
    <w:unhideWhenUsed/>
    <w:qFormat/>
    <w:rsid w:val="00831404"/>
    <w:rPr>
      <w:color w:val="605E5C"/>
      <w:shd w:val="clear" w:color="auto" w:fill="E1DFDD"/>
    </w:rPr>
  </w:style>
  <w:style w:type="character" w:customStyle="1" w:styleId="headertextbig">
    <w:name w:val="header__text_big"/>
    <w:basedOn w:val="a1"/>
    <w:qFormat/>
    <w:rsid w:val="00831404"/>
  </w:style>
  <w:style w:type="character" w:customStyle="1" w:styleId="headertextdesc">
    <w:name w:val="header__text_desc"/>
    <w:basedOn w:val="a1"/>
    <w:qFormat/>
    <w:rsid w:val="00831404"/>
  </w:style>
  <w:style w:type="character" w:customStyle="1" w:styleId="ac">
    <w:name w:val="Текст сноски Знак"/>
    <w:basedOn w:val="a1"/>
    <w:uiPriority w:val="99"/>
    <w:qFormat/>
    <w:rsid w:val="008C7D93"/>
    <w:rPr>
      <w:rFonts w:ascii="Times New Roman" w:eastAsia="Times New Roman" w:hAnsi="Times New Roman" w:cs="Times New Roman"/>
      <w:sz w:val="20"/>
      <w:szCs w:val="20"/>
      <w:lang w:eastAsia="ru-RU"/>
    </w:rPr>
  </w:style>
  <w:style w:type="character" w:customStyle="1" w:styleId="ad">
    <w:name w:val="Привязка сноски"/>
    <w:rPr>
      <w:vertAlign w:val="superscript"/>
    </w:rPr>
  </w:style>
  <w:style w:type="character" w:customStyle="1" w:styleId="FootnoteCharacters">
    <w:name w:val="Footnote Characters"/>
    <w:unhideWhenUsed/>
    <w:qFormat/>
    <w:rsid w:val="008C7D93"/>
    <w:rPr>
      <w:vertAlign w:val="superscript"/>
    </w:rPr>
  </w:style>
  <w:style w:type="character" w:customStyle="1" w:styleId="FontStyle31">
    <w:name w:val="Font Style31"/>
    <w:basedOn w:val="a1"/>
    <w:uiPriority w:val="99"/>
    <w:qFormat/>
    <w:rsid w:val="008C7D93"/>
    <w:rPr>
      <w:rFonts w:ascii="Times New Roman" w:hAnsi="Times New Roman" w:cs="Times New Roman"/>
      <w:b/>
      <w:bCs/>
      <w:color w:val="000000"/>
      <w:sz w:val="26"/>
      <w:szCs w:val="26"/>
    </w:rPr>
  </w:style>
  <w:style w:type="character" w:customStyle="1" w:styleId="FontStyle36">
    <w:name w:val="Font Style36"/>
    <w:basedOn w:val="a1"/>
    <w:uiPriority w:val="99"/>
    <w:qFormat/>
    <w:rsid w:val="008C7D93"/>
    <w:rPr>
      <w:rFonts w:ascii="Times New Roman" w:hAnsi="Times New Roman" w:cs="Times New Roman"/>
      <w:color w:val="000000"/>
      <w:sz w:val="26"/>
      <w:szCs w:val="26"/>
    </w:rPr>
  </w:style>
  <w:style w:type="character" w:customStyle="1" w:styleId="FontStyle37">
    <w:name w:val="Font Style37"/>
    <w:basedOn w:val="a1"/>
    <w:uiPriority w:val="99"/>
    <w:qFormat/>
    <w:rsid w:val="008C7D93"/>
    <w:rPr>
      <w:rFonts w:ascii="Times New Roman" w:hAnsi="Times New Roman" w:cs="Times New Roman"/>
      <w:i/>
      <w:iCs/>
      <w:color w:val="000000"/>
      <w:sz w:val="26"/>
      <w:szCs w:val="26"/>
    </w:rPr>
  </w:style>
  <w:style w:type="character" w:customStyle="1" w:styleId="ae">
    <w:name w:val="Заголовок Знак"/>
    <w:basedOn w:val="a1"/>
    <w:uiPriority w:val="10"/>
    <w:qFormat/>
    <w:rsid w:val="008C7D93"/>
    <w:rPr>
      <w:rFonts w:asciiTheme="majorHAnsi" w:eastAsiaTheme="majorEastAsia" w:hAnsiTheme="majorHAnsi" w:cstheme="majorBidi"/>
      <w:spacing w:val="-10"/>
      <w:kern w:val="2"/>
      <w:sz w:val="56"/>
      <w:szCs w:val="56"/>
      <w:lang w:eastAsia="ru-RU"/>
    </w:rPr>
  </w:style>
  <w:style w:type="character" w:customStyle="1" w:styleId="FontStyle12">
    <w:name w:val="Font Style12"/>
    <w:qFormat/>
    <w:rsid w:val="008C7D93"/>
    <w:rPr>
      <w:rFonts w:ascii="Times New Roman" w:hAnsi="Times New Roman" w:cs="Times New Roman"/>
      <w:sz w:val="26"/>
      <w:szCs w:val="26"/>
    </w:rPr>
  </w:style>
  <w:style w:type="character" w:customStyle="1" w:styleId="25">
    <w:name w:val="Неразрешенное упоминание2"/>
    <w:basedOn w:val="a1"/>
    <w:link w:val="24"/>
    <w:uiPriority w:val="99"/>
    <w:semiHidden/>
    <w:unhideWhenUsed/>
    <w:qFormat/>
    <w:rsid w:val="00C7711F"/>
    <w:rPr>
      <w:color w:val="605E5C"/>
      <w:shd w:val="clear" w:color="auto" w:fill="E1DFDD"/>
    </w:rPr>
  </w:style>
  <w:style w:type="character" w:customStyle="1" w:styleId="af">
    <w:name w:val="Текст концевой сноски Знак"/>
    <w:basedOn w:val="a1"/>
    <w:uiPriority w:val="99"/>
    <w:semiHidden/>
    <w:qFormat/>
    <w:rsid w:val="00AB12B9"/>
    <w:rPr>
      <w:rFonts w:ascii="Times New Roman" w:eastAsia="Times New Roman" w:hAnsi="Times New Roman" w:cs="Times New Roman"/>
      <w:sz w:val="28"/>
      <w:szCs w:val="28"/>
      <w:lang w:eastAsia="ru-RU"/>
    </w:rPr>
  </w:style>
  <w:style w:type="character" w:customStyle="1" w:styleId="af0">
    <w:name w:val="Символ сноски"/>
    <w:qFormat/>
  </w:style>
  <w:style w:type="character" w:customStyle="1" w:styleId="af1">
    <w:name w:val="Привязка концевой сноски"/>
    <w:rPr>
      <w:vertAlign w:val="superscript"/>
    </w:rPr>
  </w:style>
  <w:style w:type="character" w:customStyle="1" w:styleId="af2">
    <w:name w:val="Символ концевой сноски"/>
    <w:qFormat/>
  </w:style>
  <w:style w:type="character" w:customStyle="1" w:styleId="af3">
    <w:name w:val="Посещённая гиперссылка"/>
    <w:basedOn w:val="a1"/>
    <w:uiPriority w:val="99"/>
    <w:semiHidden/>
    <w:unhideWhenUsed/>
    <w:rsid w:val="00C02C85"/>
    <w:rPr>
      <w:color w:val="954F72" w:themeColor="followedHyperlink"/>
      <w:u w:val="single"/>
    </w:rPr>
  </w:style>
  <w:style w:type="paragraph" w:styleId="af4">
    <w:name w:val="Title"/>
    <w:basedOn w:val="a0"/>
    <w:next w:val="af5"/>
    <w:uiPriority w:val="10"/>
    <w:qFormat/>
    <w:rsid w:val="008C7D93"/>
    <w:pPr>
      <w:spacing w:line="240" w:lineRule="auto"/>
      <w:ind w:firstLine="0"/>
      <w:contextualSpacing/>
    </w:pPr>
    <w:rPr>
      <w:rFonts w:asciiTheme="majorHAnsi" w:eastAsiaTheme="majorEastAsia" w:hAnsiTheme="majorHAnsi" w:cstheme="majorBidi"/>
      <w:color w:val="auto"/>
      <w:spacing w:val="-10"/>
      <w:kern w:val="2"/>
      <w:sz w:val="56"/>
      <w:szCs w:val="56"/>
    </w:rPr>
  </w:style>
  <w:style w:type="paragraph" w:styleId="af5">
    <w:name w:val="Body Text"/>
    <w:basedOn w:val="a0"/>
    <w:uiPriority w:val="1"/>
    <w:qFormat/>
    <w:rsid w:val="009E0DC0"/>
    <w:pPr>
      <w:widowControl w:val="0"/>
      <w:spacing w:line="240" w:lineRule="auto"/>
      <w:ind w:left="102" w:firstLine="707"/>
    </w:pPr>
    <w:rPr>
      <w:rFonts w:ascii="Times New Roman" w:eastAsia="Times New Roman" w:hAnsi="Times New Roman" w:cstheme="minorBidi"/>
      <w:color w:val="auto"/>
      <w:sz w:val="28"/>
      <w:szCs w:val="28"/>
      <w:lang w:val="en-US" w:eastAsia="en-US"/>
    </w:rPr>
  </w:style>
  <w:style w:type="paragraph" w:styleId="af6">
    <w:name w:val="List"/>
    <w:basedOn w:val="af5"/>
    <w:rPr>
      <w:rFonts w:ascii="PT Astra Serif" w:hAnsi="PT Astra Serif" w:cs="Noto Sans Devanagari"/>
    </w:rPr>
  </w:style>
  <w:style w:type="paragraph" w:styleId="af7">
    <w:name w:val="caption"/>
    <w:basedOn w:val="a0"/>
    <w:qFormat/>
    <w:pPr>
      <w:suppressLineNumbers/>
      <w:spacing w:before="120" w:after="120"/>
    </w:pPr>
    <w:rPr>
      <w:rFonts w:ascii="PT Astra Serif" w:hAnsi="PT Astra Serif" w:cs="Noto Sans Devanagari"/>
      <w:i/>
      <w:iCs/>
    </w:rPr>
  </w:style>
  <w:style w:type="paragraph" w:styleId="af8">
    <w:name w:val="index heading"/>
    <w:basedOn w:val="a0"/>
    <w:qFormat/>
    <w:pPr>
      <w:suppressLineNumbers/>
    </w:pPr>
    <w:rPr>
      <w:rFonts w:ascii="PT Astra Serif" w:hAnsi="PT Astra Serif" w:cs="Noto Sans Devanagari"/>
    </w:rPr>
  </w:style>
  <w:style w:type="paragraph" w:customStyle="1" w:styleId="210">
    <w:name w:val="Оглавление 2 Знак1"/>
    <w:basedOn w:val="a0"/>
    <w:qFormat/>
    <w:rsid w:val="009E0DC0"/>
    <w:pPr>
      <w:shd w:val="clear" w:color="auto" w:fill="FFFFFF"/>
      <w:spacing w:after="60" w:line="317" w:lineRule="exact"/>
      <w:ind w:hanging="700"/>
      <w:jc w:val="center"/>
    </w:pPr>
    <w:rPr>
      <w:rFonts w:ascii="Times New Roman" w:eastAsia="Times New Roman" w:hAnsi="Times New Roman" w:cs="Times New Roman"/>
      <w:color w:val="auto"/>
      <w:sz w:val="26"/>
      <w:szCs w:val="26"/>
      <w:lang w:eastAsia="en-US"/>
    </w:rPr>
  </w:style>
  <w:style w:type="paragraph" w:customStyle="1" w:styleId="31">
    <w:name w:val="Основной текст (3)"/>
    <w:basedOn w:val="a0"/>
    <w:qFormat/>
    <w:rsid w:val="009E0DC0"/>
    <w:pPr>
      <w:shd w:val="clear" w:color="auto" w:fill="FFFFFF"/>
      <w:spacing w:before="660" w:after="4620" w:line="0" w:lineRule="atLeast"/>
      <w:jc w:val="center"/>
    </w:pPr>
    <w:rPr>
      <w:rFonts w:ascii="Times New Roman" w:eastAsia="Times New Roman" w:hAnsi="Times New Roman" w:cs="Times New Roman"/>
      <w:color w:val="auto"/>
      <w:sz w:val="31"/>
      <w:szCs w:val="31"/>
      <w:lang w:eastAsia="en-US"/>
    </w:rPr>
  </w:style>
  <w:style w:type="paragraph" w:customStyle="1" w:styleId="32">
    <w:name w:val="Заголовок №3"/>
    <w:basedOn w:val="a0"/>
    <w:qFormat/>
    <w:rsid w:val="009E0DC0"/>
    <w:pPr>
      <w:shd w:val="clear" w:color="auto" w:fill="FFFFFF"/>
      <w:spacing w:before="4620" w:line="0" w:lineRule="atLeast"/>
      <w:jc w:val="center"/>
      <w:outlineLvl w:val="2"/>
    </w:pPr>
    <w:rPr>
      <w:rFonts w:ascii="Times New Roman" w:eastAsia="Times New Roman" w:hAnsi="Times New Roman" w:cs="Times New Roman"/>
      <w:color w:val="auto"/>
      <w:sz w:val="31"/>
      <w:szCs w:val="31"/>
      <w:lang w:eastAsia="en-US"/>
    </w:rPr>
  </w:style>
  <w:style w:type="paragraph" w:customStyle="1" w:styleId="40">
    <w:name w:val="Основной текст4"/>
    <w:basedOn w:val="a0"/>
    <w:link w:val="4"/>
    <w:qFormat/>
    <w:rsid w:val="009E0DC0"/>
    <w:pPr>
      <w:shd w:val="clear" w:color="auto" w:fill="FFFFFF"/>
      <w:spacing w:after="960" w:line="480" w:lineRule="exact"/>
      <w:ind w:hanging="380"/>
      <w:jc w:val="both"/>
    </w:pPr>
    <w:rPr>
      <w:rFonts w:ascii="Times New Roman" w:eastAsia="Times New Roman" w:hAnsi="Times New Roman" w:cs="Times New Roman"/>
      <w:color w:val="auto"/>
      <w:sz w:val="26"/>
      <w:szCs w:val="26"/>
      <w:lang w:eastAsia="en-US"/>
    </w:rPr>
  </w:style>
  <w:style w:type="paragraph" w:customStyle="1" w:styleId="41">
    <w:name w:val="Основной текст (4)"/>
    <w:basedOn w:val="a0"/>
    <w:qFormat/>
    <w:rsid w:val="009E0DC0"/>
    <w:pPr>
      <w:shd w:val="clear" w:color="auto" w:fill="FFFFFF"/>
      <w:spacing w:before="1380" w:after="1260" w:line="322" w:lineRule="exact"/>
      <w:jc w:val="center"/>
    </w:pPr>
    <w:rPr>
      <w:rFonts w:ascii="Times New Roman" w:eastAsia="Times New Roman" w:hAnsi="Times New Roman" w:cs="Times New Roman"/>
      <w:color w:val="auto"/>
      <w:sz w:val="26"/>
      <w:szCs w:val="26"/>
      <w:lang w:eastAsia="en-US"/>
    </w:rPr>
  </w:style>
  <w:style w:type="paragraph" w:customStyle="1" w:styleId="50">
    <w:name w:val="Основной текст (5)"/>
    <w:basedOn w:val="a0"/>
    <w:link w:val="5"/>
    <w:qFormat/>
    <w:rsid w:val="009E0DC0"/>
    <w:pPr>
      <w:shd w:val="clear" w:color="auto" w:fill="FFFFFF"/>
      <w:spacing w:line="283" w:lineRule="exact"/>
    </w:pPr>
    <w:rPr>
      <w:rFonts w:ascii="Times New Roman" w:eastAsia="Times New Roman" w:hAnsi="Times New Roman" w:cs="Times New Roman"/>
      <w:color w:val="auto"/>
      <w:sz w:val="22"/>
      <w:szCs w:val="22"/>
      <w:lang w:eastAsia="en-US"/>
    </w:rPr>
  </w:style>
  <w:style w:type="paragraph" w:customStyle="1" w:styleId="61">
    <w:name w:val="Основной текст (6)1"/>
    <w:basedOn w:val="a0"/>
    <w:qFormat/>
    <w:rsid w:val="009E0DC0"/>
    <w:pPr>
      <w:shd w:val="clear" w:color="auto" w:fill="FFFFFF"/>
      <w:spacing w:line="250" w:lineRule="exact"/>
      <w:jc w:val="center"/>
    </w:pPr>
    <w:rPr>
      <w:rFonts w:ascii="Times New Roman" w:eastAsia="Times New Roman" w:hAnsi="Times New Roman" w:cs="Times New Roman"/>
      <w:color w:val="auto"/>
      <w:sz w:val="22"/>
      <w:szCs w:val="22"/>
      <w:lang w:eastAsia="en-US"/>
    </w:rPr>
  </w:style>
  <w:style w:type="paragraph" w:customStyle="1" w:styleId="ConsPlusNormal">
    <w:name w:val="ConsPlusNormal"/>
    <w:qFormat/>
    <w:rsid w:val="009E0DC0"/>
    <w:pPr>
      <w:ind w:firstLine="720"/>
    </w:pPr>
    <w:rPr>
      <w:rFonts w:ascii="Arial" w:eastAsia="Times New Roman" w:hAnsi="Arial" w:cs="Arial"/>
      <w:sz w:val="20"/>
      <w:szCs w:val="20"/>
      <w:lang w:eastAsia="ru-RU"/>
    </w:rPr>
  </w:style>
  <w:style w:type="paragraph" w:styleId="af9">
    <w:name w:val="List Paragraph"/>
    <w:basedOn w:val="a0"/>
    <w:uiPriority w:val="34"/>
    <w:qFormat/>
    <w:rsid w:val="00EA5344"/>
    <w:pPr>
      <w:ind w:left="720"/>
      <w:contextualSpacing/>
    </w:pPr>
  </w:style>
  <w:style w:type="paragraph" w:styleId="afa">
    <w:name w:val="No Spacing"/>
    <w:uiPriority w:val="1"/>
    <w:qFormat/>
    <w:rsid w:val="00CA5DB9"/>
    <w:pPr>
      <w:ind w:firstLine="709"/>
    </w:pPr>
    <w:rPr>
      <w:rFonts w:ascii="Arial Unicode MS" w:eastAsia="Arial Unicode MS" w:hAnsi="Arial Unicode MS" w:cs="Arial Unicode MS"/>
      <w:color w:val="000000"/>
      <w:sz w:val="24"/>
      <w:szCs w:val="24"/>
      <w:lang w:eastAsia="ru-RU"/>
    </w:rPr>
  </w:style>
  <w:style w:type="paragraph" w:styleId="2">
    <w:name w:val="toc 2"/>
    <w:basedOn w:val="a0"/>
    <w:autoRedefine/>
    <w:uiPriority w:val="39"/>
    <w:rsid w:val="00265442"/>
    <w:pPr>
      <w:numPr>
        <w:numId w:val="9"/>
      </w:numPr>
      <w:tabs>
        <w:tab w:val="left" w:pos="2323"/>
        <w:tab w:val="left" w:pos="8592"/>
        <w:tab w:val="right" w:pos="8918"/>
      </w:tabs>
      <w:ind w:left="0" w:firstLine="0"/>
      <w:jc w:val="both"/>
    </w:pPr>
    <w:rPr>
      <w:rFonts w:ascii="Times New Roman" w:eastAsia="Times New Roman" w:hAnsi="Times New Roman" w:cs="Times New Roman"/>
      <w:color w:val="auto"/>
      <w:sz w:val="28"/>
      <w:szCs w:val="28"/>
      <w:lang w:eastAsia="en-US"/>
    </w:rPr>
  </w:style>
  <w:style w:type="paragraph" w:styleId="12">
    <w:name w:val="toc 1"/>
    <w:basedOn w:val="a0"/>
    <w:next w:val="a0"/>
    <w:autoRedefine/>
    <w:uiPriority w:val="39"/>
    <w:unhideWhenUsed/>
    <w:rsid w:val="00D13EBC"/>
    <w:pPr>
      <w:tabs>
        <w:tab w:val="right" w:pos="9626"/>
      </w:tabs>
      <w:spacing w:after="100"/>
      <w:ind w:firstLine="0"/>
    </w:pPr>
    <w:rPr>
      <w:rFonts w:ascii="Times New Roman" w:eastAsiaTheme="minorEastAsia" w:hAnsi="Times New Roman" w:cs="Times New Roman"/>
      <w:color w:val="auto"/>
      <w:sz w:val="28"/>
      <w:szCs w:val="28"/>
    </w:rPr>
  </w:style>
  <w:style w:type="paragraph" w:customStyle="1" w:styleId="Iaeaaeaiea2">
    <w:name w:val="Iaeaaeaiea 2"/>
    <w:next w:val="a0"/>
    <w:qFormat/>
    <w:rsid w:val="00753AE4"/>
    <w:rPr>
      <w:rFonts w:ascii="Times New Roman" w:eastAsia="Arial Unicode MS" w:hAnsi="Times New Roman" w:cs="Arial Unicode MS"/>
      <w:color w:val="000000"/>
      <w:sz w:val="24"/>
      <w:szCs w:val="24"/>
      <w:u w:color="000000"/>
      <w:lang w:eastAsia="ru-RU"/>
    </w:rPr>
  </w:style>
  <w:style w:type="paragraph" w:customStyle="1" w:styleId="afb">
    <w:name w:val="Верхний и нижний колонтитулы"/>
    <w:basedOn w:val="a0"/>
    <w:qFormat/>
  </w:style>
  <w:style w:type="paragraph" w:styleId="afc">
    <w:name w:val="header"/>
    <w:basedOn w:val="a0"/>
    <w:uiPriority w:val="99"/>
    <w:unhideWhenUsed/>
    <w:rsid w:val="007A714B"/>
    <w:pPr>
      <w:tabs>
        <w:tab w:val="center" w:pos="4677"/>
        <w:tab w:val="right" w:pos="9355"/>
      </w:tabs>
      <w:spacing w:line="240" w:lineRule="auto"/>
    </w:pPr>
  </w:style>
  <w:style w:type="paragraph" w:styleId="afd">
    <w:name w:val="footer"/>
    <w:basedOn w:val="a0"/>
    <w:uiPriority w:val="99"/>
    <w:unhideWhenUsed/>
    <w:rsid w:val="007A714B"/>
    <w:pPr>
      <w:tabs>
        <w:tab w:val="center" w:pos="4677"/>
        <w:tab w:val="right" w:pos="9355"/>
      </w:tabs>
      <w:spacing w:line="240" w:lineRule="auto"/>
    </w:pPr>
  </w:style>
  <w:style w:type="paragraph" w:customStyle="1" w:styleId="13">
    <w:name w:val="Список литературы1"/>
    <w:basedOn w:val="a0"/>
    <w:next w:val="a0"/>
    <w:qFormat/>
    <w:rsid w:val="00A05A9D"/>
    <w:pPr>
      <w:spacing w:line="240" w:lineRule="auto"/>
      <w:ind w:firstLine="0"/>
    </w:pPr>
    <w:rPr>
      <w:rFonts w:ascii="Times New Roman" w:eastAsia="Calibri" w:hAnsi="Times New Roman" w:cs="Times New Roman"/>
      <w:color w:val="auto"/>
    </w:rPr>
  </w:style>
  <w:style w:type="paragraph" w:customStyle="1" w:styleId="Default">
    <w:name w:val="Default"/>
    <w:qFormat/>
    <w:rsid w:val="006866ED"/>
    <w:rPr>
      <w:rFonts w:ascii="Times New Roman" w:eastAsia="Calibri" w:hAnsi="Times New Roman" w:cs="Times New Roman"/>
      <w:color w:val="000000"/>
      <w:sz w:val="24"/>
      <w:szCs w:val="24"/>
    </w:rPr>
  </w:style>
  <w:style w:type="paragraph" w:customStyle="1" w:styleId="211">
    <w:name w:val="Основной текст 21"/>
    <w:basedOn w:val="a0"/>
    <w:qFormat/>
    <w:rsid w:val="00F84200"/>
    <w:pPr>
      <w:jc w:val="both"/>
    </w:pPr>
    <w:rPr>
      <w:rFonts w:ascii="Times New Roman" w:eastAsia="Times New Roman" w:hAnsi="Times New Roman" w:cs="Times New Roman"/>
      <w:color w:val="auto"/>
      <w:szCs w:val="20"/>
    </w:rPr>
  </w:style>
  <w:style w:type="paragraph" w:styleId="HTML0">
    <w:name w:val="HTML Preformatted"/>
    <w:basedOn w:val="a0"/>
    <w:uiPriority w:val="99"/>
    <w:unhideWhenUsed/>
    <w:qFormat/>
    <w:rsid w:val="00F84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color w:val="auto"/>
      <w:sz w:val="20"/>
      <w:szCs w:val="20"/>
    </w:rPr>
  </w:style>
  <w:style w:type="paragraph" w:customStyle="1" w:styleId="220">
    <w:name w:val="Основной текст 22"/>
    <w:basedOn w:val="a0"/>
    <w:qFormat/>
    <w:rsid w:val="00D9508E"/>
    <w:pPr>
      <w:ind w:firstLine="567"/>
      <w:jc w:val="both"/>
      <w:textAlignment w:val="baseline"/>
    </w:pPr>
    <w:rPr>
      <w:rFonts w:ascii="Times New Roman" w:eastAsia="Times New Roman" w:hAnsi="Times New Roman" w:cs="Times New Roman"/>
      <w:color w:val="auto"/>
      <w:sz w:val="32"/>
      <w:szCs w:val="20"/>
    </w:rPr>
  </w:style>
  <w:style w:type="paragraph" w:styleId="afe">
    <w:name w:val="Balloon Text"/>
    <w:basedOn w:val="a0"/>
    <w:uiPriority w:val="99"/>
    <w:semiHidden/>
    <w:unhideWhenUsed/>
    <w:qFormat/>
    <w:rsid w:val="008611D3"/>
    <w:pPr>
      <w:spacing w:line="240" w:lineRule="auto"/>
    </w:pPr>
    <w:rPr>
      <w:rFonts w:ascii="Segoe UI" w:hAnsi="Segoe UI" w:cs="Segoe UI"/>
      <w:sz w:val="18"/>
      <w:szCs w:val="18"/>
    </w:rPr>
  </w:style>
  <w:style w:type="paragraph" w:customStyle="1" w:styleId="14">
    <w:name w:val="Обычный1"/>
    <w:qFormat/>
    <w:rsid w:val="00532EE7"/>
    <w:pPr>
      <w:widowControl w:val="0"/>
      <w:snapToGrid w:val="0"/>
      <w:spacing w:after="200" w:line="276" w:lineRule="auto"/>
    </w:pPr>
    <w:rPr>
      <w:rFonts w:ascii="Courier New" w:eastAsia="MS ??" w:hAnsi="Courier New" w:cs="Times New Roman"/>
      <w:lang w:eastAsia="ru-RU"/>
    </w:rPr>
  </w:style>
  <w:style w:type="paragraph" w:customStyle="1" w:styleId="17">
    <w:name w:val="Абзац списка1"/>
    <w:basedOn w:val="a0"/>
    <w:qFormat/>
    <w:rsid w:val="00FB32B0"/>
    <w:pPr>
      <w:spacing w:line="240" w:lineRule="auto"/>
      <w:ind w:left="720" w:firstLine="0"/>
      <w:contextualSpacing/>
    </w:pPr>
    <w:rPr>
      <w:rFonts w:ascii="Times New Roman" w:eastAsia="Calibri" w:hAnsi="Times New Roman" w:cs="Times New Roman"/>
      <w:color w:val="auto"/>
    </w:rPr>
  </w:style>
  <w:style w:type="paragraph" w:styleId="26">
    <w:name w:val="Body Text Indent 2"/>
    <w:basedOn w:val="a0"/>
    <w:qFormat/>
    <w:rsid w:val="00727B81"/>
    <w:pPr>
      <w:spacing w:after="120" w:line="480" w:lineRule="auto"/>
      <w:ind w:left="283" w:firstLine="0"/>
    </w:pPr>
    <w:rPr>
      <w:rFonts w:ascii="Calibri" w:eastAsia="Times New Roman" w:hAnsi="Calibri" w:cs="Times New Roman"/>
      <w:color w:val="auto"/>
      <w:sz w:val="22"/>
      <w:szCs w:val="22"/>
      <w:lang w:eastAsia="en-US"/>
    </w:rPr>
  </w:style>
  <w:style w:type="paragraph" w:customStyle="1" w:styleId="aff">
    <w:name w:val="Прижатый влево"/>
    <w:basedOn w:val="a0"/>
    <w:next w:val="a0"/>
    <w:qFormat/>
    <w:rsid w:val="00727B81"/>
    <w:pPr>
      <w:spacing w:line="240" w:lineRule="auto"/>
      <w:ind w:firstLine="0"/>
    </w:pPr>
    <w:rPr>
      <w:rFonts w:ascii="Arial" w:eastAsia="Times New Roman" w:hAnsi="Arial" w:cs="Arial"/>
      <w:color w:val="auto"/>
      <w:lang w:eastAsia="en-US"/>
    </w:rPr>
  </w:style>
  <w:style w:type="paragraph" w:customStyle="1" w:styleId="27">
    <w:name w:val="Абзац списка2"/>
    <w:basedOn w:val="a0"/>
    <w:qFormat/>
    <w:rsid w:val="007122B5"/>
    <w:pPr>
      <w:spacing w:line="240" w:lineRule="auto"/>
      <w:ind w:left="720" w:firstLine="0"/>
      <w:contextualSpacing/>
    </w:pPr>
    <w:rPr>
      <w:rFonts w:ascii="Times New Roman" w:eastAsia="Calibri" w:hAnsi="Times New Roman" w:cs="Times New Roman"/>
      <w:color w:val="auto"/>
    </w:rPr>
  </w:style>
  <w:style w:type="paragraph" w:styleId="aff0">
    <w:name w:val="Normal (Web)"/>
    <w:basedOn w:val="a0"/>
    <w:uiPriority w:val="99"/>
    <w:unhideWhenUsed/>
    <w:qFormat/>
    <w:rsid w:val="00EE0E50"/>
    <w:pPr>
      <w:spacing w:beforeAutospacing="1" w:afterAutospacing="1" w:line="240" w:lineRule="auto"/>
      <w:ind w:firstLine="0"/>
    </w:pPr>
    <w:rPr>
      <w:rFonts w:ascii="Times New Roman" w:eastAsia="Times New Roman" w:hAnsi="Times New Roman" w:cs="Times New Roman"/>
      <w:color w:val="auto"/>
    </w:rPr>
  </w:style>
  <w:style w:type="paragraph" w:styleId="aff1">
    <w:name w:val="TOC Heading"/>
    <w:basedOn w:val="1"/>
    <w:next w:val="a0"/>
    <w:uiPriority w:val="39"/>
    <w:unhideWhenUsed/>
    <w:qFormat/>
    <w:rsid w:val="003A38A9"/>
    <w:pPr>
      <w:spacing w:before="240" w:line="259" w:lineRule="auto"/>
      <w:ind w:firstLine="0"/>
    </w:pPr>
    <w:rPr>
      <w:b w:val="0"/>
      <w:bCs w:val="0"/>
      <w:sz w:val="32"/>
      <w:szCs w:val="32"/>
    </w:rPr>
  </w:style>
  <w:style w:type="paragraph" w:styleId="aff2">
    <w:name w:val="Body Text Indent"/>
    <w:basedOn w:val="a0"/>
    <w:uiPriority w:val="99"/>
    <w:semiHidden/>
    <w:unhideWhenUsed/>
    <w:rsid w:val="00165673"/>
    <w:pPr>
      <w:spacing w:after="120"/>
      <w:ind w:left="283"/>
    </w:pPr>
  </w:style>
  <w:style w:type="paragraph" w:customStyle="1" w:styleId="Style4">
    <w:name w:val="Style4"/>
    <w:basedOn w:val="a0"/>
    <w:uiPriority w:val="99"/>
    <w:qFormat/>
    <w:rsid w:val="00165673"/>
    <w:pPr>
      <w:widowControl w:val="0"/>
      <w:spacing w:line="270" w:lineRule="exact"/>
      <w:ind w:firstLine="396"/>
      <w:jc w:val="both"/>
    </w:pPr>
    <w:rPr>
      <w:rFonts w:ascii="Times New Roman" w:eastAsia="Times New Roman" w:hAnsi="Times New Roman" w:cs="Times New Roman"/>
      <w:color w:val="auto"/>
    </w:rPr>
  </w:style>
  <w:style w:type="paragraph" w:customStyle="1" w:styleId="74">
    <w:name w:val="Основной текст74"/>
    <w:basedOn w:val="a0"/>
    <w:uiPriority w:val="99"/>
    <w:qFormat/>
    <w:rsid w:val="00165673"/>
    <w:pPr>
      <w:shd w:val="clear" w:color="auto" w:fill="FFFFFF"/>
      <w:spacing w:line="317" w:lineRule="exact"/>
      <w:ind w:firstLine="0"/>
    </w:pPr>
    <w:rPr>
      <w:rFonts w:ascii="Times New Roman" w:eastAsia="Times New Roman" w:hAnsi="Times New Roman" w:cstheme="minorBidi"/>
      <w:color w:val="auto"/>
      <w:spacing w:val="10"/>
      <w:sz w:val="25"/>
      <w:szCs w:val="25"/>
    </w:rPr>
  </w:style>
  <w:style w:type="paragraph" w:customStyle="1" w:styleId="msonormalmailrucssattributepostfix">
    <w:name w:val="msonormal_mailru_css_attribute_postfix"/>
    <w:basedOn w:val="a0"/>
    <w:qFormat/>
    <w:rsid w:val="007722F0"/>
    <w:pPr>
      <w:spacing w:beforeAutospacing="1" w:afterAutospacing="1" w:line="240" w:lineRule="auto"/>
      <w:ind w:firstLine="0"/>
    </w:pPr>
    <w:rPr>
      <w:rFonts w:ascii="Times New Roman" w:eastAsia="Times New Roman" w:hAnsi="Times New Roman" w:cs="Times New Roman"/>
      <w:color w:val="auto"/>
    </w:rPr>
  </w:style>
  <w:style w:type="paragraph" w:customStyle="1" w:styleId="msolistparagraphcxspfirstmailrucssattributepostfix">
    <w:name w:val="msolistparagraphcxspfirst_mailru_css_attribute_postfix"/>
    <w:basedOn w:val="a0"/>
    <w:qFormat/>
    <w:rsid w:val="007722F0"/>
    <w:pPr>
      <w:spacing w:beforeAutospacing="1" w:afterAutospacing="1" w:line="240" w:lineRule="auto"/>
      <w:ind w:firstLine="0"/>
    </w:pPr>
    <w:rPr>
      <w:rFonts w:ascii="Times New Roman" w:eastAsia="Times New Roman" w:hAnsi="Times New Roman" w:cs="Times New Roman"/>
      <w:color w:val="auto"/>
    </w:rPr>
  </w:style>
  <w:style w:type="paragraph" w:customStyle="1" w:styleId="ConsPlusNonformat">
    <w:name w:val="ConsPlusNonformat"/>
    <w:uiPriority w:val="99"/>
    <w:qFormat/>
    <w:rsid w:val="009A665A"/>
    <w:pPr>
      <w:widowControl w:val="0"/>
    </w:pPr>
    <w:rPr>
      <w:rFonts w:ascii="Courier New" w:hAnsi="Courier New" w:cs="Courier New"/>
      <w:sz w:val="20"/>
      <w:szCs w:val="20"/>
      <w:lang w:eastAsia="ru-RU"/>
    </w:rPr>
  </w:style>
  <w:style w:type="paragraph" w:styleId="aff3">
    <w:name w:val="footnote text"/>
    <w:basedOn w:val="a0"/>
    <w:uiPriority w:val="99"/>
    <w:unhideWhenUsed/>
    <w:rsid w:val="008C7D93"/>
    <w:pPr>
      <w:spacing w:line="240" w:lineRule="auto"/>
      <w:ind w:firstLine="0"/>
    </w:pPr>
    <w:rPr>
      <w:rFonts w:ascii="Times New Roman" w:eastAsia="Times New Roman" w:hAnsi="Times New Roman" w:cs="Times New Roman"/>
      <w:color w:val="auto"/>
      <w:sz w:val="20"/>
      <w:szCs w:val="20"/>
    </w:rPr>
  </w:style>
  <w:style w:type="paragraph" w:customStyle="1" w:styleId="Style2">
    <w:name w:val="Style2"/>
    <w:basedOn w:val="a0"/>
    <w:qFormat/>
    <w:rsid w:val="008C7D93"/>
    <w:pPr>
      <w:widowControl w:val="0"/>
      <w:spacing w:line="240" w:lineRule="auto"/>
      <w:ind w:firstLine="0"/>
    </w:pPr>
    <w:rPr>
      <w:rFonts w:ascii="Times New Roman" w:eastAsiaTheme="minorEastAsia" w:hAnsi="Times New Roman" w:cs="Times New Roman"/>
      <w:color w:val="auto"/>
    </w:rPr>
  </w:style>
  <w:style w:type="paragraph" w:customStyle="1" w:styleId="Style5">
    <w:name w:val="Style5"/>
    <w:basedOn w:val="a0"/>
    <w:uiPriority w:val="99"/>
    <w:qFormat/>
    <w:rsid w:val="008C7D93"/>
    <w:pPr>
      <w:widowControl w:val="0"/>
      <w:spacing w:line="240" w:lineRule="auto"/>
      <w:ind w:firstLine="0"/>
      <w:jc w:val="center"/>
    </w:pPr>
    <w:rPr>
      <w:rFonts w:ascii="Times New Roman" w:eastAsiaTheme="minorEastAsia" w:hAnsi="Times New Roman" w:cs="Times New Roman"/>
      <w:color w:val="auto"/>
    </w:rPr>
  </w:style>
  <w:style w:type="paragraph" w:customStyle="1" w:styleId="Style10">
    <w:name w:val="Style10"/>
    <w:basedOn w:val="a0"/>
    <w:uiPriority w:val="99"/>
    <w:qFormat/>
    <w:rsid w:val="008C7D93"/>
    <w:pPr>
      <w:widowControl w:val="0"/>
      <w:spacing w:line="325" w:lineRule="exact"/>
      <w:ind w:firstLine="2803"/>
    </w:pPr>
    <w:rPr>
      <w:rFonts w:ascii="Times New Roman" w:eastAsiaTheme="minorEastAsia" w:hAnsi="Times New Roman" w:cs="Times New Roman"/>
      <w:color w:val="auto"/>
    </w:rPr>
  </w:style>
  <w:style w:type="paragraph" w:customStyle="1" w:styleId="Style11">
    <w:name w:val="Style11"/>
    <w:basedOn w:val="a0"/>
    <w:uiPriority w:val="99"/>
    <w:qFormat/>
    <w:rsid w:val="008C7D93"/>
    <w:pPr>
      <w:widowControl w:val="0"/>
      <w:spacing w:line="240" w:lineRule="auto"/>
      <w:ind w:firstLine="0"/>
      <w:jc w:val="both"/>
    </w:pPr>
    <w:rPr>
      <w:rFonts w:ascii="Times New Roman" w:eastAsiaTheme="minorEastAsia" w:hAnsi="Times New Roman" w:cs="Times New Roman"/>
      <w:color w:val="auto"/>
    </w:rPr>
  </w:style>
  <w:style w:type="paragraph" w:customStyle="1" w:styleId="Style12">
    <w:name w:val="Style12"/>
    <w:basedOn w:val="a0"/>
    <w:uiPriority w:val="99"/>
    <w:qFormat/>
    <w:rsid w:val="008C7D93"/>
    <w:pPr>
      <w:widowControl w:val="0"/>
      <w:spacing w:line="240" w:lineRule="auto"/>
      <w:ind w:firstLine="0"/>
    </w:pPr>
    <w:rPr>
      <w:rFonts w:ascii="Times New Roman" w:eastAsiaTheme="minorEastAsia" w:hAnsi="Times New Roman" w:cs="Times New Roman"/>
      <w:color w:val="auto"/>
    </w:rPr>
  </w:style>
  <w:style w:type="paragraph" w:customStyle="1" w:styleId="Style14">
    <w:name w:val="Style14"/>
    <w:basedOn w:val="a0"/>
    <w:uiPriority w:val="99"/>
    <w:qFormat/>
    <w:rsid w:val="008C7D93"/>
    <w:pPr>
      <w:widowControl w:val="0"/>
      <w:spacing w:line="331" w:lineRule="exact"/>
      <w:ind w:firstLine="0"/>
      <w:jc w:val="both"/>
    </w:pPr>
    <w:rPr>
      <w:rFonts w:ascii="Times New Roman" w:eastAsiaTheme="minorEastAsia" w:hAnsi="Times New Roman" w:cs="Times New Roman"/>
      <w:color w:val="auto"/>
    </w:rPr>
  </w:style>
  <w:style w:type="paragraph" w:customStyle="1" w:styleId="Style17">
    <w:name w:val="Style17"/>
    <w:basedOn w:val="a0"/>
    <w:uiPriority w:val="99"/>
    <w:qFormat/>
    <w:rsid w:val="008C7D93"/>
    <w:pPr>
      <w:widowControl w:val="0"/>
      <w:spacing w:line="298" w:lineRule="exact"/>
      <w:ind w:firstLine="0"/>
      <w:jc w:val="both"/>
    </w:pPr>
    <w:rPr>
      <w:rFonts w:ascii="Times New Roman" w:eastAsiaTheme="minorEastAsia" w:hAnsi="Times New Roman" w:cs="Times New Roman"/>
      <w:color w:val="auto"/>
    </w:rPr>
  </w:style>
  <w:style w:type="paragraph" w:customStyle="1" w:styleId="Style18">
    <w:name w:val="Style18"/>
    <w:basedOn w:val="a0"/>
    <w:uiPriority w:val="99"/>
    <w:qFormat/>
    <w:rsid w:val="008C7D93"/>
    <w:pPr>
      <w:widowControl w:val="0"/>
      <w:spacing w:line="240" w:lineRule="auto"/>
      <w:ind w:firstLine="0"/>
    </w:pPr>
    <w:rPr>
      <w:rFonts w:ascii="Times New Roman" w:eastAsiaTheme="minorEastAsia" w:hAnsi="Times New Roman" w:cs="Times New Roman"/>
      <w:color w:val="auto"/>
    </w:rPr>
  </w:style>
  <w:style w:type="paragraph" w:customStyle="1" w:styleId="Style24">
    <w:name w:val="Style24"/>
    <w:basedOn w:val="a0"/>
    <w:uiPriority w:val="99"/>
    <w:qFormat/>
    <w:rsid w:val="008C7D93"/>
    <w:pPr>
      <w:widowControl w:val="0"/>
      <w:spacing w:line="240" w:lineRule="auto"/>
      <w:ind w:firstLine="0"/>
    </w:pPr>
    <w:rPr>
      <w:rFonts w:ascii="Times New Roman" w:eastAsiaTheme="minorEastAsia" w:hAnsi="Times New Roman" w:cs="Times New Roman"/>
      <w:color w:val="auto"/>
    </w:rPr>
  </w:style>
  <w:style w:type="paragraph" w:customStyle="1" w:styleId="headertext">
    <w:name w:val="headertext"/>
    <w:basedOn w:val="a0"/>
    <w:qFormat/>
    <w:rsid w:val="00141A76"/>
    <w:pPr>
      <w:spacing w:beforeAutospacing="1" w:afterAutospacing="1" w:line="240" w:lineRule="auto"/>
      <w:ind w:firstLine="0"/>
    </w:pPr>
    <w:rPr>
      <w:rFonts w:ascii="Times New Roman" w:eastAsia="Times New Roman" w:hAnsi="Times New Roman" w:cs="Times New Roman"/>
      <w:color w:val="auto"/>
    </w:rPr>
  </w:style>
  <w:style w:type="paragraph" w:customStyle="1" w:styleId="ConsPlusTitle">
    <w:name w:val="ConsPlusTitle"/>
    <w:qFormat/>
    <w:rsid w:val="008C4098"/>
    <w:pPr>
      <w:widowControl w:val="0"/>
    </w:pPr>
    <w:rPr>
      <w:rFonts w:ascii="Arial" w:hAnsi="Arial" w:cs="Arial"/>
      <w:b/>
      <w:bCs/>
      <w:sz w:val="20"/>
      <w:szCs w:val="20"/>
      <w:lang w:eastAsia="ru-RU"/>
    </w:rPr>
  </w:style>
  <w:style w:type="paragraph" w:styleId="a">
    <w:name w:val="endnote text"/>
    <w:basedOn w:val="a0"/>
    <w:autoRedefine/>
    <w:uiPriority w:val="99"/>
    <w:semiHidden/>
    <w:rsid w:val="00AB12B9"/>
    <w:pPr>
      <w:numPr>
        <w:numId w:val="12"/>
      </w:numPr>
      <w:spacing w:line="276" w:lineRule="auto"/>
      <w:jc w:val="both"/>
    </w:pPr>
    <w:rPr>
      <w:rFonts w:ascii="Times New Roman" w:eastAsia="Times New Roman" w:hAnsi="Times New Roman" w:cs="Times New Roman"/>
      <w:color w:val="auto"/>
      <w:sz w:val="28"/>
      <w:szCs w:val="28"/>
    </w:rPr>
  </w:style>
  <w:style w:type="paragraph" w:customStyle="1" w:styleId="aff4">
    <w:name w:val="Содержимое врезки"/>
    <w:basedOn w:val="a0"/>
    <w:qFormat/>
  </w:style>
  <w:style w:type="paragraph" w:customStyle="1" w:styleId="western">
    <w:name w:val="western"/>
    <w:basedOn w:val="a0"/>
    <w:qFormat/>
    <w:rsid w:val="00B4195E"/>
    <w:pPr>
      <w:suppressAutoHyphens w:val="0"/>
      <w:spacing w:beforeAutospacing="1" w:line="240" w:lineRule="auto"/>
      <w:ind w:left="102"/>
    </w:pPr>
    <w:rPr>
      <w:rFonts w:ascii="Times New Roman" w:eastAsia="Times New Roman" w:hAnsi="Times New Roman" w:cs="Times New Roman"/>
      <w:sz w:val="28"/>
      <w:szCs w:val="28"/>
    </w:rPr>
  </w:style>
  <w:style w:type="paragraph" w:customStyle="1" w:styleId="28">
    <w:name w:val="Заголовок Знак2"/>
    <w:basedOn w:val="a0"/>
    <w:qFormat/>
    <w:pPr>
      <w:spacing w:line="240" w:lineRule="auto"/>
      <w:ind w:left="720" w:firstLine="0"/>
      <w:contextualSpacing/>
    </w:pPr>
    <w:rPr>
      <w:rFonts w:ascii="Times New Roman" w:eastAsia="Times New Roman" w:hAnsi="Times New Roman" w:cs="Times New Roman"/>
      <w:color w:val="auto"/>
      <w:lang w:val="x-none" w:eastAsia="x-none"/>
    </w:rPr>
  </w:style>
  <w:style w:type="table" w:styleId="aff5">
    <w:name w:val="Table Grid"/>
    <w:basedOn w:val="a2"/>
    <w:uiPriority w:val="39"/>
    <w:rsid w:val="004A7714"/>
    <w:rPr>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етка 1 светлая1"/>
    <w:basedOn w:val="a2"/>
    <w:uiPriority w:val="46"/>
    <w:rsid w:val="003966F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a">
    <w:name w:val="Сетка таблицы1"/>
    <w:basedOn w:val="a2"/>
    <w:uiPriority w:val="59"/>
    <w:rsid w:val="00657B0D"/>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
    <w:name w:val="Сетка таблицы4"/>
    <w:basedOn w:val="a2"/>
    <w:uiPriority w:val="59"/>
    <w:rsid w:val="00AC1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Data" Target="diagrams/data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bus.gov.ru/pub/hom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portal.audit.gov.ru/" TargetMode="External"/><Relationship Id="rId20" Type="http://schemas.openxmlformats.org/officeDocument/2006/relationships/diagramQuickStyle" Target="diagrams/quickStyle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2.xml"/><Relationship Id="rId5" Type="http://schemas.openxmlformats.org/officeDocument/2006/relationships/numbering" Target="numbering.xml"/><Relationship Id="rId15" Type="http://schemas.openxmlformats.org/officeDocument/2006/relationships/hyperlink" Target="https://spending.gov.ru/" TargetMode="External"/><Relationship Id="rId23" Type="http://schemas.openxmlformats.org/officeDocument/2006/relationships/chart" Target="charts/chart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07/relationships/diagramDrawing" Target="diagrams/drawing1.xml"/><Relationship Id="rId27" Type="http://schemas.openxmlformats.org/officeDocument/2006/relationships/header" Target="header4.xml"/><Relationship Id="rId30" Type="http://schemas.openxmlformats.org/officeDocument/2006/relationships/theme" Target="theme/them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autoTitleDeleted val="1"/>
    <c:plotArea>
      <c:layout/>
      <c:barChart>
        <c:barDir val="bar"/>
        <c:grouping val="stacked"/>
        <c:varyColors val="0"/>
        <c:ser>
          <c:idx val="0"/>
          <c:order val="0"/>
          <c:tx>
            <c:strRef>
              <c:f>label 0</c:f>
              <c:strCache>
                <c:ptCount val="1"/>
                <c:pt idx="0">
                  <c:v>Нарушения при формировании и исполнении бюджетов</c:v>
                </c:pt>
              </c:strCache>
            </c:strRef>
          </c:tx>
          <c:spPr>
            <a:solidFill>
              <a:srgbClr val="5B9BD5"/>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Calibri"/>
                  </a:defRPr>
                </a:pPr>
                <a:endParaRPr lang="ru-RU"/>
              </a:p>
            </c:txPr>
            <c:dLblPos val="ct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7"/>
                <c:pt idx="0">
                  <c:v>Министерство транспорта</c:v>
                </c:pt>
                <c:pt idx="1">
                  <c:v>Росморречфлот</c:v>
                </c:pt>
                <c:pt idx="2">
                  <c:v>Росжелдор</c:v>
                </c:pt>
                <c:pt idx="3">
                  <c:v>Росавиация</c:v>
                </c:pt>
                <c:pt idx="4">
                  <c:v>Ространснадзора</c:v>
                </c:pt>
                <c:pt idx="5">
                  <c:v>ОАО </c:v>
                </c:pt>
              </c:strCache>
            </c:strRef>
          </c:cat>
          <c:val>
            <c:numRef>
              <c:f>0</c:f>
              <c:numCache>
                <c:formatCode>General</c:formatCode>
                <c:ptCount val="7"/>
                <c:pt idx="0">
                  <c:v>46</c:v>
                </c:pt>
                <c:pt idx="1">
                  <c:v>48</c:v>
                </c:pt>
                <c:pt idx="2">
                  <c:v>31</c:v>
                </c:pt>
                <c:pt idx="3">
                  <c:v>31</c:v>
                </c:pt>
                <c:pt idx="4">
                  <c:v>8</c:v>
                </c:pt>
                <c:pt idx="5">
                  <c:v>10</c:v>
                </c:pt>
              </c:numCache>
            </c:numRef>
          </c:val>
          <c:extLst>
            <c:ext xmlns:c16="http://schemas.microsoft.com/office/drawing/2014/chart" uri="{C3380CC4-5D6E-409C-BE32-E72D297353CC}">
              <c16:uniqueId val="{00000000-6C47-4200-8386-425E243B4DC5}"/>
            </c:ext>
          </c:extLst>
        </c:ser>
        <c:ser>
          <c:idx val="1"/>
          <c:order val="1"/>
          <c:tx>
            <c:strRef>
              <c:f>label 1</c:f>
              <c:strCache>
                <c:ptCount val="1"/>
                <c:pt idx="0">
                  <c:v>Нарушения при осуществлении закупок</c:v>
                </c:pt>
              </c:strCache>
            </c:strRef>
          </c:tx>
          <c:spPr>
            <a:solidFill>
              <a:srgbClr val="ED7D31"/>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Calibri"/>
                  </a:defRPr>
                </a:pPr>
                <a:endParaRPr lang="ru-RU"/>
              </a:p>
            </c:txPr>
            <c:dLblPos val="ct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7"/>
                <c:pt idx="0">
                  <c:v>Министерство транспорта</c:v>
                </c:pt>
                <c:pt idx="1">
                  <c:v>Росморречфлот</c:v>
                </c:pt>
                <c:pt idx="2">
                  <c:v>Росжелдор</c:v>
                </c:pt>
                <c:pt idx="3">
                  <c:v>Росавиация</c:v>
                </c:pt>
                <c:pt idx="4">
                  <c:v>Ространснадзора</c:v>
                </c:pt>
                <c:pt idx="5">
                  <c:v>ОАО </c:v>
                </c:pt>
              </c:strCache>
            </c:strRef>
          </c:cat>
          <c:val>
            <c:numRef>
              <c:f>1</c:f>
              <c:numCache>
                <c:formatCode>General</c:formatCode>
                <c:ptCount val="7"/>
                <c:pt idx="0">
                  <c:v>7</c:v>
                </c:pt>
                <c:pt idx="1">
                  <c:v>13</c:v>
                </c:pt>
                <c:pt idx="2">
                  <c:v>8</c:v>
                </c:pt>
                <c:pt idx="3">
                  <c:v>8</c:v>
                </c:pt>
                <c:pt idx="4">
                  <c:v>7</c:v>
                </c:pt>
                <c:pt idx="5">
                  <c:v>23</c:v>
                </c:pt>
              </c:numCache>
            </c:numRef>
          </c:val>
          <c:extLst>
            <c:ext xmlns:c16="http://schemas.microsoft.com/office/drawing/2014/chart" uri="{C3380CC4-5D6E-409C-BE32-E72D297353CC}">
              <c16:uniqueId val="{00000001-6C47-4200-8386-425E243B4DC5}"/>
            </c:ext>
          </c:extLst>
        </c:ser>
        <c:ser>
          <c:idx val="2"/>
          <c:order val="2"/>
          <c:tx>
            <c:strRef>
              <c:f>label 2</c:f>
              <c:strCache>
                <c:ptCount val="1"/>
                <c:pt idx="0">
                  <c:v>Иные нарушения</c:v>
                </c:pt>
              </c:strCache>
            </c:strRef>
          </c:tx>
          <c:spPr>
            <a:solidFill>
              <a:srgbClr val="A5A5A5"/>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Calibri"/>
                  </a:defRPr>
                </a:pPr>
                <a:endParaRPr lang="ru-RU"/>
              </a:p>
            </c:txPr>
            <c:dLblPos val="ct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7"/>
                <c:pt idx="0">
                  <c:v>Министерство транспорта</c:v>
                </c:pt>
                <c:pt idx="1">
                  <c:v>Росморречфлот</c:v>
                </c:pt>
                <c:pt idx="2">
                  <c:v>Росжелдор</c:v>
                </c:pt>
                <c:pt idx="3">
                  <c:v>Росавиация</c:v>
                </c:pt>
                <c:pt idx="4">
                  <c:v>Ространснадзора</c:v>
                </c:pt>
                <c:pt idx="5">
                  <c:v>ОАО </c:v>
                </c:pt>
              </c:strCache>
            </c:strRef>
          </c:cat>
          <c:val>
            <c:numRef>
              <c:f>2</c:f>
              <c:numCache>
                <c:formatCode>General</c:formatCode>
                <c:ptCount val="7"/>
                <c:pt idx="0">
                  <c:v>23</c:v>
                </c:pt>
                <c:pt idx="1">
                  <c:v>12</c:v>
                </c:pt>
                <c:pt idx="2">
                  <c:v>14</c:v>
                </c:pt>
                <c:pt idx="3">
                  <c:v>12</c:v>
                </c:pt>
                <c:pt idx="4">
                  <c:v>11</c:v>
                </c:pt>
                <c:pt idx="5">
                  <c:v>19</c:v>
                </c:pt>
              </c:numCache>
            </c:numRef>
          </c:val>
          <c:extLst>
            <c:ext xmlns:c16="http://schemas.microsoft.com/office/drawing/2014/chart" uri="{C3380CC4-5D6E-409C-BE32-E72D297353CC}">
              <c16:uniqueId val="{00000002-6C47-4200-8386-425E243B4DC5}"/>
            </c:ext>
          </c:extLst>
        </c:ser>
        <c:dLbls>
          <c:showLegendKey val="0"/>
          <c:showVal val="0"/>
          <c:showCatName val="0"/>
          <c:showSerName val="0"/>
          <c:showPercent val="0"/>
          <c:showBubbleSize val="0"/>
        </c:dLbls>
        <c:gapWidth val="150"/>
        <c:overlap val="100"/>
        <c:axId val="87745242"/>
        <c:axId val="99984173"/>
      </c:barChart>
      <c:catAx>
        <c:axId val="87745242"/>
        <c:scaling>
          <c:orientation val="minMax"/>
        </c:scaling>
        <c:delete val="0"/>
        <c:axPos val="l"/>
        <c:numFmt formatCode="General" sourceLinked="0"/>
        <c:majorTickMark val="none"/>
        <c:minorTickMark val="none"/>
        <c:tickLblPos val="nextTo"/>
        <c:spPr>
          <a:ln w="9360">
            <a:solidFill>
              <a:srgbClr val="D9D9D9"/>
            </a:solidFill>
            <a:round/>
          </a:ln>
        </c:spPr>
        <c:txPr>
          <a:bodyPr/>
          <a:lstStyle/>
          <a:p>
            <a:pPr>
              <a:defRPr sz="900" b="0" strike="noStrike" spc="-1">
                <a:solidFill>
                  <a:srgbClr val="000000"/>
                </a:solidFill>
                <a:latin typeface="Times New Roman"/>
              </a:defRPr>
            </a:pPr>
            <a:endParaRPr lang="ru-RU"/>
          </a:p>
        </c:txPr>
        <c:crossAx val="99984173"/>
        <c:crosses val="autoZero"/>
        <c:auto val="1"/>
        <c:lblAlgn val="ctr"/>
        <c:lblOffset val="100"/>
        <c:noMultiLvlLbl val="0"/>
      </c:catAx>
      <c:valAx>
        <c:axId val="99984173"/>
        <c:scaling>
          <c:orientation val="minMax"/>
        </c:scaling>
        <c:delete val="0"/>
        <c:axPos val="b"/>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ru-RU"/>
          </a:p>
        </c:txPr>
        <c:crossAx val="87745242"/>
        <c:crosses val="autoZero"/>
        <c:crossBetween val="between"/>
      </c:valAx>
      <c:spPr>
        <a:noFill/>
        <a:ln w="0">
          <a:noFill/>
        </a:ln>
      </c:spPr>
    </c:plotArea>
    <c:legend>
      <c:legendPos val="b"/>
      <c:overlay val="0"/>
      <c:spPr>
        <a:noFill/>
        <a:ln w="0">
          <a:noFill/>
        </a:ln>
      </c:spPr>
      <c:txPr>
        <a:bodyPr/>
        <a:lstStyle/>
        <a:p>
          <a:pPr>
            <a:defRPr sz="9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000000"/>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title>
      <c:tx>
        <c:rich>
          <a:bodyPr rot="0"/>
          <a:lstStyle/>
          <a:p>
            <a:pPr>
              <a:defRPr lang="ru-RU" sz="1800" b="1" strike="noStrike" spc="-1">
                <a:solidFill>
                  <a:srgbClr val="000000"/>
                </a:solidFill>
                <a:latin typeface="Calibri"/>
              </a:defRPr>
            </a:pPr>
            <a:r>
              <a:rPr lang="ru-RU" sz="1800" b="1" strike="noStrike" spc="-1">
                <a:solidFill>
                  <a:srgbClr val="000000"/>
                </a:solidFill>
                <a:latin typeface="Calibri"/>
              </a:rPr>
              <a:t>.</a:t>
            </a:r>
          </a:p>
        </c:rich>
      </c:tx>
      <c:overlay val="0"/>
      <c:spPr>
        <a:noFill/>
        <a:ln w="0">
          <a:noFill/>
        </a:ln>
      </c:spPr>
    </c:title>
    <c:autoTitleDeleted val="0"/>
    <c:view3D>
      <c:rotX val="30"/>
      <c:rotY val="0"/>
      <c:rAngAx val="0"/>
    </c:view3D>
    <c:floor>
      <c:thickness val="0"/>
      <c:spPr>
        <a:solidFill>
          <a:srgbClr val="D9D9D9"/>
        </a:solidFill>
        <a:ln w="0">
          <a:noFill/>
        </a:ln>
      </c:spPr>
    </c:floor>
    <c:sideWall>
      <c:thickness val="0"/>
      <c:spPr>
        <a:solidFill>
          <a:srgbClr val="D9D9D9"/>
        </a:solidFill>
        <a:ln w="0">
          <a:noFill/>
        </a:ln>
      </c:spPr>
    </c:sideWall>
    <c:backWall>
      <c:thickness val="0"/>
      <c:spPr>
        <a:solidFill>
          <a:srgbClr val="D9D9D9"/>
        </a:solidFill>
        <a:ln w="0">
          <a:noFill/>
        </a:ln>
      </c:spPr>
    </c:backWall>
    <c:plotArea>
      <c:layout>
        <c:manualLayout>
          <c:layoutTarget val="inner"/>
          <c:xMode val="edge"/>
          <c:yMode val="edge"/>
          <c:x val="6.4125000000000001E-2"/>
          <c:y val="0.27155555555555599"/>
          <c:w val="0.58018749999999997"/>
          <c:h val="0.61855555555555597"/>
        </c:manualLayout>
      </c:layout>
      <c:pie3DChart>
        <c:varyColors val="1"/>
        <c:ser>
          <c:idx val="0"/>
          <c:order val="0"/>
          <c:tx>
            <c:strRef>
              <c:f>label 0</c:f>
              <c:strCache>
                <c:ptCount val="1"/>
                <c:pt idx="0">
                  <c:v>.</c:v>
                </c:pt>
              </c:strCache>
            </c:strRef>
          </c:tx>
          <c:spPr>
            <a:solidFill>
              <a:srgbClr val="5B9BD5"/>
            </a:solidFill>
            <a:ln w="0">
              <a:noFill/>
            </a:ln>
          </c:spPr>
          <c:explosion val="25"/>
          <c:dPt>
            <c:idx val="0"/>
            <c:bubble3D val="0"/>
            <c:extLst>
              <c:ext xmlns:c16="http://schemas.microsoft.com/office/drawing/2014/chart" uri="{C3380CC4-5D6E-409C-BE32-E72D297353CC}">
                <c16:uniqueId val="{00000001-19CC-48E9-84B5-ED6F72265F07}"/>
              </c:ext>
            </c:extLst>
          </c:dPt>
          <c:dPt>
            <c:idx val="1"/>
            <c:bubble3D val="0"/>
            <c:spPr>
              <a:solidFill>
                <a:srgbClr val="ED7D31"/>
              </a:solidFill>
              <a:ln w="0">
                <a:noFill/>
              </a:ln>
            </c:spPr>
            <c:extLst>
              <c:ext xmlns:c16="http://schemas.microsoft.com/office/drawing/2014/chart" uri="{C3380CC4-5D6E-409C-BE32-E72D297353CC}">
                <c16:uniqueId val="{00000003-19CC-48E9-84B5-ED6F72265F07}"/>
              </c:ext>
            </c:extLst>
          </c:dPt>
          <c:dPt>
            <c:idx val="2"/>
            <c:bubble3D val="0"/>
            <c:spPr>
              <a:solidFill>
                <a:srgbClr val="A5A5A5"/>
              </a:solidFill>
              <a:ln w="0">
                <a:noFill/>
              </a:ln>
            </c:spPr>
            <c:extLst>
              <c:ext xmlns:c16="http://schemas.microsoft.com/office/drawing/2014/chart" uri="{C3380CC4-5D6E-409C-BE32-E72D297353CC}">
                <c16:uniqueId val="{00000005-19CC-48E9-84B5-ED6F72265F07}"/>
              </c:ext>
            </c:extLst>
          </c:dPt>
          <c:dPt>
            <c:idx val="3"/>
            <c:bubble3D val="0"/>
            <c:spPr>
              <a:solidFill>
                <a:srgbClr val="FFC000"/>
              </a:solidFill>
              <a:ln w="0">
                <a:noFill/>
              </a:ln>
            </c:spPr>
            <c:extLst>
              <c:ext xmlns:c16="http://schemas.microsoft.com/office/drawing/2014/chart" uri="{C3380CC4-5D6E-409C-BE32-E72D297353CC}">
                <c16:uniqueId val="{00000007-19CC-48E9-84B5-ED6F72265F07}"/>
              </c:ext>
            </c:extLst>
          </c:dPt>
          <c:dLbls>
            <c:dLbl>
              <c:idx val="0"/>
              <c:spPr/>
              <c:txPr>
                <a:bodyPr wrap="none"/>
                <a:lstStyle/>
                <a:p>
                  <a:pPr>
                    <a:defRPr sz="1000" b="0" strike="noStrike" spc="-1">
                      <a:solidFill>
                        <a:srgbClr val="000000"/>
                      </a:solidFill>
                      <a:latin typeface="Calibri"/>
                    </a:defRPr>
                  </a:pPr>
                  <a:endParaRPr lang="ru-RU"/>
                </a:p>
              </c:txPr>
              <c:dLblPos val="bestFit"/>
              <c:showLegendKey val="0"/>
              <c:showVal val="0"/>
              <c:showCatName val="0"/>
              <c:showSerName val="0"/>
              <c:showPercent val="1"/>
              <c:showBubbleSize val="1"/>
              <c:extLst>
                <c:ext xmlns:c15="http://schemas.microsoft.com/office/drawing/2012/chart" uri="{CE6537A1-D6FC-4f65-9D91-7224C49458BB}"/>
                <c:ext xmlns:c16="http://schemas.microsoft.com/office/drawing/2014/chart" uri="{C3380CC4-5D6E-409C-BE32-E72D297353CC}">
                  <c16:uniqueId val="{00000001-19CC-48E9-84B5-ED6F72265F07}"/>
                </c:ext>
              </c:extLst>
            </c:dLbl>
            <c:dLbl>
              <c:idx val="1"/>
              <c:spPr/>
              <c:txPr>
                <a:bodyPr wrap="none"/>
                <a:lstStyle/>
                <a:p>
                  <a:pPr>
                    <a:defRPr sz="1000" b="0" strike="noStrike" spc="-1">
                      <a:solidFill>
                        <a:srgbClr val="000000"/>
                      </a:solidFill>
                      <a:latin typeface="Calibri"/>
                    </a:defRPr>
                  </a:pPr>
                  <a:endParaRPr lang="ru-RU"/>
                </a:p>
              </c:txPr>
              <c:dLblPos val="bestFit"/>
              <c:showLegendKey val="0"/>
              <c:showVal val="0"/>
              <c:showCatName val="0"/>
              <c:showSerName val="0"/>
              <c:showPercent val="1"/>
              <c:showBubbleSize val="1"/>
              <c:extLst>
                <c:ext xmlns:c15="http://schemas.microsoft.com/office/drawing/2012/chart" uri="{CE6537A1-D6FC-4f65-9D91-7224C49458BB}"/>
                <c:ext xmlns:c16="http://schemas.microsoft.com/office/drawing/2014/chart" uri="{C3380CC4-5D6E-409C-BE32-E72D297353CC}">
                  <c16:uniqueId val="{00000003-19CC-48E9-84B5-ED6F72265F07}"/>
                </c:ext>
              </c:extLst>
            </c:dLbl>
            <c:dLbl>
              <c:idx val="2"/>
              <c:spPr/>
              <c:txPr>
                <a:bodyPr wrap="none"/>
                <a:lstStyle/>
                <a:p>
                  <a:pPr>
                    <a:defRPr sz="1000" b="0" strike="noStrike" spc="-1">
                      <a:solidFill>
                        <a:srgbClr val="000000"/>
                      </a:solidFill>
                      <a:latin typeface="Calibri"/>
                    </a:defRPr>
                  </a:pPr>
                  <a:endParaRPr lang="ru-RU"/>
                </a:p>
              </c:txPr>
              <c:dLblPos val="bestFit"/>
              <c:showLegendKey val="0"/>
              <c:showVal val="0"/>
              <c:showCatName val="0"/>
              <c:showSerName val="0"/>
              <c:showPercent val="1"/>
              <c:showBubbleSize val="1"/>
              <c:extLst>
                <c:ext xmlns:c15="http://schemas.microsoft.com/office/drawing/2012/chart" uri="{CE6537A1-D6FC-4f65-9D91-7224C49458BB}"/>
                <c:ext xmlns:c16="http://schemas.microsoft.com/office/drawing/2014/chart" uri="{C3380CC4-5D6E-409C-BE32-E72D297353CC}">
                  <c16:uniqueId val="{00000005-19CC-48E9-84B5-ED6F72265F07}"/>
                </c:ext>
              </c:extLst>
            </c:dLbl>
            <c:dLbl>
              <c:idx val="3"/>
              <c:spPr/>
              <c:txPr>
                <a:bodyPr wrap="none"/>
                <a:lstStyle/>
                <a:p>
                  <a:pPr>
                    <a:defRPr sz="1000" b="0" strike="noStrike" spc="-1">
                      <a:solidFill>
                        <a:srgbClr val="000000"/>
                      </a:solidFill>
                      <a:latin typeface="Calibri"/>
                    </a:defRPr>
                  </a:pPr>
                  <a:endParaRPr lang="ru-RU"/>
                </a:p>
              </c:txPr>
              <c:dLblPos val="bestFit"/>
              <c:showLegendKey val="0"/>
              <c:showVal val="0"/>
              <c:showCatName val="0"/>
              <c:showSerName val="0"/>
              <c:showPercent val="1"/>
              <c:showBubbleSize val="1"/>
              <c:extLst>
                <c:ext xmlns:c15="http://schemas.microsoft.com/office/drawing/2012/chart" uri="{CE6537A1-D6FC-4f65-9D91-7224C49458BB}"/>
                <c:ext xmlns:c16="http://schemas.microsoft.com/office/drawing/2014/chart" uri="{C3380CC4-5D6E-409C-BE32-E72D297353CC}">
                  <c16:uniqueId val="{00000007-19CC-48E9-84B5-ED6F72265F07}"/>
                </c:ext>
              </c:extLst>
            </c:dLbl>
            <c:spPr>
              <a:noFill/>
              <a:ln>
                <a:noFill/>
              </a:ln>
              <a:effectLst/>
            </c:spPr>
            <c:txPr>
              <a:bodyPr wrap="none"/>
              <a:lstStyle/>
              <a:p>
                <a:pPr>
                  <a:defRPr sz="1000" b="0" strike="noStrike" spc="-1">
                    <a:solidFill>
                      <a:srgbClr val="000000"/>
                    </a:solidFill>
                    <a:latin typeface="Calibri"/>
                  </a:defRPr>
                </a:pPr>
                <a:endParaRPr lang="ru-RU"/>
              </a:p>
            </c:txPr>
            <c:dLblPos val="bestFit"/>
            <c:showLegendKey val="0"/>
            <c:showVal val="0"/>
            <c:showCatName val="0"/>
            <c:showSerName val="0"/>
            <c:showPercent val="1"/>
            <c:showBubbleSize val="1"/>
            <c:separator>
</c:separator>
            <c:showLeaderLines val="0"/>
            <c:extLst>
              <c:ext xmlns:c15="http://schemas.microsoft.com/office/drawing/2012/chart" uri="{CE6537A1-D6FC-4f65-9D91-7224C49458BB}"/>
            </c:extLst>
          </c:dLbls>
          <c:cat>
            <c:strRef>
              <c:f>categories</c:f>
              <c:strCache>
                <c:ptCount val="4"/>
                <c:pt idx="0">
                  <c:v>От налоговых органов</c:v>
                </c:pt>
                <c:pt idx="1">
                  <c:v>От прокуратуры</c:v>
                </c:pt>
                <c:pt idx="2">
                  <c:v>От кредитора </c:v>
                </c:pt>
                <c:pt idx="3">
                  <c:v>От должника</c:v>
                </c:pt>
              </c:strCache>
            </c:strRef>
          </c:cat>
          <c:val>
            <c:numRef>
              <c:f>0</c:f>
              <c:numCache>
                <c:formatCode>General</c:formatCode>
                <c:ptCount val="4"/>
                <c:pt idx="0">
                  <c:v>0.67000000000000104</c:v>
                </c:pt>
                <c:pt idx="1">
                  <c:v>0.01</c:v>
                </c:pt>
                <c:pt idx="2">
                  <c:v>10</c:v>
                </c:pt>
                <c:pt idx="3">
                  <c:v>0.08</c:v>
                </c:pt>
              </c:numCache>
            </c:numRef>
          </c:val>
          <c:extLst>
            <c:ext xmlns:c16="http://schemas.microsoft.com/office/drawing/2014/chart" uri="{C3380CC4-5D6E-409C-BE32-E72D297353CC}">
              <c16:uniqueId val="{00000008-19CC-48E9-84B5-ED6F72265F07}"/>
            </c:ext>
          </c:extLst>
        </c:ser>
        <c:dLbls>
          <c:showLegendKey val="0"/>
          <c:showVal val="0"/>
          <c:showCatName val="0"/>
          <c:showSerName val="0"/>
          <c:showPercent val="0"/>
          <c:showBubbleSize val="0"/>
          <c:showLeaderLines val="0"/>
        </c:dLbls>
      </c:pie3DChart>
    </c:plotArea>
    <c:legend>
      <c:legendPos val="r"/>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12600">
      <a:solidFill>
        <a:srgbClr val="000000"/>
      </a:solidFill>
      <a:round/>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451ABB-D465-445F-B6B8-BAC065663045}" type="doc">
      <dgm:prSet loTypeId="urn:microsoft.com/office/officeart/2005/8/layout/StepDownProcess" loCatId="process" qsTypeId="urn:microsoft.com/office/officeart/2005/8/quickstyle/3d3" qsCatId="3D" csTypeId="urn:microsoft.com/office/officeart/2005/8/colors/accent0_1" csCatId="mainScheme" phldr="1"/>
      <dgm:spPr/>
      <dgm:t>
        <a:bodyPr/>
        <a:lstStyle/>
        <a:p>
          <a:endParaRPr lang="ru-RU"/>
        </a:p>
      </dgm:t>
    </dgm:pt>
    <dgm:pt modelId="{8B20326B-E679-492C-9054-69499A8E75C9}">
      <dgm:prSet phldrT="[Текст]" custT="1"/>
      <dgm:spPr>
        <a:solidFill>
          <a:schemeClr val="bg1">
            <a:lumMod val="95000"/>
          </a:schemeClr>
        </a:solidFill>
      </dgm:spPr>
      <dgm:t>
        <a:bodyPr/>
        <a:lstStyle/>
        <a:p>
          <a:pPr>
            <a:buFont typeface="Times New Roman" panose="02020603050405020304" pitchFamily="18" charset="0"/>
            <a:buNone/>
          </a:pPr>
          <a:r>
            <a:rPr lang="ru-RU" sz="1000">
              <a:latin typeface="Times New Roman" panose="02020603050405020304" pitchFamily="18" charset="0"/>
              <a:cs typeface="Times New Roman" panose="02020603050405020304" pitchFamily="18" charset="0"/>
            </a:rPr>
            <a:t>Изучение факторов, которые влияют (могут повлиять) на деятельность объекта контроля </a:t>
          </a:r>
        </a:p>
      </dgm:t>
    </dgm:pt>
    <dgm:pt modelId="{782DA54B-6AD4-481C-AE97-77538CE7C76A}" type="parTrans" cxnId="{462D62B3-ABD7-44C7-89B3-4C37CECB68F5}">
      <dgm:prSet/>
      <dgm:spPr/>
      <dgm:t>
        <a:bodyPr/>
        <a:lstStyle/>
        <a:p>
          <a:endParaRPr lang="ru-RU" sz="1200">
            <a:latin typeface="Times New Roman" panose="02020603050405020304" pitchFamily="18" charset="0"/>
            <a:cs typeface="Times New Roman" panose="02020603050405020304" pitchFamily="18" charset="0"/>
          </a:endParaRPr>
        </a:p>
      </dgm:t>
    </dgm:pt>
    <dgm:pt modelId="{A4A9D060-FCE8-499E-9A3F-D1470D868951}" type="sibTrans" cxnId="{462D62B3-ABD7-44C7-89B3-4C37CECB68F5}">
      <dgm:prSet/>
      <dgm:spPr/>
      <dgm:t>
        <a:bodyPr/>
        <a:lstStyle/>
        <a:p>
          <a:endParaRPr lang="ru-RU" sz="1200">
            <a:latin typeface="Times New Roman" panose="02020603050405020304" pitchFamily="18" charset="0"/>
            <a:cs typeface="Times New Roman" panose="02020603050405020304" pitchFamily="18" charset="0"/>
          </a:endParaRPr>
        </a:p>
      </dgm:t>
    </dgm:pt>
    <dgm:pt modelId="{FAA4475F-71A0-407C-B297-C6064A56C3E4}">
      <dgm:prSet phldrT="[Текст]" custT="1"/>
      <dgm:spPr/>
      <dgm:t>
        <a:bodyPr/>
        <a:lstStyle/>
        <a:p>
          <a:pPr>
            <a:buFont typeface="Times New Roman" panose="02020603050405020304" pitchFamily="18" charset="0"/>
            <a:buChar char="•"/>
          </a:pPr>
          <a:r>
            <a:rPr lang="ru-RU" sz="1000" i="1">
              <a:latin typeface="Times New Roman" panose="02020603050405020304" pitchFamily="18" charset="0"/>
              <a:cs typeface="Times New Roman" panose="02020603050405020304" pitchFamily="18" charset="0"/>
            </a:rPr>
            <a:t>Результат: ранжирование факторов в порядке их значимости.</a:t>
          </a:r>
        </a:p>
      </dgm:t>
    </dgm:pt>
    <dgm:pt modelId="{92C8CCB8-BBFB-4FCC-8F0E-EB339BE39CC9}" type="parTrans" cxnId="{D9D961C1-BDE1-4DA6-9D18-9C4A764E9F0B}">
      <dgm:prSet/>
      <dgm:spPr/>
      <dgm:t>
        <a:bodyPr/>
        <a:lstStyle/>
        <a:p>
          <a:endParaRPr lang="ru-RU" sz="1200">
            <a:latin typeface="Times New Roman" panose="02020603050405020304" pitchFamily="18" charset="0"/>
            <a:cs typeface="Times New Roman" panose="02020603050405020304" pitchFamily="18" charset="0"/>
          </a:endParaRPr>
        </a:p>
      </dgm:t>
    </dgm:pt>
    <dgm:pt modelId="{FCC3B214-9348-44FB-8547-DA833427E879}" type="sibTrans" cxnId="{D9D961C1-BDE1-4DA6-9D18-9C4A764E9F0B}">
      <dgm:prSet/>
      <dgm:spPr/>
      <dgm:t>
        <a:bodyPr/>
        <a:lstStyle/>
        <a:p>
          <a:endParaRPr lang="ru-RU" sz="1200">
            <a:latin typeface="Times New Roman" panose="02020603050405020304" pitchFamily="18" charset="0"/>
            <a:cs typeface="Times New Roman" panose="02020603050405020304" pitchFamily="18" charset="0"/>
          </a:endParaRPr>
        </a:p>
      </dgm:t>
    </dgm:pt>
    <dgm:pt modelId="{22865B4A-0BD1-4960-A19F-94F3AAFE459A}">
      <dgm:prSet phldrT="[Текст]" custT="1"/>
      <dgm:spPr>
        <a:solidFill>
          <a:schemeClr val="bg1">
            <a:lumMod val="95000"/>
          </a:schemeClr>
        </a:solidFill>
      </dgm:spPr>
      <dgm:t>
        <a:bodyPr/>
        <a:lstStyle/>
        <a:p>
          <a:pPr>
            <a:buFont typeface="Times New Roman" panose="02020603050405020304" pitchFamily="18" charset="0"/>
            <a:buNone/>
          </a:pPr>
          <a:r>
            <a:rPr lang="ru-RU" sz="1000">
              <a:latin typeface="Times New Roman" panose="02020603050405020304" pitchFamily="18" charset="0"/>
              <a:cs typeface="Times New Roman" panose="02020603050405020304" pitchFamily="18" charset="0"/>
            </a:rPr>
            <a:t>Анализ и обобщение ранее выявленных нарушений и недостатков у объекта контроля</a:t>
          </a:r>
        </a:p>
      </dgm:t>
    </dgm:pt>
    <dgm:pt modelId="{3DA8B6BC-D909-44DE-86CB-10CDE9F1831B}" type="parTrans" cxnId="{4304C88B-19A0-4DAD-9C3B-954205563924}">
      <dgm:prSet/>
      <dgm:spPr/>
      <dgm:t>
        <a:bodyPr/>
        <a:lstStyle/>
        <a:p>
          <a:endParaRPr lang="ru-RU" sz="1200">
            <a:latin typeface="Times New Roman" panose="02020603050405020304" pitchFamily="18" charset="0"/>
            <a:cs typeface="Times New Roman" panose="02020603050405020304" pitchFamily="18" charset="0"/>
          </a:endParaRPr>
        </a:p>
      </dgm:t>
    </dgm:pt>
    <dgm:pt modelId="{55578064-9EF7-465F-8D68-A592609BFA58}" type="sibTrans" cxnId="{4304C88B-19A0-4DAD-9C3B-954205563924}">
      <dgm:prSet/>
      <dgm:spPr/>
      <dgm:t>
        <a:bodyPr/>
        <a:lstStyle/>
        <a:p>
          <a:endParaRPr lang="ru-RU" sz="1200">
            <a:latin typeface="Times New Roman" panose="02020603050405020304" pitchFamily="18" charset="0"/>
            <a:cs typeface="Times New Roman" panose="02020603050405020304" pitchFamily="18" charset="0"/>
          </a:endParaRPr>
        </a:p>
      </dgm:t>
    </dgm:pt>
    <dgm:pt modelId="{937F8CA4-EF06-4982-8761-6EE37BB9F428}">
      <dgm:prSet phldrT="[Текст]" custT="1"/>
      <dgm:spPr/>
      <dgm:t>
        <a:bodyPr/>
        <a:lstStyle/>
        <a:p>
          <a:r>
            <a:rPr lang="ru-RU" sz="1000" i="1">
              <a:latin typeface="Times New Roman" panose="02020603050405020304" pitchFamily="18" charset="0"/>
              <a:cs typeface="Times New Roman" panose="02020603050405020304" pitchFamily="18" charset="0"/>
            </a:rPr>
            <a:t>Результат: выявление системных нарушений и недостатков.</a:t>
          </a:r>
        </a:p>
      </dgm:t>
    </dgm:pt>
    <dgm:pt modelId="{A19E98F0-5214-4220-8CD8-B3F03065DB43}" type="parTrans" cxnId="{EF8AADF7-B683-4227-BA4B-16EF00B3F561}">
      <dgm:prSet/>
      <dgm:spPr/>
      <dgm:t>
        <a:bodyPr/>
        <a:lstStyle/>
        <a:p>
          <a:endParaRPr lang="ru-RU" sz="1200">
            <a:latin typeface="Times New Roman" panose="02020603050405020304" pitchFamily="18" charset="0"/>
            <a:cs typeface="Times New Roman" panose="02020603050405020304" pitchFamily="18" charset="0"/>
          </a:endParaRPr>
        </a:p>
      </dgm:t>
    </dgm:pt>
    <dgm:pt modelId="{F1868666-E10C-4A61-AF9A-9F193FA29868}" type="sibTrans" cxnId="{EF8AADF7-B683-4227-BA4B-16EF00B3F561}">
      <dgm:prSet/>
      <dgm:spPr/>
      <dgm:t>
        <a:bodyPr/>
        <a:lstStyle/>
        <a:p>
          <a:endParaRPr lang="ru-RU" sz="1200">
            <a:latin typeface="Times New Roman" panose="02020603050405020304" pitchFamily="18" charset="0"/>
            <a:cs typeface="Times New Roman" panose="02020603050405020304" pitchFamily="18" charset="0"/>
          </a:endParaRPr>
        </a:p>
      </dgm:t>
    </dgm:pt>
    <dgm:pt modelId="{61051911-821C-49AA-8814-ABA60F1C6FD6}">
      <dgm:prSet phldrT="[Текст]" custT="1"/>
      <dgm:spPr>
        <a:solidFill>
          <a:schemeClr val="bg1">
            <a:lumMod val="95000"/>
          </a:schemeClr>
        </a:solidFill>
      </dgm:spPr>
      <dgm:t>
        <a:bodyPr/>
        <a:lstStyle/>
        <a:p>
          <a:pPr>
            <a:buFont typeface="Times New Roman" panose="02020603050405020304" pitchFamily="18" charset="0"/>
            <a:buChar char="•"/>
          </a:pPr>
          <a:r>
            <a:rPr lang="ru-RU" sz="1000">
              <a:latin typeface="Times New Roman" panose="02020603050405020304" pitchFamily="18" charset="0"/>
              <a:cs typeface="Times New Roman" panose="02020603050405020304" pitchFamily="18" charset="0"/>
            </a:rPr>
            <a:t>Сопоставление факторов и нарушений, определение последствий в случае их наступления</a:t>
          </a:r>
        </a:p>
      </dgm:t>
    </dgm:pt>
    <dgm:pt modelId="{B89F5715-224C-468B-9D1E-CD6C5DEAB3D4}" type="parTrans" cxnId="{3093B592-A307-4AB3-AA3C-3ACE1A7E51D6}">
      <dgm:prSet/>
      <dgm:spPr/>
      <dgm:t>
        <a:bodyPr/>
        <a:lstStyle/>
        <a:p>
          <a:endParaRPr lang="ru-RU" sz="1200">
            <a:latin typeface="Times New Roman" panose="02020603050405020304" pitchFamily="18" charset="0"/>
            <a:cs typeface="Times New Roman" panose="02020603050405020304" pitchFamily="18" charset="0"/>
          </a:endParaRPr>
        </a:p>
      </dgm:t>
    </dgm:pt>
    <dgm:pt modelId="{57B4EAF1-4920-4D30-9191-13CA034F6D44}" type="sibTrans" cxnId="{3093B592-A307-4AB3-AA3C-3ACE1A7E51D6}">
      <dgm:prSet/>
      <dgm:spPr/>
      <dgm:t>
        <a:bodyPr/>
        <a:lstStyle/>
        <a:p>
          <a:endParaRPr lang="ru-RU" sz="1200">
            <a:latin typeface="Times New Roman" panose="02020603050405020304" pitchFamily="18" charset="0"/>
            <a:cs typeface="Times New Roman" panose="02020603050405020304" pitchFamily="18" charset="0"/>
          </a:endParaRPr>
        </a:p>
      </dgm:t>
    </dgm:pt>
    <dgm:pt modelId="{A1AEAEBC-3443-43F3-A474-487EBC3BB66C}">
      <dgm:prSet phldrT="[Текст]" custT="1"/>
      <dgm:spPr/>
      <dgm:t>
        <a:bodyPr/>
        <a:lstStyle/>
        <a:p>
          <a:r>
            <a:rPr lang="ru-RU" sz="1000" i="1">
              <a:latin typeface="Times New Roman" panose="02020603050405020304" pitchFamily="18" charset="0"/>
              <a:cs typeface="Times New Roman" panose="02020603050405020304" pitchFamily="18" charset="0"/>
            </a:rPr>
            <a:t>Результат: формирование реестра и карты рисков.</a:t>
          </a:r>
        </a:p>
      </dgm:t>
    </dgm:pt>
    <dgm:pt modelId="{9DD59E60-8D7F-4875-B104-228850198648}" type="parTrans" cxnId="{077BDB11-3686-435A-B8BD-D2494EFCBCDC}">
      <dgm:prSet/>
      <dgm:spPr/>
      <dgm:t>
        <a:bodyPr/>
        <a:lstStyle/>
        <a:p>
          <a:endParaRPr lang="ru-RU" sz="1200">
            <a:latin typeface="Times New Roman" panose="02020603050405020304" pitchFamily="18" charset="0"/>
            <a:cs typeface="Times New Roman" panose="02020603050405020304" pitchFamily="18" charset="0"/>
          </a:endParaRPr>
        </a:p>
      </dgm:t>
    </dgm:pt>
    <dgm:pt modelId="{7970D7E1-D7D7-488F-BE28-0A065BB250F4}" type="sibTrans" cxnId="{077BDB11-3686-435A-B8BD-D2494EFCBCDC}">
      <dgm:prSet/>
      <dgm:spPr/>
      <dgm:t>
        <a:bodyPr/>
        <a:lstStyle/>
        <a:p>
          <a:endParaRPr lang="ru-RU" sz="1200">
            <a:latin typeface="Times New Roman" panose="02020603050405020304" pitchFamily="18" charset="0"/>
            <a:cs typeface="Times New Roman" panose="02020603050405020304" pitchFamily="18" charset="0"/>
          </a:endParaRPr>
        </a:p>
      </dgm:t>
    </dgm:pt>
    <dgm:pt modelId="{E2A4CDA4-7134-4846-98D6-38562A4EE0D1}" type="pres">
      <dgm:prSet presAssocID="{22451ABB-D465-445F-B6B8-BAC065663045}" presName="rootnode" presStyleCnt="0">
        <dgm:presLayoutVars>
          <dgm:chMax/>
          <dgm:chPref/>
          <dgm:dir/>
          <dgm:animLvl val="lvl"/>
        </dgm:presLayoutVars>
      </dgm:prSet>
      <dgm:spPr/>
      <dgm:t>
        <a:bodyPr/>
        <a:lstStyle/>
        <a:p>
          <a:endParaRPr lang="ru-RU"/>
        </a:p>
      </dgm:t>
    </dgm:pt>
    <dgm:pt modelId="{3A3C5BDF-2124-4EAB-B377-D675CE7E962D}" type="pres">
      <dgm:prSet presAssocID="{8B20326B-E679-492C-9054-69499A8E75C9}" presName="composite" presStyleCnt="0"/>
      <dgm:spPr/>
    </dgm:pt>
    <dgm:pt modelId="{23BFF631-0116-4E71-9BB1-4C83D20505D8}" type="pres">
      <dgm:prSet presAssocID="{8B20326B-E679-492C-9054-69499A8E75C9}" presName="bentUpArrow1" presStyleLbl="alignImgPlace1" presStyleIdx="0" presStyleCnt="2">
        <dgm:style>
          <a:lnRef idx="1">
            <a:schemeClr val="dk1"/>
          </a:lnRef>
          <a:fillRef idx="2">
            <a:schemeClr val="dk1"/>
          </a:fillRef>
          <a:effectRef idx="1">
            <a:schemeClr val="dk1"/>
          </a:effectRef>
          <a:fontRef idx="minor">
            <a:schemeClr val="dk1"/>
          </a:fontRef>
        </dgm:style>
      </dgm:prSet>
      <dgm:spPr/>
    </dgm:pt>
    <dgm:pt modelId="{6D281026-4DD1-4C3A-988D-5BD8910D3AE6}" type="pres">
      <dgm:prSet presAssocID="{8B20326B-E679-492C-9054-69499A8E75C9}" presName="ParentText" presStyleLbl="node1" presStyleIdx="0" presStyleCnt="3" custScaleX="144340">
        <dgm:presLayoutVars>
          <dgm:chMax val="1"/>
          <dgm:chPref val="1"/>
          <dgm:bulletEnabled val="1"/>
        </dgm:presLayoutVars>
      </dgm:prSet>
      <dgm:spPr/>
      <dgm:t>
        <a:bodyPr/>
        <a:lstStyle/>
        <a:p>
          <a:endParaRPr lang="ru-RU"/>
        </a:p>
      </dgm:t>
    </dgm:pt>
    <dgm:pt modelId="{2055494F-3731-4C31-B642-E02A192229BB}" type="pres">
      <dgm:prSet presAssocID="{8B20326B-E679-492C-9054-69499A8E75C9}" presName="ChildText" presStyleLbl="revTx" presStyleIdx="0" presStyleCnt="3" custScaleX="296331" custLinFactX="44127" custLinFactNeighborX="100000" custLinFactNeighborY="3020">
        <dgm:presLayoutVars>
          <dgm:chMax val="0"/>
          <dgm:chPref val="0"/>
          <dgm:bulletEnabled val="1"/>
        </dgm:presLayoutVars>
      </dgm:prSet>
      <dgm:spPr/>
      <dgm:t>
        <a:bodyPr/>
        <a:lstStyle/>
        <a:p>
          <a:endParaRPr lang="ru-RU"/>
        </a:p>
      </dgm:t>
    </dgm:pt>
    <dgm:pt modelId="{F2A193CE-5E9D-4F11-85E7-CDCA10EDA382}" type="pres">
      <dgm:prSet presAssocID="{A4A9D060-FCE8-499E-9A3F-D1470D868951}" presName="sibTrans" presStyleCnt="0"/>
      <dgm:spPr/>
    </dgm:pt>
    <dgm:pt modelId="{3AAA9802-514E-4C3F-A3FD-EDFE9A61FB29}" type="pres">
      <dgm:prSet presAssocID="{22865B4A-0BD1-4960-A19F-94F3AAFE459A}" presName="composite" presStyleCnt="0"/>
      <dgm:spPr/>
    </dgm:pt>
    <dgm:pt modelId="{972D12E6-299A-4BDE-8C85-E3F2F25030F1}" type="pres">
      <dgm:prSet presAssocID="{22865B4A-0BD1-4960-A19F-94F3AAFE459A}" presName="bentUpArrow1" presStyleLbl="alignImgPlace1" presStyleIdx="1" presStyleCnt="2">
        <dgm:style>
          <a:lnRef idx="1">
            <a:schemeClr val="dk1"/>
          </a:lnRef>
          <a:fillRef idx="2">
            <a:schemeClr val="dk1"/>
          </a:fillRef>
          <a:effectRef idx="1">
            <a:schemeClr val="dk1"/>
          </a:effectRef>
          <a:fontRef idx="minor">
            <a:schemeClr val="dk1"/>
          </a:fontRef>
        </dgm:style>
      </dgm:prSet>
      <dgm:spPr/>
    </dgm:pt>
    <dgm:pt modelId="{25AA415E-FCCC-468E-9A31-0FC19114AE3F}" type="pres">
      <dgm:prSet presAssocID="{22865B4A-0BD1-4960-A19F-94F3AAFE459A}" presName="ParentText" presStyleLbl="node1" presStyleIdx="1" presStyleCnt="3" custScaleX="183603" custLinFactNeighborX="-32438" custLinFactNeighborY="-4030">
        <dgm:presLayoutVars>
          <dgm:chMax val="1"/>
          <dgm:chPref val="1"/>
          <dgm:bulletEnabled val="1"/>
        </dgm:presLayoutVars>
      </dgm:prSet>
      <dgm:spPr/>
      <dgm:t>
        <a:bodyPr/>
        <a:lstStyle/>
        <a:p>
          <a:endParaRPr lang="ru-RU"/>
        </a:p>
      </dgm:t>
    </dgm:pt>
    <dgm:pt modelId="{AC963452-0228-4641-9C0E-934ED6946CCA}" type="pres">
      <dgm:prSet presAssocID="{22865B4A-0BD1-4960-A19F-94F3AAFE459A}" presName="ChildText" presStyleLbl="revTx" presStyleIdx="1" presStyleCnt="3" custScaleX="207858" custLinFactX="21365" custLinFactNeighborX="100000" custLinFactNeighborY="-6048">
        <dgm:presLayoutVars>
          <dgm:chMax val="0"/>
          <dgm:chPref val="0"/>
          <dgm:bulletEnabled val="1"/>
        </dgm:presLayoutVars>
      </dgm:prSet>
      <dgm:spPr/>
      <dgm:t>
        <a:bodyPr/>
        <a:lstStyle/>
        <a:p>
          <a:endParaRPr lang="ru-RU"/>
        </a:p>
      </dgm:t>
    </dgm:pt>
    <dgm:pt modelId="{7565C892-EF6A-4F17-A599-8865ACF0A521}" type="pres">
      <dgm:prSet presAssocID="{55578064-9EF7-465F-8D68-A592609BFA58}" presName="sibTrans" presStyleCnt="0"/>
      <dgm:spPr/>
    </dgm:pt>
    <dgm:pt modelId="{3FBA955C-EBAB-4F07-8D0A-B6DC525CEC9E}" type="pres">
      <dgm:prSet presAssocID="{61051911-821C-49AA-8814-ABA60F1C6FD6}" presName="composite" presStyleCnt="0"/>
      <dgm:spPr/>
    </dgm:pt>
    <dgm:pt modelId="{D3C5B460-30E1-4C61-B8A2-F3775A70C6A8}" type="pres">
      <dgm:prSet presAssocID="{61051911-821C-49AA-8814-ABA60F1C6FD6}" presName="ParentText" presStyleLbl="node1" presStyleIdx="2" presStyleCnt="3" custScaleX="150576" custLinFactNeighborX="-35797" custLinFactNeighborY="1882">
        <dgm:presLayoutVars>
          <dgm:chMax val="1"/>
          <dgm:chPref val="1"/>
          <dgm:bulletEnabled val="1"/>
        </dgm:presLayoutVars>
      </dgm:prSet>
      <dgm:spPr/>
      <dgm:t>
        <a:bodyPr/>
        <a:lstStyle/>
        <a:p>
          <a:endParaRPr lang="ru-RU"/>
        </a:p>
      </dgm:t>
    </dgm:pt>
    <dgm:pt modelId="{46ADB678-3589-49D4-997F-676331CF52C4}" type="pres">
      <dgm:prSet presAssocID="{61051911-821C-49AA-8814-ABA60F1C6FD6}" presName="FinalChildText" presStyleLbl="revTx" presStyleIdx="2" presStyleCnt="3" custScaleX="112298" custScaleY="102047" custLinFactNeighborX="32879" custLinFactNeighborY="-2882">
        <dgm:presLayoutVars>
          <dgm:chMax val="0"/>
          <dgm:chPref val="0"/>
          <dgm:bulletEnabled val="1"/>
        </dgm:presLayoutVars>
      </dgm:prSet>
      <dgm:spPr/>
      <dgm:t>
        <a:bodyPr/>
        <a:lstStyle/>
        <a:p>
          <a:endParaRPr lang="ru-RU"/>
        </a:p>
      </dgm:t>
    </dgm:pt>
  </dgm:ptLst>
  <dgm:cxnLst>
    <dgm:cxn modelId="{5D5E6CC7-60BE-46B9-8747-0A5E03C19237}" type="presOf" srcId="{22451ABB-D465-445F-B6B8-BAC065663045}" destId="{E2A4CDA4-7134-4846-98D6-38562A4EE0D1}" srcOrd="0" destOrd="0" presId="urn:microsoft.com/office/officeart/2005/8/layout/StepDownProcess"/>
    <dgm:cxn modelId="{7D2E7E7C-15AF-4AD4-B475-3FE089803A89}" type="presOf" srcId="{22865B4A-0BD1-4960-A19F-94F3AAFE459A}" destId="{25AA415E-FCCC-468E-9A31-0FC19114AE3F}" srcOrd="0" destOrd="0" presId="urn:microsoft.com/office/officeart/2005/8/layout/StepDownProcess"/>
    <dgm:cxn modelId="{157521C7-44B2-437D-A757-E9D0B430E514}" type="presOf" srcId="{FAA4475F-71A0-407C-B297-C6064A56C3E4}" destId="{2055494F-3731-4C31-B642-E02A192229BB}" srcOrd="0" destOrd="0" presId="urn:microsoft.com/office/officeart/2005/8/layout/StepDownProcess"/>
    <dgm:cxn modelId="{EF8AADF7-B683-4227-BA4B-16EF00B3F561}" srcId="{22865B4A-0BD1-4960-A19F-94F3AAFE459A}" destId="{937F8CA4-EF06-4982-8761-6EE37BB9F428}" srcOrd="0" destOrd="0" parTransId="{A19E98F0-5214-4220-8CD8-B3F03065DB43}" sibTransId="{F1868666-E10C-4A61-AF9A-9F193FA29868}"/>
    <dgm:cxn modelId="{D782799E-E6D6-4CB1-8E38-A2E94E6B4B97}" type="presOf" srcId="{937F8CA4-EF06-4982-8761-6EE37BB9F428}" destId="{AC963452-0228-4641-9C0E-934ED6946CCA}" srcOrd="0" destOrd="0" presId="urn:microsoft.com/office/officeart/2005/8/layout/StepDownProcess"/>
    <dgm:cxn modelId="{2EE6BD8B-8334-4198-A618-CDEBAF913F76}" type="presOf" srcId="{8B20326B-E679-492C-9054-69499A8E75C9}" destId="{6D281026-4DD1-4C3A-988D-5BD8910D3AE6}" srcOrd="0" destOrd="0" presId="urn:microsoft.com/office/officeart/2005/8/layout/StepDownProcess"/>
    <dgm:cxn modelId="{077BDB11-3686-435A-B8BD-D2494EFCBCDC}" srcId="{61051911-821C-49AA-8814-ABA60F1C6FD6}" destId="{A1AEAEBC-3443-43F3-A474-487EBC3BB66C}" srcOrd="0" destOrd="0" parTransId="{9DD59E60-8D7F-4875-B104-228850198648}" sibTransId="{7970D7E1-D7D7-488F-BE28-0A065BB250F4}"/>
    <dgm:cxn modelId="{D890622A-E13C-4958-AB1E-007446D83EA6}" type="presOf" srcId="{A1AEAEBC-3443-43F3-A474-487EBC3BB66C}" destId="{46ADB678-3589-49D4-997F-676331CF52C4}" srcOrd="0" destOrd="0" presId="urn:microsoft.com/office/officeart/2005/8/layout/StepDownProcess"/>
    <dgm:cxn modelId="{75E7F438-CCE2-4A53-8801-A92F7898C81E}" type="presOf" srcId="{61051911-821C-49AA-8814-ABA60F1C6FD6}" destId="{D3C5B460-30E1-4C61-B8A2-F3775A70C6A8}" srcOrd="0" destOrd="0" presId="urn:microsoft.com/office/officeart/2005/8/layout/StepDownProcess"/>
    <dgm:cxn modelId="{3093B592-A307-4AB3-AA3C-3ACE1A7E51D6}" srcId="{22451ABB-D465-445F-B6B8-BAC065663045}" destId="{61051911-821C-49AA-8814-ABA60F1C6FD6}" srcOrd="2" destOrd="0" parTransId="{B89F5715-224C-468B-9D1E-CD6C5DEAB3D4}" sibTransId="{57B4EAF1-4920-4D30-9191-13CA034F6D44}"/>
    <dgm:cxn modelId="{462D62B3-ABD7-44C7-89B3-4C37CECB68F5}" srcId="{22451ABB-D465-445F-B6B8-BAC065663045}" destId="{8B20326B-E679-492C-9054-69499A8E75C9}" srcOrd="0" destOrd="0" parTransId="{782DA54B-6AD4-481C-AE97-77538CE7C76A}" sibTransId="{A4A9D060-FCE8-499E-9A3F-D1470D868951}"/>
    <dgm:cxn modelId="{D9D961C1-BDE1-4DA6-9D18-9C4A764E9F0B}" srcId="{8B20326B-E679-492C-9054-69499A8E75C9}" destId="{FAA4475F-71A0-407C-B297-C6064A56C3E4}" srcOrd="0" destOrd="0" parTransId="{92C8CCB8-BBFB-4FCC-8F0E-EB339BE39CC9}" sibTransId="{FCC3B214-9348-44FB-8547-DA833427E879}"/>
    <dgm:cxn modelId="{4304C88B-19A0-4DAD-9C3B-954205563924}" srcId="{22451ABB-D465-445F-B6B8-BAC065663045}" destId="{22865B4A-0BD1-4960-A19F-94F3AAFE459A}" srcOrd="1" destOrd="0" parTransId="{3DA8B6BC-D909-44DE-86CB-10CDE9F1831B}" sibTransId="{55578064-9EF7-465F-8D68-A592609BFA58}"/>
    <dgm:cxn modelId="{1E93C41E-4D27-42D8-A9DC-9616FCE1051F}" type="presParOf" srcId="{E2A4CDA4-7134-4846-98D6-38562A4EE0D1}" destId="{3A3C5BDF-2124-4EAB-B377-D675CE7E962D}" srcOrd="0" destOrd="0" presId="urn:microsoft.com/office/officeart/2005/8/layout/StepDownProcess"/>
    <dgm:cxn modelId="{1B240D4F-DCD5-4222-A89B-8B90228D6CDA}" type="presParOf" srcId="{3A3C5BDF-2124-4EAB-B377-D675CE7E962D}" destId="{23BFF631-0116-4E71-9BB1-4C83D20505D8}" srcOrd="0" destOrd="0" presId="urn:microsoft.com/office/officeart/2005/8/layout/StepDownProcess"/>
    <dgm:cxn modelId="{D865B70D-7384-463F-BC64-DCFA5F158C8E}" type="presParOf" srcId="{3A3C5BDF-2124-4EAB-B377-D675CE7E962D}" destId="{6D281026-4DD1-4C3A-988D-5BD8910D3AE6}" srcOrd="1" destOrd="0" presId="urn:microsoft.com/office/officeart/2005/8/layout/StepDownProcess"/>
    <dgm:cxn modelId="{2AE6D92D-F052-4DD6-81C7-4B06EF9A5E7E}" type="presParOf" srcId="{3A3C5BDF-2124-4EAB-B377-D675CE7E962D}" destId="{2055494F-3731-4C31-B642-E02A192229BB}" srcOrd="2" destOrd="0" presId="urn:microsoft.com/office/officeart/2005/8/layout/StepDownProcess"/>
    <dgm:cxn modelId="{488E3533-D6AD-4C5D-ADA1-BC5FF38B6D0E}" type="presParOf" srcId="{E2A4CDA4-7134-4846-98D6-38562A4EE0D1}" destId="{F2A193CE-5E9D-4F11-85E7-CDCA10EDA382}" srcOrd="1" destOrd="0" presId="urn:microsoft.com/office/officeart/2005/8/layout/StepDownProcess"/>
    <dgm:cxn modelId="{B0A0C1B1-E919-41DA-B4A5-4AED18285E55}" type="presParOf" srcId="{E2A4CDA4-7134-4846-98D6-38562A4EE0D1}" destId="{3AAA9802-514E-4C3F-A3FD-EDFE9A61FB29}" srcOrd="2" destOrd="0" presId="urn:microsoft.com/office/officeart/2005/8/layout/StepDownProcess"/>
    <dgm:cxn modelId="{82BBA060-30DD-440A-B73B-7EF71A35DD4E}" type="presParOf" srcId="{3AAA9802-514E-4C3F-A3FD-EDFE9A61FB29}" destId="{972D12E6-299A-4BDE-8C85-E3F2F25030F1}" srcOrd="0" destOrd="0" presId="urn:microsoft.com/office/officeart/2005/8/layout/StepDownProcess"/>
    <dgm:cxn modelId="{4EC76663-08EE-45B6-BF56-4E51948142AB}" type="presParOf" srcId="{3AAA9802-514E-4C3F-A3FD-EDFE9A61FB29}" destId="{25AA415E-FCCC-468E-9A31-0FC19114AE3F}" srcOrd="1" destOrd="0" presId="urn:microsoft.com/office/officeart/2005/8/layout/StepDownProcess"/>
    <dgm:cxn modelId="{E12740BA-794E-4B53-9A76-27C5341B71E8}" type="presParOf" srcId="{3AAA9802-514E-4C3F-A3FD-EDFE9A61FB29}" destId="{AC963452-0228-4641-9C0E-934ED6946CCA}" srcOrd="2" destOrd="0" presId="urn:microsoft.com/office/officeart/2005/8/layout/StepDownProcess"/>
    <dgm:cxn modelId="{50CAB55B-488C-430A-9B57-399BCFD57E15}" type="presParOf" srcId="{E2A4CDA4-7134-4846-98D6-38562A4EE0D1}" destId="{7565C892-EF6A-4F17-A599-8865ACF0A521}" srcOrd="3" destOrd="0" presId="urn:microsoft.com/office/officeart/2005/8/layout/StepDownProcess"/>
    <dgm:cxn modelId="{7C498129-88AD-4C55-8089-AE93EEC79A2A}" type="presParOf" srcId="{E2A4CDA4-7134-4846-98D6-38562A4EE0D1}" destId="{3FBA955C-EBAB-4F07-8D0A-B6DC525CEC9E}" srcOrd="4" destOrd="0" presId="urn:microsoft.com/office/officeart/2005/8/layout/StepDownProcess"/>
    <dgm:cxn modelId="{ABBAC1A5-18D0-457B-8F11-065CBDAAFC69}" type="presParOf" srcId="{3FBA955C-EBAB-4F07-8D0A-B6DC525CEC9E}" destId="{D3C5B460-30E1-4C61-B8A2-F3775A70C6A8}" srcOrd="0" destOrd="0" presId="urn:microsoft.com/office/officeart/2005/8/layout/StepDownProcess"/>
    <dgm:cxn modelId="{94A52D1B-301E-4C0A-BF8A-E4433F62F5F2}" type="presParOf" srcId="{3FBA955C-EBAB-4F07-8D0A-B6DC525CEC9E}" destId="{46ADB678-3589-49D4-997F-676331CF52C4}" srcOrd="1" destOrd="0" presId="urn:microsoft.com/office/officeart/2005/8/layout/StepDownProcess"/>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BFF631-0116-4E71-9BB1-4C83D20505D8}">
      <dsp:nvSpPr>
        <dsp:cNvPr id="0" name=""/>
        <dsp:cNvSpPr/>
      </dsp:nvSpPr>
      <dsp:spPr>
        <a:xfrm rot="5400000">
          <a:off x="461973" y="1227441"/>
          <a:ext cx="723596" cy="823788"/>
        </a:xfrm>
        <a:prstGeom prst="bentUpArrow">
          <a:avLst>
            <a:gd name="adj1" fmla="val 32840"/>
            <a:gd name="adj2" fmla="val 25000"/>
            <a:gd name="adj3" fmla="val 35780"/>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solidFill>
            <a:schemeClr val="dk1"/>
          </a:solidFill>
          <a:prstDash val="solid"/>
          <a:miter lim="800000"/>
        </a:ln>
        <a:effectLst/>
        <a:scene3d>
          <a:camera prst="orthographicFront">
            <a:rot lat="0" lon="0" rev="0"/>
          </a:camera>
          <a:lightRig rig="contrasting" dir="t">
            <a:rot lat="0" lon="0" rev="1200000"/>
          </a:lightRig>
        </a:scene3d>
      </dsp:spPr>
      <dsp:style>
        <a:lnRef idx="1">
          <a:schemeClr val="dk1"/>
        </a:lnRef>
        <a:fillRef idx="2">
          <a:schemeClr val="dk1"/>
        </a:fillRef>
        <a:effectRef idx="1">
          <a:schemeClr val="dk1"/>
        </a:effectRef>
        <a:fontRef idx="minor">
          <a:schemeClr val="dk1"/>
        </a:fontRef>
      </dsp:style>
    </dsp:sp>
    <dsp:sp modelId="{6D281026-4DD1-4C3A-988D-5BD8910D3AE6}">
      <dsp:nvSpPr>
        <dsp:cNvPr id="0" name=""/>
        <dsp:cNvSpPr/>
      </dsp:nvSpPr>
      <dsp:spPr>
        <a:xfrm>
          <a:off x="209" y="425320"/>
          <a:ext cx="1758220" cy="852637"/>
        </a:xfrm>
        <a:prstGeom prst="roundRect">
          <a:avLst>
            <a:gd name="adj" fmla="val 16670"/>
          </a:avLst>
        </a:prstGeom>
        <a:solidFill>
          <a:schemeClr val="bg1">
            <a:lumMod val="95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Font typeface="Times New Roman" panose="02020603050405020304" pitchFamily="18" charset="0"/>
            <a:buNone/>
          </a:pPr>
          <a:r>
            <a:rPr lang="ru-RU" sz="1000" kern="1200">
              <a:latin typeface="Times New Roman" panose="02020603050405020304" pitchFamily="18" charset="0"/>
              <a:cs typeface="Times New Roman" panose="02020603050405020304" pitchFamily="18" charset="0"/>
            </a:rPr>
            <a:t>Изучение факторов, которые влияют (могут повлиять) на деятельность объекта контроля </a:t>
          </a:r>
        </a:p>
      </dsp:txBody>
      <dsp:txXfrm>
        <a:off x="41839" y="466950"/>
        <a:ext cx="1674960" cy="769377"/>
      </dsp:txXfrm>
    </dsp:sp>
    <dsp:sp modelId="{2055494F-3731-4C31-B642-E02A192229BB}">
      <dsp:nvSpPr>
        <dsp:cNvPr id="0" name=""/>
        <dsp:cNvSpPr/>
      </dsp:nvSpPr>
      <dsp:spPr>
        <a:xfrm>
          <a:off x="1895565" y="527450"/>
          <a:ext cx="2625306" cy="68913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Font typeface="Times New Roman" panose="02020603050405020304" pitchFamily="18" charset="0"/>
            <a:buChar char="••"/>
          </a:pPr>
          <a:r>
            <a:rPr lang="ru-RU" sz="1000" i="1" kern="1200">
              <a:latin typeface="Times New Roman" panose="02020603050405020304" pitchFamily="18" charset="0"/>
              <a:cs typeface="Times New Roman" panose="02020603050405020304" pitchFamily="18" charset="0"/>
            </a:rPr>
            <a:t>Результат: ранжирование факторов в порядке их значимости.</a:t>
          </a:r>
        </a:p>
      </dsp:txBody>
      <dsp:txXfrm>
        <a:off x="1895565" y="527450"/>
        <a:ext cx="2625306" cy="689139"/>
      </dsp:txXfrm>
    </dsp:sp>
    <dsp:sp modelId="{972D12E6-299A-4BDE-8C85-E3F2F25030F1}">
      <dsp:nvSpPr>
        <dsp:cNvPr id="0" name=""/>
        <dsp:cNvSpPr/>
      </dsp:nvSpPr>
      <dsp:spPr>
        <a:xfrm rot="5400000">
          <a:off x="2258125" y="2185234"/>
          <a:ext cx="723596" cy="823788"/>
        </a:xfrm>
        <a:prstGeom prst="bentUpArrow">
          <a:avLst>
            <a:gd name="adj1" fmla="val 32840"/>
            <a:gd name="adj2" fmla="val 25000"/>
            <a:gd name="adj3" fmla="val 35780"/>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solidFill>
            <a:schemeClr val="dk1"/>
          </a:solidFill>
          <a:prstDash val="solid"/>
          <a:miter lim="800000"/>
        </a:ln>
        <a:effectLst/>
        <a:scene3d>
          <a:camera prst="orthographicFront">
            <a:rot lat="0" lon="0" rev="0"/>
          </a:camera>
          <a:lightRig rig="contrasting" dir="t">
            <a:rot lat="0" lon="0" rev="1200000"/>
          </a:lightRig>
        </a:scene3d>
      </dsp:spPr>
      <dsp:style>
        <a:lnRef idx="1">
          <a:schemeClr val="dk1"/>
        </a:lnRef>
        <a:fillRef idx="2">
          <a:schemeClr val="dk1"/>
        </a:fillRef>
        <a:effectRef idx="1">
          <a:schemeClr val="dk1"/>
        </a:effectRef>
        <a:fontRef idx="minor">
          <a:schemeClr val="dk1"/>
        </a:fontRef>
      </dsp:style>
    </dsp:sp>
    <dsp:sp modelId="{25AA415E-FCCC-468E-9A31-0FC19114AE3F}">
      <dsp:nvSpPr>
        <dsp:cNvPr id="0" name=""/>
        <dsp:cNvSpPr/>
      </dsp:nvSpPr>
      <dsp:spPr>
        <a:xfrm>
          <a:off x="1162097" y="1348752"/>
          <a:ext cx="2236486" cy="852637"/>
        </a:xfrm>
        <a:prstGeom prst="roundRect">
          <a:avLst>
            <a:gd name="adj" fmla="val 16670"/>
          </a:avLst>
        </a:prstGeom>
        <a:solidFill>
          <a:schemeClr val="bg1">
            <a:lumMod val="95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Font typeface="Times New Roman" panose="02020603050405020304" pitchFamily="18" charset="0"/>
            <a:buNone/>
          </a:pPr>
          <a:r>
            <a:rPr lang="ru-RU" sz="1000" kern="1200">
              <a:latin typeface="Times New Roman" panose="02020603050405020304" pitchFamily="18" charset="0"/>
              <a:cs typeface="Times New Roman" panose="02020603050405020304" pitchFamily="18" charset="0"/>
            </a:rPr>
            <a:t>Анализ и обобщение ранее выявленных нарушений и недостатков у объекта контроля</a:t>
          </a:r>
        </a:p>
      </dsp:txBody>
      <dsp:txXfrm>
        <a:off x="1203727" y="1390382"/>
        <a:ext cx="2153226" cy="769377"/>
      </dsp:txXfrm>
    </dsp:sp>
    <dsp:sp modelId="{AC963452-0228-4641-9C0E-934ED6946CCA}">
      <dsp:nvSpPr>
        <dsp:cNvPr id="0" name=""/>
        <dsp:cNvSpPr/>
      </dsp:nvSpPr>
      <dsp:spPr>
        <a:xfrm>
          <a:off x="3739523" y="1422752"/>
          <a:ext cx="1841491" cy="68913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ru-RU" sz="1000" i="1" kern="1200">
              <a:latin typeface="Times New Roman" panose="02020603050405020304" pitchFamily="18" charset="0"/>
              <a:cs typeface="Times New Roman" panose="02020603050405020304" pitchFamily="18" charset="0"/>
            </a:rPr>
            <a:t>Результат: выявление системных нарушений и недостатков.</a:t>
          </a:r>
        </a:p>
      </dsp:txBody>
      <dsp:txXfrm>
        <a:off x="3739523" y="1422752"/>
        <a:ext cx="1841491" cy="689139"/>
      </dsp:txXfrm>
    </dsp:sp>
    <dsp:sp modelId="{D3C5B460-30E1-4C61-B8A2-F3775A70C6A8}">
      <dsp:nvSpPr>
        <dsp:cNvPr id="0" name=""/>
        <dsp:cNvSpPr/>
      </dsp:nvSpPr>
      <dsp:spPr>
        <a:xfrm>
          <a:off x="2678198" y="2356953"/>
          <a:ext cx="1834181" cy="852637"/>
        </a:xfrm>
        <a:prstGeom prst="roundRect">
          <a:avLst>
            <a:gd name="adj" fmla="val 16670"/>
          </a:avLst>
        </a:prstGeom>
        <a:solidFill>
          <a:schemeClr val="bg1">
            <a:lumMod val="95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Font typeface="Times New Roman" panose="02020603050405020304" pitchFamily="18" charset="0"/>
            <a:buChar char="•"/>
          </a:pPr>
          <a:r>
            <a:rPr lang="ru-RU" sz="1000" kern="1200">
              <a:latin typeface="Times New Roman" panose="02020603050405020304" pitchFamily="18" charset="0"/>
              <a:cs typeface="Times New Roman" panose="02020603050405020304" pitchFamily="18" charset="0"/>
            </a:rPr>
            <a:t>Сопоставление факторов и нарушений, определение последствий в случае их наступления</a:t>
          </a:r>
        </a:p>
      </dsp:txBody>
      <dsp:txXfrm>
        <a:off x="2719828" y="2398583"/>
        <a:ext cx="1750921" cy="769377"/>
      </dsp:txXfrm>
    </dsp:sp>
    <dsp:sp modelId="{46ADB678-3589-49D4-997F-676331CF52C4}">
      <dsp:nvSpPr>
        <dsp:cNvPr id="0" name=""/>
        <dsp:cNvSpPr/>
      </dsp:nvSpPr>
      <dsp:spPr>
        <a:xfrm>
          <a:off x="4586125" y="2395311"/>
          <a:ext cx="994889" cy="703246"/>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ru-RU" sz="1000" i="1" kern="1200">
              <a:latin typeface="Times New Roman" panose="02020603050405020304" pitchFamily="18" charset="0"/>
              <a:cs typeface="Times New Roman" panose="02020603050405020304" pitchFamily="18" charset="0"/>
            </a:rPr>
            <a:t>Результат: формирование реестра и карты рисков.</a:t>
          </a:r>
        </a:p>
      </dsp:txBody>
      <dsp:txXfrm>
        <a:off x="4586125" y="2395311"/>
        <a:ext cx="994889" cy="703246"/>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EBDD47AD0BCCC4AB2FA3355ACA99523" ma:contentTypeVersion="1" ma:contentTypeDescription="Создание документа." ma:contentTypeScope="" ma:versionID="97ebac14897428b74412fe7d9aaf711e">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76C76-2441-4097-A1B5-6DB42912557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59C4C3D-52D1-4DB8-ABAB-937862285395}">
  <ds:schemaRefs>
    <ds:schemaRef ds:uri="http://schemas.microsoft.com/sharepoint/v3/contenttype/forms"/>
  </ds:schemaRefs>
</ds:datastoreItem>
</file>

<file path=customXml/itemProps3.xml><?xml version="1.0" encoding="utf-8"?>
<ds:datastoreItem xmlns:ds="http://schemas.openxmlformats.org/officeDocument/2006/customXml" ds:itemID="{BDB200DF-CED6-4C3E-A41D-E4BEF2763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26088C-0733-4F6C-A685-0C35154F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16775</Words>
  <Characters>95624</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Буздалина</dc:creator>
  <dc:description/>
  <cp:lastModifiedBy>Молчанова Алла Владиславовна</cp:lastModifiedBy>
  <cp:revision>3</cp:revision>
  <cp:lastPrinted>2024-06-26T14:03:00Z</cp:lastPrinted>
  <dcterms:created xsi:type="dcterms:W3CDTF">2024-07-03T06:41:00Z</dcterms:created>
  <dcterms:modified xsi:type="dcterms:W3CDTF">2024-07-04T07:50:00Z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0x0101009EBDD47AD0BCCC4AB2FA3355ACA99523</vt:lpwstr>
  </property>
</Properties>
</file>